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5C" w:rsidRPr="00642018" w:rsidRDefault="00221668" w:rsidP="00D20B93">
      <w:pPr>
        <w:spacing w:after="0" w:line="316" w:lineRule="auto"/>
        <w:ind w:left="0" w:firstLine="0"/>
        <w:jc w:val="center"/>
        <w:rPr>
          <w:sz w:val="36"/>
          <w:szCs w:val="36"/>
        </w:rPr>
      </w:pPr>
      <w:r w:rsidRPr="00642018">
        <w:rPr>
          <w:b/>
          <w:color w:val="000000"/>
          <w:sz w:val="36"/>
          <w:szCs w:val="36"/>
        </w:rPr>
        <w:t>Az ének - zene vizsga szerkezete és jellemzői</w:t>
      </w:r>
    </w:p>
    <w:tbl>
      <w:tblPr>
        <w:tblStyle w:val="TableGrid"/>
        <w:tblW w:w="10921" w:type="dxa"/>
        <w:tblInd w:w="-861" w:type="dxa"/>
        <w:tblCellMar>
          <w:top w:w="5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128"/>
        <w:gridCol w:w="1855"/>
        <w:gridCol w:w="1275"/>
        <w:gridCol w:w="1277"/>
        <w:gridCol w:w="1565"/>
        <w:gridCol w:w="1356"/>
        <w:gridCol w:w="1092"/>
        <w:gridCol w:w="1373"/>
      </w:tblGrid>
      <w:tr w:rsidR="00642018" w:rsidRPr="00642018" w:rsidTr="00642018">
        <w:trPr>
          <w:trHeight w:val="29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Tantárgy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 vizsga jellemzői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 vizsga részei 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 vizsga értékelése 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642018" w:rsidRPr="00642018" w:rsidTr="00642018">
        <w:trPr>
          <w:trHeight w:val="289"/>
        </w:trPr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113" w:firstLine="0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Ének-zene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Írásbeli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Szóbeli 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Tanév végi osztályozó 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Egyéb osztályozó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Időtartam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60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perc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10 perc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Aránya az értékelésben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50% 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50%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80%-</w:t>
            </w:r>
            <w:proofErr w:type="spellStart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tól</w:t>
            </w:r>
            <w:proofErr w:type="spellEnd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jeles (5)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80%-</w:t>
            </w:r>
            <w:proofErr w:type="spellStart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tól</w:t>
            </w:r>
            <w:proofErr w:type="spellEnd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jeles (5) </w:t>
            </w:r>
          </w:p>
        </w:tc>
      </w:tr>
      <w:tr w:rsidR="00642018" w:rsidRPr="00642018" w:rsidTr="00642018">
        <w:trPr>
          <w:trHeight w:val="290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60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-79%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jó (4)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65-79%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jó (4)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40-59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közepes (3)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50-64%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közepes (3) </w:t>
            </w:r>
          </w:p>
        </w:tc>
      </w:tr>
      <w:tr w:rsidR="00642018" w:rsidRPr="00642018" w:rsidTr="00642018">
        <w:trPr>
          <w:trHeight w:val="557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25-3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9%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elégséges </w:t>
            </w:r>
          </w:p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(2)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30-49%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elégséges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(2)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0-24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elégtelen (1)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0-29%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elégtelen (1) </w:t>
            </w:r>
          </w:p>
        </w:tc>
      </w:tr>
      <w:tr w:rsidR="00642018" w:rsidRPr="00642018" w:rsidTr="00642018">
        <w:trPr>
          <w:trHeight w:val="560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Egyéb jellemzők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Felkészülési idő 30 perc 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</w:tr>
    </w:tbl>
    <w:p w:rsidR="00D75E5C" w:rsidRDefault="00D75E5C">
      <w:pPr>
        <w:spacing w:after="220" w:line="259" w:lineRule="auto"/>
        <w:ind w:left="0" w:firstLine="0"/>
      </w:pPr>
    </w:p>
    <w:p w:rsidR="00D75E5C" w:rsidRDefault="00221668" w:rsidP="00DD7524">
      <w:pPr>
        <w:spacing w:after="189" w:line="317" w:lineRule="auto"/>
        <w:ind w:left="0" w:firstLine="0"/>
        <w:jc w:val="both"/>
      </w:pPr>
      <w:r>
        <w:rPr>
          <w:b/>
          <w:color w:val="000000"/>
        </w:rPr>
        <w:t xml:space="preserve">A továbbhaladás feltétele: a javító vagy osztályozó vizsga mindkét összetevőjének el kell érnie az elégséges (2) szintet.  </w:t>
      </w:r>
    </w:p>
    <w:p w:rsidR="00D75E5C" w:rsidRPr="007F6D9E" w:rsidRDefault="003272FF" w:rsidP="00DD7524">
      <w:pPr>
        <w:ind w:lef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21668" w:rsidRPr="007F6D9E">
        <w:rPr>
          <w:b/>
          <w:sz w:val="28"/>
          <w:szCs w:val="28"/>
        </w:rPr>
        <w:t xml:space="preserve">. osztály </w:t>
      </w:r>
    </w:p>
    <w:p w:rsidR="00D75E5C" w:rsidRDefault="00221668" w:rsidP="00DD7524">
      <w:pPr>
        <w:spacing w:after="23" w:line="259" w:lineRule="auto"/>
        <w:ind w:left="0" w:firstLine="0"/>
        <w:jc w:val="both"/>
      </w:pPr>
      <w:r>
        <w:t xml:space="preserve"> </w:t>
      </w:r>
    </w:p>
    <w:p w:rsidR="00D75E5C" w:rsidRPr="00BB1531" w:rsidRDefault="00221668" w:rsidP="00DD7524">
      <w:pPr>
        <w:ind w:left="-5"/>
        <w:jc w:val="both"/>
        <w:rPr>
          <w:sz w:val="28"/>
          <w:szCs w:val="28"/>
        </w:rPr>
      </w:pPr>
      <w:r w:rsidRPr="00BB1531">
        <w:rPr>
          <w:sz w:val="28"/>
          <w:szCs w:val="28"/>
        </w:rPr>
        <w:t xml:space="preserve">Írásbeli </w:t>
      </w:r>
    </w:p>
    <w:p w:rsidR="00D75E5C" w:rsidRDefault="00221668" w:rsidP="00DD7524">
      <w:pPr>
        <w:ind w:left="-5"/>
        <w:jc w:val="both"/>
      </w:pPr>
      <w:r>
        <w:t>Az</w:t>
      </w:r>
      <w:r w:rsidR="00C350B9">
        <w:t xml:space="preserve"> írásbeli vizsgán a tanulónak 60</w:t>
      </w:r>
      <w:r>
        <w:t xml:space="preserve"> perc alatt egy feladatsort kell megoldani a következő elemekből: </w:t>
      </w:r>
    </w:p>
    <w:p w:rsidR="00D75E5C" w:rsidRDefault="00221668" w:rsidP="00DD7524">
      <w:pPr>
        <w:ind w:left="-5"/>
        <w:jc w:val="both"/>
      </w:pPr>
      <w:r>
        <w:t xml:space="preserve">I. </w:t>
      </w:r>
      <w:proofErr w:type="gramStart"/>
      <w:r>
        <w:t>A</w:t>
      </w:r>
      <w:proofErr w:type="gramEnd"/>
      <w:r>
        <w:t xml:space="preserve"> magyar népzene: </w:t>
      </w:r>
    </w:p>
    <w:p w:rsidR="00D75E5C" w:rsidRDefault="00221668" w:rsidP="00DD7524">
      <w:pPr>
        <w:ind w:left="-5"/>
        <w:jc w:val="both"/>
      </w:pPr>
      <w:r>
        <w:t xml:space="preserve">–Magyar és más népek zenéje, a magyar népzenei dialektusok, </w:t>
      </w:r>
    </w:p>
    <w:p w:rsidR="00D75E5C" w:rsidRDefault="00221668" w:rsidP="00DD7524">
      <w:pPr>
        <w:numPr>
          <w:ilvl w:val="0"/>
          <w:numId w:val="19"/>
        </w:numPr>
        <w:ind w:hanging="180"/>
        <w:jc w:val="both"/>
      </w:pPr>
      <w:r>
        <w:t>új é</w:t>
      </w:r>
      <w:r w:rsidR="00BB1531">
        <w:t>s régi stílusú népdalok</w:t>
      </w:r>
      <w:r>
        <w:t xml:space="preserve"> el</w:t>
      </w:r>
      <w:r w:rsidR="00BB1531">
        <w:t>emzése, elemzési szempontok</w:t>
      </w:r>
      <w:r>
        <w:t xml:space="preserve"> </w:t>
      </w:r>
    </w:p>
    <w:p w:rsidR="00EF0817" w:rsidRDefault="00EF0817" w:rsidP="00DD7524">
      <w:pPr>
        <w:numPr>
          <w:ilvl w:val="0"/>
          <w:numId w:val="19"/>
        </w:numPr>
        <w:ind w:hanging="180"/>
        <w:jc w:val="both"/>
      </w:pPr>
    </w:p>
    <w:p w:rsidR="00FC6731" w:rsidRDefault="00221668" w:rsidP="00DD7524">
      <w:pPr>
        <w:ind w:left="-5"/>
        <w:jc w:val="both"/>
      </w:pPr>
      <w:r>
        <w:t>II. Elméleti ismeretek</w:t>
      </w:r>
    </w:p>
    <w:p w:rsidR="00EF0817" w:rsidRDefault="00EF0817" w:rsidP="00DD7524">
      <w:pPr>
        <w:ind w:left="-5"/>
        <w:jc w:val="both"/>
      </w:pPr>
    </w:p>
    <w:p w:rsidR="00EF0817" w:rsidRDefault="00EF0817" w:rsidP="00DE6052">
      <w:pPr>
        <w:pStyle w:val="Listaszerbekezds"/>
        <w:numPr>
          <w:ilvl w:val="0"/>
          <w:numId w:val="40"/>
        </w:numPr>
        <w:jc w:val="both"/>
      </w:pPr>
      <w:r w:rsidRPr="00DA1D78">
        <w:t xml:space="preserve">Népi és </w:t>
      </w:r>
      <w:proofErr w:type="gramStart"/>
      <w:r w:rsidRPr="00DA1D78">
        <w:t>klasszikus</w:t>
      </w:r>
      <w:proofErr w:type="gramEnd"/>
      <w:r>
        <w:t xml:space="preserve"> hangszercsaládok és hangszerek</w:t>
      </w:r>
    </w:p>
    <w:p w:rsidR="00EF0817" w:rsidRDefault="00EF0817" w:rsidP="00DE6052">
      <w:pPr>
        <w:pStyle w:val="Listaszerbekezds"/>
        <w:numPr>
          <w:ilvl w:val="0"/>
          <w:numId w:val="40"/>
        </w:numPr>
        <w:jc w:val="both"/>
      </w:pPr>
      <w:r>
        <w:t>karmester; karvezető</w:t>
      </w:r>
      <w:r w:rsidRPr="00DA1D78">
        <w:t xml:space="preserve"> </w:t>
      </w:r>
    </w:p>
    <w:p w:rsidR="00EF0817" w:rsidRDefault="00EF0817" w:rsidP="00DE6052">
      <w:pPr>
        <w:pStyle w:val="Listaszerbekezds"/>
        <w:numPr>
          <w:ilvl w:val="0"/>
          <w:numId w:val="40"/>
        </w:numPr>
        <w:jc w:val="both"/>
      </w:pPr>
      <w:r w:rsidRPr="00DA1D78">
        <w:t xml:space="preserve">programzene; </w:t>
      </w:r>
      <w:r>
        <w:t>színpadi zene; alkalmazott zene</w:t>
      </w:r>
      <w:r w:rsidRPr="00DA1D78">
        <w:t xml:space="preserve"> </w:t>
      </w:r>
    </w:p>
    <w:p w:rsidR="00EF0817" w:rsidRDefault="00EF0817" w:rsidP="00DE6052">
      <w:pPr>
        <w:pStyle w:val="Listaszerbekezds"/>
        <w:numPr>
          <w:ilvl w:val="0"/>
          <w:numId w:val="40"/>
        </w:numPr>
        <w:jc w:val="both"/>
      </w:pPr>
      <w:r>
        <w:t>cselekmény, műfaj</w:t>
      </w:r>
      <w:r w:rsidRPr="00DA1D78">
        <w:t xml:space="preserve"> </w:t>
      </w:r>
    </w:p>
    <w:p w:rsidR="00EF0817" w:rsidRDefault="00EF0817" w:rsidP="00DE6052">
      <w:pPr>
        <w:pStyle w:val="Listaszerbekezds"/>
        <w:numPr>
          <w:ilvl w:val="0"/>
          <w:numId w:val="40"/>
        </w:numPr>
        <w:jc w:val="both"/>
      </w:pPr>
      <w:proofErr w:type="gramStart"/>
      <w:r w:rsidRPr="00DA1D78">
        <w:t>funkció</w:t>
      </w:r>
      <w:proofErr w:type="gramEnd"/>
      <w:r w:rsidRPr="00DA1D78">
        <w:t>; zene</w:t>
      </w:r>
      <w:r>
        <w:t>i téma; komolyzene, könnyű zene</w:t>
      </w:r>
      <w:r w:rsidRPr="00DA1D78">
        <w:t xml:space="preserve"> </w:t>
      </w:r>
    </w:p>
    <w:p w:rsidR="00EF0817" w:rsidRPr="00DA1D78" w:rsidRDefault="00EF0817" w:rsidP="00DE6052">
      <w:pPr>
        <w:pStyle w:val="Listaszerbekezds"/>
        <w:numPr>
          <w:ilvl w:val="0"/>
          <w:numId w:val="40"/>
        </w:numPr>
        <w:jc w:val="both"/>
      </w:pPr>
      <w:r w:rsidRPr="00DA1D78">
        <w:t xml:space="preserve">madrigál; a vegyeskar szólamai (szoprán, </w:t>
      </w:r>
      <w:proofErr w:type="spellStart"/>
      <w:r w:rsidRPr="00DA1D78">
        <w:t>mezzo</w:t>
      </w:r>
      <w:proofErr w:type="spellEnd"/>
      <w:r w:rsidRPr="00DA1D78">
        <w:t>, alt, tenor, bariton, basszus)</w:t>
      </w:r>
    </w:p>
    <w:p w:rsidR="00EF0817" w:rsidRDefault="00EF0817" w:rsidP="00DD7524">
      <w:pPr>
        <w:ind w:left="-5"/>
        <w:jc w:val="both"/>
      </w:pPr>
    </w:p>
    <w:p w:rsidR="00FC6731" w:rsidRDefault="00FC6731" w:rsidP="00FC6731">
      <w:pPr>
        <w:jc w:val="both"/>
      </w:pPr>
      <w:r w:rsidRPr="00C858CC">
        <w:t>Zenei korstílusok: középkor, reneszánsz, barokk, klasszika, romantika</w:t>
      </w:r>
    </w:p>
    <w:p w:rsidR="00FC6731" w:rsidRPr="00C858CC" w:rsidRDefault="00FC6731" w:rsidP="00FC6731">
      <w:pPr>
        <w:jc w:val="both"/>
      </w:pPr>
      <w:r w:rsidRPr="00C858CC">
        <w:t xml:space="preserve">Zenei műfajok: zsoltár, trubadúr ének, madrigál, mise, oratórium, kantáta, szvit, concerto, versenymű, szimfónia, szimfonikus költemény, műdal, rapszódia, opera, ária, kamarazene, </w:t>
      </w:r>
    </w:p>
    <w:p w:rsidR="00FC6731" w:rsidRPr="00C858CC" w:rsidRDefault="00FC6731" w:rsidP="00FC6731">
      <w:pPr>
        <w:jc w:val="both"/>
      </w:pPr>
      <w:proofErr w:type="gramStart"/>
      <w:r w:rsidRPr="00C858CC">
        <w:t>homofónia</w:t>
      </w:r>
      <w:proofErr w:type="gramEnd"/>
      <w:r w:rsidRPr="00C858CC">
        <w:t>, polifónia, hangszerelés</w:t>
      </w:r>
    </w:p>
    <w:p w:rsidR="00D75E5C" w:rsidRDefault="00221668" w:rsidP="00DD7524">
      <w:pPr>
        <w:ind w:left="-5"/>
        <w:jc w:val="both"/>
      </w:pPr>
      <w:r>
        <w:t xml:space="preserve"> </w:t>
      </w:r>
    </w:p>
    <w:p w:rsidR="00EF0817" w:rsidRDefault="00221668" w:rsidP="00D47BF0">
      <w:pPr>
        <w:numPr>
          <w:ilvl w:val="0"/>
          <w:numId w:val="21"/>
        </w:numPr>
        <w:spacing w:after="22" w:line="259" w:lineRule="auto"/>
        <w:ind w:left="0" w:firstLine="0"/>
        <w:jc w:val="both"/>
      </w:pPr>
      <w:r>
        <w:t>zeneszerzők</w:t>
      </w:r>
      <w:r w:rsidR="00EF0817">
        <w:t>: KodályZoltán,</w:t>
      </w:r>
      <w:r w:rsidR="00DE6052">
        <w:t xml:space="preserve"> Bartók Béla</w:t>
      </w:r>
      <w:r w:rsidR="00EF0817">
        <w:t xml:space="preserve"> </w:t>
      </w:r>
      <w:r w:rsidR="00DE6052">
        <w:t>Erkel Ferenc, Liszt Ferenc, Benjamin Britten</w:t>
      </w:r>
    </w:p>
    <w:p w:rsidR="00DE6052" w:rsidRDefault="00DE6052" w:rsidP="00DE6052">
      <w:pPr>
        <w:spacing w:after="22" w:line="259" w:lineRule="auto"/>
        <w:jc w:val="both"/>
      </w:pPr>
    </w:p>
    <w:p w:rsidR="008464B8" w:rsidRDefault="00221668" w:rsidP="00DE6052">
      <w:pPr>
        <w:spacing w:after="22" w:line="259" w:lineRule="auto"/>
        <w:ind w:left="0" w:firstLine="0"/>
        <w:jc w:val="both"/>
      </w:pPr>
      <w:r>
        <w:t xml:space="preserve"> IV. Zenefelismerés</w:t>
      </w:r>
    </w:p>
    <w:p w:rsidR="00D75E5C" w:rsidRDefault="00221668" w:rsidP="0095208B">
      <w:pPr>
        <w:spacing w:after="22" w:line="259" w:lineRule="auto"/>
        <w:ind w:left="0" w:firstLine="0"/>
        <w:jc w:val="both"/>
      </w:pPr>
      <w:r>
        <w:t xml:space="preserve"> </w:t>
      </w:r>
    </w:p>
    <w:p w:rsidR="00FC6731" w:rsidRDefault="00221668" w:rsidP="0095208B">
      <w:pPr>
        <w:ind w:left="-5"/>
        <w:jc w:val="both"/>
      </w:pPr>
      <w:r>
        <w:t>Zeneművek (teljes vagy részletek)</w:t>
      </w:r>
    </w:p>
    <w:p w:rsidR="00EF0817" w:rsidRDefault="00EF0817" w:rsidP="0095208B">
      <w:pPr>
        <w:ind w:left="-5"/>
        <w:jc w:val="both"/>
      </w:pPr>
    </w:p>
    <w:p w:rsidR="00EF0817" w:rsidRPr="00DA1D78" w:rsidRDefault="00EF0817" w:rsidP="00EF0817">
      <w:pPr>
        <w:spacing w:after="0"/>
        <w:jc w:val="both"/>
      </w:pPr>
      <w:r w:rsidRPr="00DA1D78">
        <w:t>Kapuvári verbunk (Magyar népzenei antológia)</w:t>
      </w:r>
    </w:p>
    <w:p w:rsidR="00EF0817" w:rsidRPr="00DA1D78" w:rsidRDefault="00DE6052" w:rsidP="00EF0817">
      <w:pPr>
        <w:spacing w:after="0"/>
        <w:jc w:val="both"/>
      </w:pPr>
      <w:r>
        <w:t>Kodály Zoltán</w:t>
      </w:r>
      <w:r w:rsidR="00EF0817" w:rsidRPr="00DA1D78">
        <w:t>; Gergely-járás – részlet - Kállai kettős – vegyeskar, népi zenekari kísérettel; Mátrai képek - vegyeskar</w:t>
      </w:r>
    </w:p>
    <w:p w:rsidR="00EF0817" w:rsidRPr="00DA1D78" w:rsidRDefault="00EF0817" w:rsidP="00EF0817">
      <w:pPr>
        <w:spacing w:after="0"/>
        <w:jc w:val="both"/>
      </w:pPr>
      <w:r w:rsidRPr="00DA1D78">
        <w:t>Bartók Béla: Magyar képek – Medvetánc; Gyermekeknek – Fa fölött, fa alatt</w:t>
      </w:r>
    </w:p>
    <w:p w:rsidR="00EF0817" w:rsidRPr="00DA1D78" w:rsidRDefault="00EF0817" w:rsidP="00EF0817">
      <w:pPr>
        <w:spacing w:after="0"/>
        <w:jc w:val="both"/>
      </w:pPr>
      <w:r w:rsidRPr="00DA1D78">
        <w:t xml:space="preserve">Hans Leo Hassler: </w:t>
      </w:r>
      <w:proofErr w:type="spellStart"/>
      <w:r w:rsidRPr="00DA1D78">
        <w:t>Gagliarda</w:t>
      </w:r>
      <w:proofErr w:type="spellEnd"/>
      <w:r w:rsidRPr="00DA1D78">
        <w:t xml:space="preserve"> - vegyeskar, olasz nyelven</w:t>
      </w:r>
    </w:p>
    <w:p w:rsidR="00EF0817" w:rsidRPr="00DA1D78" w:rsidRDefault="00EF0817" w:rsidP="00EF0817">
      <w:pPr>
        <w:spacing w:after="0"/>
        <w:jc w:val="both"/>
      </w:pPr>
      <w:r w:rsidRPr="00DA1D78">
        <w:t xml:space="preserve">Georg Friedrich </w:t>
      </w:r>
      <w:proofErr w:type="spellStart"/>
      <w:r w:rsidRPr="00DA1D78">
        <w:t>Handel</w:t>
      </w:r>
      <w:proofErr w:type="spellEnd"/>
      <w:r w:rsidRPr="00DA1D78">
        <w:t>: Vízizene – D- dúr szvit I. tétel</w:t>
      </w:r>
    </w:p>
    <w:p w:rsidR="00EF0817" w:rsidRPr="00DA1D78" w:rsidRDefault="00EF0817" w:rsidP="00EF0817">
      <w:pPr>
        <w:spacing w:after="0"/>
        <w:jc w:val="both"/>
      </w:pPr>
      <w:r w:rsidRPr="00DA1D78">
        <w:t>Joseph Haydn: Üstdob szimfónia II. tétel</w:t>
      </w:r>
    </w:p>
    <w:p w:rsidR="00EF0817" w:rsidRPr="00DA1D78" w:rsidRDefault="00EF0817" w:rsidP="00EF0817">
      <w:pPr>
        <w:spacing w:after="0"/>
        <w:jc w:val="both"/>
      </w:pPr>
      <w:r w:rsidRPr="00DA1D78">
        <w:t>W. A. Mozart: A varázsfuvola - részletek</w:t>
      </w:r>
    </w:p>
    <w:p w:rsidR="00EF0817" w:rsidRPr="00DA1D78" w:rsidRDefault="00EF0817" w:rsidP="00EF0817">
      <w:pPr>
        <w:spacing w:after="0"/>
        <w:jc w:val="both"/>
      </w:pPr>
      <w:r w:rsidRPr="00DA1D78">
        <w:t>Erkel Ferenc: Hunyadi László – Palotás, Meghalt a cselszövő</w:t>
      </w:r>
    </w:p>
    <w:p w:rsidR="00EF0817" w:rsidRPr="00DA1D78" w:rsidRDefault="00EF0817" w:rsidP="00EF0817">
      <w:pPr>
        <w:spacing w:after="0"/>
        <w:jc w:val="both"/>
      </w:pPr>
      <w:r w:rsidRPr="00DA1D78">
        <w:t>Liszt Ferenc: 2. magyar rapszódia - részlet</w:t>
      </w:r>
    </w:p>
    <w:p w:rsidR="00EF0817" w:rsidRPr="00DA1D78" w:rsidRDefault="00EF0817" w:rsidP="00EF0817">
      <w:pPr>
        <w:spacing w:after="0"/>
        <w:jc w:val="both"/>
      </w:pPr>
      <w:proofErr w:type="spellStart"/>
      <w:r w:rsidRPr="00DA1D78">
        <w:t>Bedrich</w:t>
      </w:r>
      <w:proofErr w:type="spellEnd"/>
      <w:r w:rsidRPr="00DA1D78">
        <w:t xml:space="preserve"> Smetana: Moldva – részlet</w:t>
      </w:r>
    </w:p>
    <w:p w:rsidR="00EF0817" w:rsidRPr="00DA1D78" w:rsidRDefault="00EF0817" w:rsidP="00EF0817">
      <w:pPr>
        <w:spacing w:after="0"/>
        <w:jc w:val="both"/>
      </w:pPr>
      <w:r w:rsidRPr="00DA1D78">
        <w:t xml:space="preserve">Benjamin Britten: Variációk és fúga egy </w:t>
      </w:r>
      <w:proofErr w:type="spellStart"/>
      <w:r w:rsidRPr="00DA1D78">
        <w:t>Purcell</w:t>
      </w:r>
      <w:proofErr w:type="spellEnd"/>
      <w:r w:rsidRPr="00DA1D78">
        <w:t xml:space="preserve"> témára (szimfonikus zenekar bemutatása)</w:t>
      </w:r>
    </w:p>
    <w:p w:rsidR="00EF0817" w:rsidRPr="00DA1D78" w:rsidRDefault="00EF0817" w:rsidP="00EF0817">
      <w:pPr>
        <w:tabs>
          <w:tab w:val="left" w:pos="0"/>
        </w:tabs>
        <w:spacing w:before="240" w:after="120"/>
        <w:ind w:left="0" w:firstLine="0"/>
        <w:jc w:val="both"/>
        <w:outlineLvl w:val="2"/>
        <w:rPr>
          <w:b/>
          <w:color w:val="0070C0"/>
        </w:rPr>
      </w:pPr>
    </w:p>
    <w:p w:rsidR="00EF0817" w:rsidRDefault="00EF0817" w:rsidP="0095208B">
      <w:pPr>
        <w:ind w:left="-5"/>
        <w:jc w:val="both"/>
      </w:pPr>
    </w:p>
    <w:p w:rsidR="00D75E5C" w:rsidRPr="00BB1531" w:rsidRDefault="00BB1531" w:rsidP="00DD7524">
      <w:pPr>
        <w:spacing w:after="14" w:line="259" w:lineRule="auto"/>
        <w:ind w:left="0" w:firstLine="0"/>
        <w:jc w:val="both"/>
        <w:rPr>
          <w:sz w:val="28"/>
          <w:szCs w:val="28"/>
        </w:rPr>
      </w:pPr>
      <w:r w:rsidRPr="00BB1531">
        <w:rPr>
          <w:sz w:val="28"/>
          <w:szCs w:val="28"/>
        </w:rPr>
        <w:t>Szóbeli</w:t>
      </w:r>
    </w:p>
    <w:p w:rsidR="00BB1531" w:rsidRDefault="00BB1531" w:rsidP="00DD7524">
      <w:pPr>
        <w:spacing w:after="14" w:line="259" w:lineRule="auto"/>
        <w:ind w:left="0" w:firstLine="0"/>
        <w:jc w:val="both"/>
      </w:pPr>
    </w:p>
    <w:p w:rsidR="00D75E5C" w:rsidRDefault="00221668" w:rsidP="00DD7524">
      <w:pPr>
        <w:ind w:left="-5"/>
        <w:jc w:val="both"/>
      </w:pPr>
      <w:r>
        <w:t xml:space="preserve">A tanuló tudja a dalt emlékezetből tisztán, érthető szövegkiejtéssel, pontos ritmusban elénekelni, majd tankönyvből szolmizálni. </w:t>
      </w:r>
    </w:p>
    <w:p w:rsidR="00EF0817" w:rsidRDefault="00EF0817" w:rsidP="00EF0817">
      <w:pPr>
        <w:ind w:left="0" w:firstLine="0"/>
        <w:jc w:val="both"/>
      </w:pPr>
    </w:p>
    <w:p w:rsidR="00EF0817" w:rsidRDefault="00EF0817" w:rsidP="00EF0817">
      <w:pPr>
        <w:ind w:left="0" w:firstLine="0"/>
        <w:jc w:val="both"/>
      </w:pPr>
      <w:r>
        <w:t>Magyar népdalok:</w:t>
      </w:r>
    </w:p>
    <w:p w:rsidR="003272FF" w:rsidRDefault="003272FF" w:rsidP="00DD7524">
      <w:pPr>
        <w:ind w:left="-5"/>
        <w:jc w:val="both"/>
      </w:pPr>
    </w:p>
    <w:p w:rsidR="003272FF" w:rsidRDefault="003272FF" w:rsidP="003272FF">
      <w:pPr>
        <w:pStyle w:val="Listaszerbekezds"/>
        <w:numPr>
          <w:ilvl w:val="0"/>
          <w:numId w:val="38"/>
        </w:numPr>
        <w:spacing w:after="0"/>
        <w:jc w:val="both"/>
      </w:pPr>
      <w:r>
        <w:t xml:space="preserve">Duna parton </w:t>
      </w:r>
    </w:p>
    <w:p w:rsidR="003272FF" w:rsidRDefault="003272FF" w:rsidP="003272FF">
      <w:pPr>
        <w:pStyle w:val="Listaszerbekezds"/>
        <w:numPr>
          <w:ilvl w:val="0"/>
          <w:numId w:val="38"/>
        </w:numPr>
        <w:spacing w:after="0"/>
        <w:jc w:val="both"/>
      </w:pPr>
      <w:r w:rsidRPr="00DA1D78">
        <w:t xml:space="preserve">Este van már </w:t>
      </w:r>
    </w:p>
    <w:p w:rsidR="003272FF" w:rsidRDefault="003272FF" w:rsidP="003272FF">
      <w:pPr>
        <w:pStyle w:val="Listaszerbekezds"/>
        <w:numPr>
          <w:ilvl w:val="0"/>
          <w:numId w:val="38"/>
        </w:numPr>
        <w:spacing w:after="0"/>
        <w:jc w:val="both"/>
      </w:pPr>
      <w:r>
        <w:t xml:space="preserve">A </w:t>
      </w:r>
      <w:proofErr w:type="spellStart"/>
      <w:r>
        <w:t>Vidrócki</w:t>
      </w:r>
      <w:proofErr w:type="spellEnd"/>
      <w:r>
        <w:t xml:space="preserve"> híres nyája</w:t>
      </w:r>
    </w:p>
    <w:p w:rsidR="003272FF" w:rsidRDefault="003272FF" w:rsidP="003272FF">
      <w:pPr>
        <w:pStyle w:val="Listaszerbekezds"/>
        <w:numPr>
          <w:ilvl w:val="0"/>
          <w:numId w:val="38"/>
        </w:numPr>
        <w:spacing w:after="0"/>
        <w:jc w:val="both"/>
      </w:pPr>
      <w:bookmarkStart w:id="0" w:name="_GoBack"/>
      <w:bookmarkEnd w:id="0"/>
      <w:r w:rsidRPr="00DA1D78">
        <w:t xml:space="preserve">Elmegyek, elmegyek, </w:t>
      </w:r>
    </w:p>
    <w:p w:rsidR="003272FF" w:rsidRDefault="003272FF" w:rsidP="003272FF">
      <w:pPr>
        <w:pStyle w:val="Listaszerbekezds"/>
        <w:numPr>
          <w:ilvl w:val="0"/>
          <w:numId w:val="38"/>
        </w:numPr>
        <w:spacing w:after="0"/>
        <w:jc w:val="both"/>
      </w:pPr>
      <w:r>
        <w:t>Madárka, madárka</w:t>
      </w:r>
      <w:r w:rsidRPr="00DA1D78">
        <w:t xml:space="preserve"> </w:t>
      </w:r>
    </w:p>
    <w:p w:rsidR="003272FF" w:rsidRDefault="003272FF" w:rsidP="003272FF">
      <w:pPr>
        <w:pStyle w:val="Listaszerbekezds"/>
        <w:numPr>
          <w:ilvl w:val="0"/>
          <w:numId w:val="38"/>
        </w:numPr>
        <w:spacing w:after="0"/>
        <w:jc w:val="both"/>
      </w:pPr>
      <w:r>
        <w:t xml:space="preserve">Sej, a </w:t>
      </w:r>
      <w:proofErr w:type="spellStart"/>
      <w:r>
        <w:t>tari</w:t>
      </w:r>
      <w:proofErr w:type="spellEnd"/>
      <w:r>
        <w:t xml:space="preserve"> réten</w:t>
      </w:r>
      <w:r w:rsidRPr="00DA1D78">
        <w:t xml:space="preserve"> </w:t>
      </w:r>
    </w:p>
    <w:p w:rsidR="003272FF" w:rsidRPr="003272FF" w:rsidRDefault="003272FF" w:rsidP="003272FF">
      <w:pPr>
        <w:pStyle w:val="Listaszerbekezds"/>
        <w:numPr>
          <w:ilvl w:val="0"/>
          <w:numId w:val="38"/>
        </w:numPr>
        <w:spacing w:after="0"/>
        <w:jc w:val="both"/>
      </w:pPr>
      <w:r w:rsidRPr="00DA1D78">
        <w:t>N</w:t>
      </w:r>
      <w:r>
        <w:t>em vagyok én senkinek sem adósa</w:t>
      </w:r>
      <w:r w:rsidRPr="003272FF">
        <w:rPr>
          <w:bCs/>
        </w:rPr>
        <w:t xml:space="preserve"> </w:t>
      </w:r>
    </w:p>
    <w:p w:rsidR="003272FF" w:rsidRDefault="003272FF" w:rsidP="003272FF">
      <w:pPr>
        <w:pStyle w:val="Listaszerbekezds"/>
        <w:numPr>
          <w:ilvl w:val="0"/>
          <w:numId w:val="38"/>
        </w:numPr>
        <w:spacing w:after="0"/>
        <w:jc w:val="both"/>
      </w:pPr>
      <w:r>
        <w:t>Ősszel érik babám</w:t>
      </w:r>
      <w:r w:rsidRPr="00DA1D78">
        <w:t xml:space="preserve"> </w:t>
      </w:r>
    </w:p>
    <w:p w:rsidR="003272FF" w:rsidRDefault="003272FF" w:rsidP="003272FF">
      <w:pPr>
        <w:pStyle w:val="Listaszerbekezds"/>
        <w:numPr>
          <w:ilvl w:val="0"/>
          <w:numId w:val="38"/>
        </w:numPr>
        <w:spacing w:after="0"/>
        <w:jc w:val="both"/>
      </w:pPr>
      <w:r>
        <w:t>Tavaszi szél</w:t>
      </w:r>
      <w:r w:rsidRPr="00DA1D78">
        <w:t xml:space="preserve"> </w:t>
      </w:r>
    </w:p>
    <w:p w:rsidR="003272FF" w:rsidRPr="003272FF" w:rsidRDefault="003272FF" w:rsidP="003272FF">
      <w:pPr>
        <w:pStyle w:val="Listaszerbekezds"/>
        <w:numPr>
          <w:ilvl w:val="0"/>
          <w:numId w:val="38"/>
        </w:numPr>
        <w:spacing w:after="0"/>
        <w:jc w:val="both"/>
      </w:pPr>
      <w:r w:rsidRPr="003272FF">
        <w:rPr>
          <w:bCs/>
        </w:rPr>
        <w:t xml:space="preserve">A jó lovas katonának </w:t>
      </w:r>
    </w:p>
    <w:p w:rsidR="003272FF" w:rsidRDefault="003272FF" w:rsidP="003272FF">
      <w:pPr>
        <w:spacing w:after="0"/>
        <w:jc w:val="both"/>
      </w:pPr>
    </w:p>
    <w:p w:rsidR="003272FF" w:rsidRDefault="003272FF" w:rsidP="003272FF">
      <w:pPr>
        <w:spacing w:after="0"/>
        <w:jc w:val="both"/>
      </w:pPr>
      <w:r>
        <w:t>Műdalok, más népek dalai:</w:t>
      </w:r>
    </w:p>
    <w:p w:rsidR="003272FF" w:rsidRDefault="003272FF" w:rsidP="003272FF">
      <w:pPr>
        <w:spacing w:after="0"/>
        <w:jc w:val="both"/>
      </w:pPr>
    </w:p>
    <w:p w:rsidR="003272FF" w:rsidRDefault="003272FF" w:rsidP="003272FF">
      <w:pPr>
        <w:pStyle w:val="Listaszerbekezds"/>
        <w:numPr>
          <w:ilvl w:val="0"/>
          <w:numId w:val="39"/>
        </w:numPr>
        <w:spacing w:after="0"/>
        <w:jc w:val="both"/>
        <w:rPr>
          <w:bCs/>
        </w:rPr>
      </w:pPr>
      <w:r w:rsidRPr="003272FF">
        <w:rPr>
          <w:bCs/>
        </w:rPr>
        <w:t xml:space="preserve">John Of </w:t>
      </w:r>
      <w:proofErr w:type="spellStart"/>
      <w:r w:rsidRPr="003272FF">
        <w:rPr>
          <w:bCs/>
        </w:rPr>
        <w:t>Fornsete</w:t>
      </w:r>
      <w:proofErr w:type="spellEnd"/>
      <w:r w:rsidRPr="003272FF">
        <w:rPr>
          <w:bCs/>
        </w:rPr>
        <w:t>: Nyár-kánon</w:t>
      </w:r>
    </w:p>
    <w:p w:rsidR="00EF0817" w:rsidRPr="00EF0817" w:rsidRDefault="003272FF" w:rsidP="003272FF">
      <w:pPr>
        <w:pStyle w:val="Listaszerbekezds"/>
        <w:numPr>
          <w:ilvl w:val="0"/>
          <w:numId w:val="39"/>
        </w:numPr>
        <w:spacing w:after="0"/>
        <w:jc w:val="both"/>
        <w:rPr>
          <w:bCs/>
        </w:rPr>
      </w:pPr>
      <w:r w:rsidRPr="00DA1D78">
        <w:t>Te álom</w:t>
      </w:r>
      <w:r>
        <w:t>szuszék, ébredj! – angol kánon</w:t>
      </w:r>
    </w:p>
    <w:p w:rsidR="00EF0817" w:rsidRPr="00EF0817" w:rsidRDefault="003272FF" w:rsidP="003272FF">
      <w:pPr>
        <w:pStyle w:val="Listaszerbekezds"/>
        <w:numPr>
          <w:ilvl w:val="0"/>
          <w:numId w:val="39"/>
        </w:numPr>
        <w:spacing w:after="0"/>
        <w:jc w:val="both"/>
        <w:rPr>
          <w:bCs/>
        </w:rPr>
      </w:pPr>
      <w:r w:rsidRPr="00DA1D78">
        <w:t>Tinódi Lantos Sebe</w:t>
      </w:r>
      <w:r w:rsidR="00EF0817">
        <w:t xml:space="preserve">styén: Egri históriának </w:t>
      </w:r>
      <w:proofErr w:type="gramStart"/>
      <w:r w:rsidR="00EF0817">
        <w:t>summája</w:t>
      </w:r>
      <w:proofErr w:type="gramEnd"/>
    </w:p>
    <w:p w:rsidR="00EF0817" w:rsidRDefault="003272FF" w:rsidP="003272FF">
      <w:pPr>
        <w:pStyle w:val="Listaszerbekezds"/>
        <w:numPr>
          <w:ilvl w:val="0"/>
          <w:numId w:val="39"/>
        </w:numPr>
        <w:spacing w:after="0"/>
        <w:jc w:val="both"/>
        <w:rPr>
          <w:bCs/>
        </w:rPr>
      </w:pPr>
      <w:r w:rsidRPr="00DA1D78">
        <w:t xml:space="preserve"> </w:t>
      </w:r>
      <w:r w:rsidR="00EF0817">
        <w:rPr>
          <w:bCs/>
        </w:rPr>
        <w:t>J. Haydn: Falusi jókedv</w:t>
      </w:r>
    </w:p>
    <w:p w:rsidR="003272FF" w:rsidRPr="003272FF" w:rsidRDefault="003272FF" w:rsidP="003272FF">
      <w:pPr>
        <w:pStyle w:val="Listaszerbekezds"/>
        <w:numPr>
          <w:ilvl w:val="0"/>
          <w:numId w:val="39"/>
        </w:numPr>
        <w:spacing w:after="0"/>
        <w:jc w:val="both"/>
        <w:rPr>
          <w:bCs/>
        </w:rPr>
      </w:pPr>
      <w:r w:rsidRPr="003272FF">
        <w:rPr>
          <w:bCs/>
        </w:rPr>
        <w:t xml:space="preserve"> Fa fölött, fa alatt – szlovák népdal </w:t>
      </w:r>
    </w:p>
    <w:p w:rsidR="003272FF" w:rsidRPr="003272FF" w:rsidRDefault="003272FF" w:rsidP="003272FF">
      <w:pPr>
        <w:spacing w:after="0"/>
        <w:jc w:val="both"/>
      </w:pPr>
    </w:p>
    <w:p w:rsidR="003272FF" w:rsidRDefault="003272FF" w:rsidP="00DD7524">
      <w:pPr>
        <w:ind w:left="-5"/>
        <w:jc w:val="both"/>
      </w:pPr>
    </w:p>
    <w:p w:rsidR="00D75E5C" w:rsidRDefault="00D75E5C" w:rsidP="00DD7524">
      <w:pPr>
        <w:ind w:left="-5"/>
        <w:jc w:val="both"/>
      </w:pPr>
    </w:p>
    <w:p w:rsidR="005072A0" w:rsidRDefault="005072A0" w:rsidP="005072A0">
      <w:pPr>
        <w:jc w:val="both"/>
      </w:pPr>
    </w:p>
    <w:p w:rsidR="005072A0" w:rsidRPr="00C858CC" w:rsidRDefault="005072A0" w:rsidP="005072A0">
      <w:pPr>
        <w:spacing w:after="0"/>
        <w:jc w:val="both"/>
      </w:pPr>
    </w:p>
    <w:p w:rsidR="005072A0" w:rsidRPr="00C858CC" w:rsidRDefault="005072A0" w:rsidP="005072A0">
      <w:pPr>
        <w:spacing w:after="0"/>
        <w:jc w:val="both"/>
      </w:pPr>
    </w:p>
    <w:p w:rsidR="005072A0" w:rsidRPr="00C858CC" w:rsidRDefault="005072A0" w:rsidP="005072A0">
      <w:pPr>
        <w:jc w:val="both"/>
      </w:pPr>
    </w:p>
    <w:p w:rsidR="005072A0" w:rsidRDefault="005072A0" w:rsidP="00DD7524">
      <w:pPr>
        <w:ind w:left="-5"/>
        <w:jc w:val="both"/>
      </w:pPr>
    </w:p>
    <w:p w:rsidR="00D75E5C" w:rsidRDefault="00221668" w:rsidP="00DD7524">
      <w:pPr>
        <w:spacing w:after="22" w:line="259" w:lineRule="auto"/>
        <w:ind w:left="0" w:firstLine="0"/>
        <w:jc w:val="both"/>
      </w:pPr>
      <w:r>
        <w:t xml:space="preserve"> </w:t>
      </w:r>
    </w:p>
    <w:p w:rsidR="00A929C7" w:rsidRDefault="00A929C7" w:rsidP="00A929C7"/>
    <w:p w:rsidR="00D75E5C" w:rsidRDefault="00221668" w:rsidP="00EE009B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sectPr w:rsidR="00D75E5C">
      <w:pgSz w:w="11906" w:h="16838"/>
      <w:pgMar w:top="1418" w:right="1414" w:bottom="150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E92"/>
    <w:multiLevelType w:val="hybridMultilevel"/>
    <w:tmpl w:val="66F06AFA"/>
    <w:lvl w:ilvl="0" w:tplc="537AF72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684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1A82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4DD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E473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A8E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CC8A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8276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C80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28482A"/>
    <w:multiLevelType w:val="hybridMultilevel"/>
    <w:tmpl w:val="7736C192"/>
    <w:lvl w:ilvl="0" w:tplc="A014C7CE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2D6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AC2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280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A0F9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1E3D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038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463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F639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CB0123"/>
    <w:multiLevelType w:val="hybridMultilevel"/>
    <w:tmpl w:val="B4F0DAD0"/>
    <w:lvl w:ilvl="0" w:tplc="05B699F0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828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849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0E4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0AD1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CCF4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CEE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322D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8AC2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8A142E"/>
    <w:multiLevelType w:val="hybridMultilevel"/>
    <w:tmpl w:val="CA6E8CAE"/>
    <w:lvl w:ilvl="0" w:tplc="5CFA467C">
      <w:start w:val="1"/>
      <w:numFmt w:val="bullet"/>
      <w:lvlText w:val="–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CE0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9E45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CFC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4446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E17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6A74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CB0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429D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053189"/>
    <w:multiLevelType w:val="hybridMultilevel"/>
    <w:tmpl w:val="23280D30"/>
    <w:lvl w:ilvl="0" w:tplc="5E68274A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AAE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A01F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824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ABE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4B3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225E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827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6C2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B15198"/>
    <w:multiLevelType w:val="hybridMultilevel"/>
    <w:tmpl w:val="F4E0EECC"/>
    <w:lvl w:ilvl="0" w:tplc="BF6E67A0">
      <w:start w:val="7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096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2DB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A50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A7E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CF8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34FB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215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C5D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A71D3D"/>
    <w:multiLevelType w:val="hybridMultilevel"/>
    <w:tmpl w:val="77AA4A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0EB0"/>
    <w:multiLevelType w:val="hybridMultilevel"/>
    <w:tmpl w:val="F28A472C"/>
    <w:lvl w:ilvl="0" w:tplc="E632CFDA">
      <w:start w:val="1"/>
      <w:numFmt w:val="bullet"/>
      <w:pStyle w:val="Kzepesrcs12jellszn1"/>
      <w:lvlText w:val=""/>
      <w:lvlJc w:val="left"/>
      <w:pPr>
        <w:ind w:left="1308" w:hanging="360"/>
      </w:pPr>
      <w:rPr>
        <w:rFonts w:ascii="Symbol" w:hAnsi="Symbol" w:hint="default"/>
        <w:strike w:val="0"/>
        <w:color w:val="auto"/>
      </w:rPr>
    </w:lvl>
    <w:lvl w:ilvl="1" w:tplc="A844EBCE">
      <w:start w:val="1"/>
      <w:numFmt w:val="bullet"/>
      <w:lvlText w:val=""/>
      <w:lvlJc w:val="left"/>
      <w:pPr>
        <w:ind w:left="2028" w:hanging="360"/>
      </w:pPr>
    </w:lvl>
    <w:lvl w:ilvl="2" w:tplc="040E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8" w15:restartNumberingAfterBreak="0">
    <w:nsid w:val="1A0142A3"/>
    <w:multiLevelType w:val="hybridMultilevel"/>
    <w:tmpl w:val="5ACE1AD0"/>
    <w:lvl w:ilvl="0" w:tplc="EB6C1D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45B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2DF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8CB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F4D5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824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66B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CEA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645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0A0227"/>
    <w:multiLevelType w:val="hybridMultilevel"/>
    <w:tmpl w:val="8FB827B2"/>
    <w:lvl w:ilvl="0" w:tplc="3FB2149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497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67F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90F1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E40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74E4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E6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B03D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A11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9A532E"/>
    <w:multiLevelType w:val="hybridMultilevel"/>
    <w:tmpl w:val="C1B82544"/>
    <w:lvl w:ilvl="0" w:tplc="E7EAA012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02D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0F7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A256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941A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6855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EF8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7214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2640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685266"/>
    <w:multiLevelType w:val="hybridMultilevel"/>
    <w:tmpl w:val="98B6FFF8"/>
    <w:lvl w:ilvl="0" w:tplc="67000064">
      <w:start w:val="1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AD8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AAE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027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20A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20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64E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BC17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03C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A862E5"/>
    <w:multiLevelType w:val="hybridMultilevel"/>
    <w:tmpl w:val="8E721E92"/>
    <w:lvl w:ilvl="0" w:tplc="1E4EEFFA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F0CD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84E4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8294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AF4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EFA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670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1ADF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286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6C6FB1"/>
    <w:multiLevelType w:val="hybridMultilevel"/>
    <w:tmpl w:val="58E49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63D72"/>
    <w:multiLevelType w:val="hybridMultilevel"/>
    <w:tmpl w:val="0138444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C51E76"/>
    <w:multiLevelType w:val="hybridMultilevel"/>
    <w:tmpl w:val="B9929958"/>
    <w:lvl w:ilvl="0" w:tplc="A014C7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50E4F"/>
    <w:multiLevelType w:val="hybridMultilevel"/>
    <w:tmpl w:val="2F1E0012"/>
    <w:lvl w:ilvl="0" w:tplc="220EF432">
      <w:start w:val="3"/>
      <w:numFmt w:val="upperRoman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AA0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218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A4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A1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A9D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681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C33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C2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1548D6"/>
    <w:multiLevelType w:val="hybridMultilevel"/>
    <w:tmpl w:val="F758A238"/>
    <w:lvl w:ilvl="0" w:tplc="DE04BD46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AE0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6C39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C85B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263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E35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621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228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A1D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0350AFC"/>
    <w:multiLevelType w:val="hybridMultilevel"/>
    <w:tmpl w:val="1EB694BA"/>
    <w:lvl w:ilvl="0" w:tplc="3CBC5A7C">
      <w:start w:val="10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F48F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2A8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4A0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CE1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215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3AF9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6C25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6A2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46847FB"/>
    <w:multiLevelType w:val="hybridMultilevel"/>
    <w:tmpl w:val="7E167738"/>
    <w:lvl w:ilvl="0" w:tplc="15C46358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061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B050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26B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6C6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057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0A2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8BE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CA0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2B3B70"/>
    <w:multiLevelType w:val="hybridMultilevel"/>
    <w:tmpl w:val="D5B4F4AE"/>
    <w:lvl w:ilvl="0" w:tplc="46AEFF54">
      <w:start w:val="13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86F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20F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888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6F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049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007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4E9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856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DB4967"/>
    <w:multiLevelType w:val="hybridMultilevel"/>
    <w:tmpl w:val="842AC1CA"/>
    <w:lvl w:ilvl="0" w:tplc="18C46F0C">
      <w:start w:val="8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C24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B622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5CA6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22E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6A2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0090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53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4A83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AD95047"/>
    <w:multiLevelType w:val="hybridMultilevel"/>
    <w:tmpl w:val="13121C90"/>
    <w:lvl w:ilvl="0" w:tplc="173CB34E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4AE0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D21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4E9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CB9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4D7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6EE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24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00F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1007D5"/>
    <w:multiLevelType w:val="hybridMultilevel"/>
    <w:tmpl w:val="4A9822C2"/>
    <w:lvl w:ilvl="0" w:tplc="EA320984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E0D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E4A0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E00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AA6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5219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1D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843E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482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BF217C"/>
    <w:multiLevelType w:val="hybridMultilevel"/>
    <w:tmpl w:val="8E782AB2"/>
    <w:lvl w:ilvl="0" w:tplc="67FA4136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A12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87A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C3D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4C7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4FE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5AC0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E5F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AD5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895377C"/>
    <w:multiLevelType w:val="hybridMultilevel"/>
    <w:tmpl w:val="B8587B56"/>
    <w:lvl w:ilvl="0" w:tplc="19507AE2">
      <w:start w:val="1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CAA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EBF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0BE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82A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241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8AE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A80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E3F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4578EC"/>
    <w:multiLevelType w:val="hybridMultilevel"/>
    <w:tmpl w:val="7440248E"/>
    <w:lvl w:ilvl="0" w:tplc="AEB25522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CBF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14AC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82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8A1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7464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E08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871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27E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150DBF"/>
    <w:multiLevelType w:val="hybridMultilevel"/>
    <w:tmpl w:val="312E03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72DE8"/>
    <w:multiLevelType w:val="hybridMultilevel"/>
    <w:tmpl w:val="C988F144"/>
    <w:lvl w:ilvl="0" w:tplc="5E02EDE8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4A4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E72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0EA4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2E1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81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407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4A8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283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E31B1A"/>
    <w:multiLevelType w:val="hybridMultilevel"/>
    <w:tmpl w:val="910AD7EC"/>
    <w:lvl w:ilvl="0" w:tplc="6B541832">
      <w:start w:val="2"/>
      <w:numFmt w:val="upperRoman"/>
      <w:lvlText w:val="%1."/>
      <w:lvlJc w:val="left"/>
      <w:pPr>
        <w:ind w:left="109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4" w:hanging="360"/>
      </w:pPr>
    </w:lvl>
    <w:lvl w:ilvl="2" w:tplc="040E001B" w:tentative="1">
      <w:start w:val="1"/>
      <w:numFmt w:val="lowerRoman"/>
      <w:lvlText w:val="%3."/>
      <w:lvlJc w:val="right"/>
      <w:pPr>
        <w:ind w:left="2174" w:hanging="180"/>
      </w:pPr>
    </w:lvl>
    <w:lvl w:ilvl="3" w:tplc="040E000F" w:tentative="1">
      <w:start w:val="1"/>
      <w:numFmt w:val="decimal"/>
      <w:lvlText w:val="%4."/>
      <w:lvlJc w:val="left"/>
      <w:pPr>
        <w:ind w:left="2894" w:hanging="360"/>
      </w:pPr>
    </w:lvl>
    <w:lvl w:ilvl="4" w:tplc="040E0019" w:tentative="1">
      <w:start w:val="1"/>
      <w:numFmt w:val="lowerLetter"/>
      <w:lvlText w:val="%5."/>
      <w:lvlJc w:val="left"/>
      <w:pPr>
        <w:ind w:left="3614" w:hanging="360"/>
      </w:pPr>
    </w:lvl>
    <w:lvl w:ilvl="5" w:tplc="040E001B" w:tentative="1">
      <w:start w:val="1"/>
      <w:numFmt w:val="lowerRoman"/>
      <w:lvlText w:val="%6."/>
      <w:lvlJc w:val="right"/>
      <w:pPr>
        <w:ind w:left="4334" w:hanging="180"/>
      </w:pPr>
    </w:lvl>
    <w:lvl w:ilvl="6" w:tplc="040E000F" w:tentative="1">
      <w:start w:val="1"/>
      <w:numFmt w:val="decimal"/>
      <w:lvlText w:val="%7."/>
      <w:lvlJc w:val="left"/>
      <w:pPr>
        <w:ind w:left="5054" w:hanging="360"/>
      </w:pPr>
    </w:lvl>
    <w:lvl w:ilvl="7" w:tplc="040E0019" w:tentative="1">
      <w:start w:val="1"/>
      <w:numFmt w:val="lowerLetter"/>
      <w:lvlText w:val="%8."/>
      <w:lvlJc w:val="left"/>
      <w:pPr>
        <w:ind w:left="5774" w:hanging="360"/>
      </w:pPr>
    </w:lvl>
    <w:lvl w:ilvl="8" w:tplc="040E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0" w15:restartNumberingAfterBreak="0">
    <w:nsid w:val="5BD01488"/>
    <w:multiLevelType w:val="hybridMultilevel"/>
    <w:tmpl w:val="C76ADA26"/>
    <w:lvl w:ilvl="0" w:tplc="A51A4C30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EFB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8FE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92C7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E8D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2C5F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261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2FC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AFE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02566F"/>
    <w:multiLevelType w:val="hybridMultilevel"/>
    <w:tmpl w:val="66D09F62"/>
    <w:lvl w:ilvl="0" w:tplc="FE0CA3A4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219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1445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AE8C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E01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257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9C00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6AC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0DB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05643F"/>
    <w:multiLevelType w:val="hybridMultilevel"/>
    <w:tmpl w:val="25BE553E"/>
    <w:lvl w:ilvl="0" w:tplc="C4941234">
      <w:start w:val="9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826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EC8E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8B4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042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899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C32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DC70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A17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F1F789D"/>
    <w:multiLevelType w:val="hybridMultilevel"/>
    <w:tmpl w:val="E38C09E0"/>
    <w:lvl w:ilvl="0" w:tplc="15C8F674">
      <w:start w:val="1"/>
      <w:numFmt w:val="decimal"/>
      <w:lvlText w:val="%1)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8A8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A7B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6FD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049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AF2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678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D80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E1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F3B35C7"/>
    <w:multiLevelType w:val="hybridMultilevel"/>
    <w:tmpl w:val="9856B066"/>
    <w:lvl w:ilvl="0" w:tplc="A8B6D18C">
      <w:start w:val="1"/>
      <w:numFmt w:val="bullet"/>
      <w:lvlText w:val="–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89F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8C7B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03B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CC5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A59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2E17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E1E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4C2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1284943"/>
    <w:multiLevelType w:val="hybridMultilevel"/>
    <w:tmpl w:val="B9BCEA52"/>
    <w:lvl w:ilvl="0" w:tplc="F00C82AA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C71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88F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EA1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5487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046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0E0B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A6E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82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1A04B42"/>
    <w:multiLevelType w:val="hybridMultilevel"/>
    <w:tmpl w:val="C180DC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177DE"/>
    <w:multiLevelType w:val="hybridMultilevel"/>
    <w:tmpl w:val="B16E6B78"/>
    <w:lvl w:ilvl="0" w:tplc="4BFC54E2">
      <w:start w:val="1"/>
      <w:numFmt w:val="bullet"/>
      <w:lvlText w:val="–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4B1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4CB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82D6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4B4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08A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C6E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0CC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02C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C5216AD"/>
    <w:multiLevelType w:val="hybridMultilevel"/>
    <w:tmpl w:val="2F44B90E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D38C3"/>
    <w:multiLevelType w:val="hybridMultilevel"/>
    <w:tmpl w:val="93BC05CA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32"/>
  </w:num>
  <w:num w:numId="5">
    <w:abstractNumId w:val="9"/>
  </w:num>
  <w:num w:numId="6">
    <w:abstractNumId w:val="5"/>
  </w:num>
  <w:num w:numId="7">
    <w:abstractNumId w:val="19"/>
  </w:num>
  <w:num w:numId="8">
    <w:abstractNumId w:val="8"/>
  </w:num>
  <w:num w:numId="9">
    <w:abstractNumId w:val="0"/>
  </w:num>
  <w:num w:numId="10">
    <w:abstractNumId w:val="35"/>
  </w:num>
  <w:num w:numId="11">
    <w:abstractNumId w:val="18"/>
  </w:num>
  <w:num w:numId="12">
    <w:abstractNumId w:val="24"/>
  </w:num>
  <w:num w:numId="13">
    <w:abstractNumId w:val="17"/>
  </w:num>
  <w:num w:numId="14">
    <w:abstractNumId w:val="34"/>
  </w:num>
  <w:num w:numId="15">
    <w:abstractNumId w:val="33"/>
  </w:num>
  <w:num w:numId="16">
    <w:abstractNumId w:val="25"/>
  </w:num>
  <w:num w:numId="17">
    <w:abstractNumId w:val="22"/>
  </w:num>
  <w:num w:numId="18">
    <w:abstractNumId w:val="21"/>
  </w:num>
  <w:num w:numId="19">
    <w:abstractNumId w:val="37"/>
  </w:num>
  <w:num w:numId="20">
    <w:abstractNumId w:val="23"/>
  </w:num>
  <w:num w:numId="21">
    <w:abstractNumId w:val="30"/>
  </w:num>
  <w:num w:numId="22">
    <w:abstractNumId w:val="12"/>
  </w:num>
  <w:num w:numId="23">
    <w:abstractNumId w:val="20"/>
  </w:num>
  <w:num w:numId="24">
    <w:abstractNumId w:val="28"/>
  </w:num>
  <w:num w:numId="25">
    <w:abstractNumId w:val="16"/>
  </w:num>
  <w:num w:numId="26">
    <w:abstractNumId w:val="31"/>
  </w:num>
  <w:num w:numId="27">
    <w:abstractNumId w:val="2"/>
  </w:num>
  <w:num w:numId="28">
    <w:abstractNumId w:val="26"/>
  </w:num>
  <w:num w:numId="29">
    <w:abstractNumId w:val="4"/>
  </w:num>
  <w:num w:numId="30">
    <w:abstractNumId w:val="11"/>
  </w:num>
  <w:num w:numId="31">
    <w:abstractNumId w:val="15"/>
  </w:num>
  <w:num w:numId="32">
    <w:abstractNumId w:val="29"/>
  </w:num>
  <w:num w:numId="33">
    <w:abstractNumId w:val="14"/>
  </w:num>
  <w:num w:numId="34">
    <w:abstractNumId w:val="6"/>
  </w:num>
  <w:num w:numId="35">
    <w:abstractNumId w:val="7"/>
  </w:num>
  <w:num w:numId="36">
    <w:abstractNumId w:val="39"/>
  </w:num>
  <w:num w:numId="37">
    <w:abstractNumId w:val="38"/>
  </w:num>
  <w:num w:numId="38">
    <w:abstractNumId w:val="27"/>
  </w:num>
  <w:num w:numId="39">
    <w:abstractNumId w:val="3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5C"/>
    <w:rsid w:val="00176EC7"/>
    <w:rsid w:val="00221668"/>
    <w:rsid w:val="003272FF"/>
    <w:rsid w:val="005072A0"/>
    <w:rsid w:val="0052592B"/>
    <w:rsid w:val="00642018"/>
    <w:rsid w:val="007F6D9E"/>
    <w:rsid w:val="008464B8"/>
    <w:rsid w:val="00874C7E"/>
    <w:rsid w:val="0095208B"/>
    <w:rsid w:val="009C1CA5"/>
    <w:rsid w:val="00A00FEA"/>
    <w:rsid w:val="00A929C7"/>
    <w:rsid w:val="00B83362"/>
    <w:rsid w:val="00BB1531"/>
    <w:rsid w:val="00C350B9"/>
    <w:rsid w:val="00C60652"/>
    <w:rsid w:val="00D20B93"/>
    <w:rsid w:val="00D75E5C"/>
    <w:rsid w:val="00DD7524"/>
    <w:rsid w:val="00DE6052"/>
    <w:rsid w:val="00EE009B"/>
    <w:rsid w:val="00EF0817"/>
    <w:rsid w:val="00FC6731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EE17"/>
  <w15:docId w15:val="{9B7AC441-4836-4B2F-88E9-66E398F4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6D9E"/>
    <w:pPr>
      <w:ind w:left="720"/>
      <w:contextualSpacing/>
    </w:pPr>
  </w:style>
  <w:style w:type="table" w:customStyle="1" w:styleId="TableGrid">
    <w:name w:val="TableGrid"/>
    <w:rsid w:val="006420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zepesrcs12jellszn1">
    <w:name w:val="Közepes rács 1 – 2. jelölőszín1"/>
    <w:aliases w:val="lista_2,Listaszerű bekezdés1"/>
    <w:basedOn w:val="Norml"/>
    <w:link w:val="Kzepesrcs12jellsznChar"/>
    <w:uiPriority w:val="34"/>
    <w:qFormat/>
    <w:rsid w:val="00FC6731"/>
    <w:pPr>
      <w:numPr>
        <w:numId w:val="35"/>
      </w:numPr>
      <w:spacing w:after="120" w:line="276" w:lineRule="auto"/>
      <w:ind w:left="426"/>
      <w:contextualSpacing/>
      <w:jc w:val="both"/>
    </w:pPr>
    <w:rPr>
      <w:rFonts w:ascii="Calibri" w:eastAsia="Calibri" w:hAnsi="Calibri"/>
      <w:color w:val="auto"/>
      <w:sz w:val="20"/>
      <w:szCs w:val="20"/>
      <w:lang w:val="x-none" w:eastAsia="x-none"/>
    </w:rPr>
  </w:style>
  <w:style w:type="character" w:customStyle="1" w:styleId="Kzepesrcs12jellsznChar">
    <w:name w:val="Közepes rács 1 – 2. jelölőszín Char"/>
    <w:aliases w:val="lista_2 Char,Listaszerű bekezdés1 Char"/>
    <w:link w:val="Kzepesrcs12jellszn1"/>
    <w:uiPriority w:val="34"/>
    <w:rsid w:val="00FC6731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368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</dc:creator>
  <cp:keywords/>
  <cp:lastModifiedBy>Tanar</cp:lastModifiedBy>
  <cp:revision>5</cp:revision>
  <dcterms:created xsi:type="dcterms:W3CDTF">2022-01-09T08:36:00Z</dcterms:created>
  <dcterms:modified xsi:type="dcterms:W3CDTF">2022-01-11T12:51:00Z</dcterms:modified>
</cp:coreProperties>
</file>