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5A05" w14:textId="77777777" w:rsidR="006A3B8A" w:rsidRPr="00DA7A63" w:rsidRDefault="006A3B8A" w:rsidP="006A3B8A">
      <w:pPr>
        <w:jc w:val="center"/>
        <w:rPr>
          <w:sz w:val="24"/>
          <w:szCs w:val="24"/>
        </w:rPr>
      </w:pPr>
      <w:r w:rsidRPr="00DA7A63">
        <w:rPr>
          <w:sz w:val="24"/>
          <w:szCs w:val="24"/>
        </w:rPr>
        <w:t>Az osztályozóvizsga követelményei</w:t>
      </w:r>
    </w:p>
    <w:p w14:paraId="2402498F" w14:textId="2A588774" w:rsidR="006A3B8A" w:rsidRPr="00DA7A63" w:rsidRDefault="006A3B8A" w:rsidP="006A3B8A">
      <w:pPr>
        <w:jc w:val="center"/>
        <w:rPr>
          <w:sz w:val="24"/>
          <w:szCs w:val="24"/>
        </w:rPr>
      </w:pPr>
      <w:r w:rsidRPr="00DA7A63">
        <w:rPr>
          <w:b/>
          <w:sz w:val="24"/>
          <w:szCs w:val="24"/>
        </w:rPr>
        <w:t>Kémia</w:t>
      </w:r>
      <w:r w:rsidRPr="00DA7A63">
        <w:rPr>
          <w:sz w:val="24"/>
          <w:szCs w:val="24"/>
        </w:rPr>
        <w:t xml:space="preserve"> tantárgyból</w:t>
      </w:r>
    </w:p>
    <w:p w14:paraId="06CCC154" w14:textId="77777777" w:rsidR="006A3B8A" w:rsidRPr="00DA7A63" w:rsidRDefault="006A3B8A" w:rsidP="006A3B8A">
      <w:pPr>
        <w:jc w:val="center"/>
        <w:rPr>
          <w:sz w:val="24"/>
          <w:szCs w:val="24"/>
        </w:rPr>
      </w:pPr>
      <w:r w:rsidRPr="00DA7A63">
        <w:rPr>
          <w:sz w:val="24"/>
          <w:szCs w:val="24"/>
        </w:rPr>
        <w:t xml:space="preserve">az általános </w:t>
      </w:r>
    </w:p>
    <w:p w14:paraId="782166D7" w14:textId="77777777" w:rsidR="006A3B8A" w:rsidRPr="00DA7A63" w:rsidRDefault="006A3B8A" w:rsidP="006A3B8A">
      <w:pPr>
        <w:jc w:val="center"/>
        <w:rPr>
          <w:sz w:val="24"/>
          <w:szCs w:val="24"/>
        </w:rPr>
      </w:pPr>
      <w:r w:rsidRPr="00DA7A63">
        <w:rPr>
          <w:sz w:val="24"/>
          <w:szCs w:val="24"/>
        </w:rPr>
        <w:t>gimnáziumi képzés (4 év)</w:t>
      </w:r>
    </w:p>
    <w:p w14:paraId="34733034" w14:textId="77777777" w:rsidR="006A3B8A" w:rsidRPr="00DA7A63" w:rsidRDefault="006A3B8A" w:rsidP="006A3B8A">
      <w:pPr>
        <w:jc w:val="center"/>
        <w:rPr>
          <w:sz w:val="24"/>
          <w:szCs w:val="24"/>
        </w:rPr>
      </w:pPr>
      <w:r w:rsidRPr="00DA7A63">
        <w:rPr>
          <w:sz w:val="24"/>
          <w:szCs w:val="24"/>
        </w:rPr>
        <w:t>9. évfolyama</w:t>
      </w:r>
    </w:p>
    <w:p w14:paraId="420D1C86" w14:textId="77777777" w:rsidR="006A3B8A" w:rsidRPr="00DA7A63" w:rsidRDefault="006A3B8A" w:rsidP="006A3B8A">
      <w:pPr>
        <w:jc w:val="center"/>
        <w:rPr>
          <w:sz w:val="24"/>
          <w:szCs w:val="24"/>
        </w:rPr>
      </w:pPr>
      <w:r w:rsidRPr="00DA7A63">
        <w:rPr>
          <w:sz w:val="24"/>
          <w:szCs w:val="24"/>
        </w:rPr>
        <w:t>számára</w:t>
      </w:r>
    </w:p>
    <w:p w14:paraId="0C0C0E29" w14:textId="77777777" w:rsidR="006A3B8A" w:rsidRPr="00DA7A63" w:rsidRDefault="006A3B8A" w:rsidP="006A3B8A">
      <w:pPr>
        <w:jc w:val="center"/>
        <w:rPr>
          <w:sz w:val="24"/>
          <w:szCs w:val="24"/>
        </w:rPr>
      </w:pPr>
    </w:p>
    <w:p w14:paraId="4587E754" w14:textId="77777777" w:rsidR="006A3B8A" w:rsidRPr="00DA7A63" w:rsidRDefault="006A3B8A" w:rsidP="006A3B8A">
      <w:pPr>
        <w:rPr>
          <w:sz w:val="24"/>
          <w:szCs w:val="24"/>
        </w:rPr>
      </w:pPr>
      <w:r w:rsidRPr="00DA7A63">
        <w:rPr>
          <w:sz w:val="24"/>
          <w:szCs w:val="24"/>
        </w:rPr>
        <w:t>Különbözeti vizsga, javítóvizsga, osztályozó vizsga:</w:t>
      </w:r>
    </w:p>
    <w:p w14:paraId="46001E26" w14:textId="77777777" w:rsidR="006A3B8A" w:rsidRPr="00DA7A63" w:rsidRDefault="006A3B8A" w:rsidP="006A3B8A">
      <w:pPr>
        <w:rPr>
          <w:sz w:val="24"/>
          <w:szCs w:val="24"/>
        </w:rPr>
      </w:pPr>
      <w:r w:rsidRPr="00DA7A6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14:paraId="29D5D4ED" w14:textId="6E33C358" w:rsidR="006A3B8A" w:rsidRPr="00DA7A63" w:rsidRDefault="006A3B8A" w:rsidP="006A3B8A">
      <w:pPr>
        <w:rPr>
          <w:sz w:val="24"/>
          <w:szCs w:val="24"/>
        </w:rPr>
      </w:pPr>
      <w:r w:rsidRPr="00DA7A63">
        <w:rPr>
          <w:sz w:val="24"/>
          <w:szCs w:val="24"/>
        </w:rPr>
        <w:t>0-24% = elégtelen,</w:t>
      </w:r>
    </w:p>
    <w:p w14:paraId="0C066537" w14:textId="77777777" w:rsidR="006A3B8A" w:rsidRPr="00DA7A63" w:rsidRDefault="006A3B8A" w:rsidP="006A3B8A">
      <w:pPr>
        <w:rPr>
          <w:sz w:val="24"/>
          <w:szCs w:val="24"/>
        </w:rPr>
      </w:pPr>
      <w:r w:rsidRPr="00DA7A63">
        <w:rPr>
          <w:sz w:val="24"/>
          <w:szCs w:val="24"/>
        </w:rPr>
        <w:t xml:space="preserve">25%-39% = elégséges, </w:t>
      </w:r>
    </w:p>
    <w:p w14:paraId="14AE364E" w14:textId="77777777" w:rsidR="006A3B8A" w:rsidRPr="00DA7A63" w:rsidRDefault="006A3B8A" w:rsidP="006A3B8A">
      <w:pPr>
        <w:rPr>
          <w:sz w:val="24"/>
          <w:szCs w:val="24"/>
        </w:rPr>
      </w:pPr>
      <w:r w:rsidRPr="00DA7A63">
        <w:rPr>
          <w:sz w:val="24"/>
          <w:szCs w:val="24"/>
        </w:rPr>
        <w:t xml:space="preserve">40%-59% = közepes, </w:t>
      </w:r>
    </w:p>
    <w:p w14:paraId="37630E99" w14:textId="77777777" w:rsidR="006A3B8A" w:rsidRPr="00DA7A63" w:rsidRDefault="006A3B8A" w:rsidP="006A3B8A">
      <w:pPr>
        <w:rPr>
          <w:sz w:val="24"/>
          <w:szCs w:val="24"/>
        </w:rPr>
      </w:pPr>
      <w:r w:rsidRPr="00DA7A63">
        <w:rPr>
          <w:sz w:val="24"/>
          <w:szCs w:val="24"/>
        </w:rPr>
        <w:t>60%-79% = jó,</w:t>
      </w:r>
    </w:p>
    <w:p w14:paraId="1679A7E4" w14:textId="77777777" w:rsidR="006A3B8A" w:rsidRPr="00DA7A63" w:rsidRDefault="006A3B8A" w:rsidP="006A3B8A">
      <w:pPr>
        <w:rPr>
          <w:sz w:val="24"/>
          <w:szCs w:val="24"/>
        </w:rPr>
      </w:pPr>
      <w:r w:rsidRPr="00DA7A63">
        <w:rPr>
          <w:sz w:val="24"/>
          <w:szCs w:val="24"/>
        </w:rPr>
        <w:t xml:space="preserve">80%- 100% = jeles. </w:t>
      </w:r>
    </w:p>
    <w:p w14:paraId="2755EB9D" w14:textId="77777777" w:rsidR="006A3B8A" w:rsidRPr="00DA7A63" w:rsidRDefault="006A3B8A" w:rsidP="006A3B8A">
      <w:pPr>
        <w:rPr>
          <w:sz w:val="24"/>
          <w:szCs w:val="24"/>
        </w:rPr>
      </w:pPr>
      <w:r w:rsidRPr="00DA7A63">
        <w:rPr>
          <w:sz w:val="24"/>
          <w:szCs w:val="24"/>
        </w:rPr>
        <w:t xml:space="preserve">A végleges vizsgaeredmény az írásbeli és szóbeli vizsga osztályzatának átlageredménye. </w:t>
      </w:r>
    </w:p>
    <w:p w14:paraId="09C25058" w14:textId="263CAE6B" w:rsidR="006A3B8A" w:rsidRPr="00DA7A63" w:rsidRDefault="006A3B8A" w:rsidP="006A3B8A">
      <w:pPr>
        <w:rPr>
          <w:sz w:val="24"/>
          <w:szCs w:val="24"/>
        </w:rPr>
      </w:pPr>
      <w:r w:rsidRPr="00DA7A63">
        <w:rPr>
          <w:sz w:val="24"/>
          <w:szCs w:val="24"/>
        </w:rPr>
        <w:t>A vizsgázónak minden vizsgarészből legalább 12%-ot kell teljesítenie.</w:t>
      </w:r>
    </w:p>
    <w:p w14:paraId="00FC042F" w14:textId="77777777" w:rsidR="006A3B8A" w:rsidRPr="00DA7A63" w:rsidRDefault="006A3B8A" w:rsidP="006A3B8A">
      <w:pPr>
        <w:rPr>
          <w:sz w:val="24"/>
          <w:szCs w:val="24"/>
        </w:rPr>
      </w:pPr>
    </w:p>
    <w:p w14:paraId="79D2FCC0" w14:textId="2FEDB577" w:rsidR="00DB3578" w:rsidRPr="00DA7A63" w:rsidRDefault="00DB3578" w:rsidP="00DB3578">
      <w:pPr>
        <w:spacing w:line="360" w:lineRule="auto"/>
        <w:rPr>
          <w:sz w:val="24"/>
          <w:szCs w:val="24"/>
        </w:rPr>
      </w:pPr>
      <w:r w:rsidRPr="00DA7A63">
        <w:rPr>
          <w:sz w:val="24"/>
          <w:szCs w:val="24"/>
        </w:rPr>
        <w:t xml:space="preserve">Óraszám: </w:t>
      </w:r>
      <w:r w:rsidRPr="00DA7A63">
        <w:rPr>
          <w:sz w:val="24"/>
          <w:szCs w:val="24"/>
        </w:rPr>
        <w:tab/>
        <w:t>1 óra /hét</w:t>
      </w:r>
    </w:p>
    <w:p w14:paraId="2E374D02" w14:textId="3E42F2DE" w:rsidR="00DB3578" w:rsidRPr="00DA7A63" w:rsidRDefault="00DB3578" w:rsidP="00DB3578">
      <w:pPr>
        <w:spacing w:line="360" w:lineRule="auto"/>
        <w:rPr>
          <w:sz w:val="24"/>
          <w:szCs w:val="24"/>
        </w:rPr>
      </w:pPr>
      <w:r w:rsidRPr="00DA7A63">
        <w:rPr>
          <w:sz w:val="24"/>
          <w:szCs w:val="24"/>
        </w:rPr>
        <w:tab/>
      </w:r>
      <w:r w:rsidRPr="00DA7A63">
        <w:rPr>
          <w:sz w:val="24"/>
          <w:szCs w:val="24"/>
        </w:rPr>
        <w:tab/>
        <w:t>34 óra/év</w:t>
      </w:r>
    </w:p>
    <w:p w14:paraId="296BFC93" w14:textId="72552520" w:rsidR="00DA7A63" w:rsidRPr="00DA7A63" w:rsidRDefault="00DA7A63" w:rsidP="00DB3578">
      <w:pPr>
        <w:spacing w:line="360" w:lineRule="auto"/>
        <w:rPr>
          <w:sz w:val="24"/>
          <w:szCs w:val="24"/>
        </w:rPr>
      </w:pPr>
      <w:r w:rsidRPr="00DA7A63">
        <w:rPr>
          <w:sz w:val="24"/>
          <w:szCs w:val="24"/>
        </w:rPr>
        <w:t>Témakörök:</w:t>
      </w:r>
    </w:p>
    <w:p w14:paraId="29A7CB6F" w14:textId="77777777" w:rsidR="00DB3578" w:rsidRPr="00DA7A63" w:rsidRDefault="00DB3578" w:rsidP="00DA7A63">
      <w:pPr>
        <w:pStyle w:val="Listaszerbekezds"/>
        <w:numPr>
          <w:ilvl w:val="0"/>
          <w:numId w:val="1"/>
        </w:numPr>
        <w:spacing w:after="0" w:line="360" w:lineRule="auto"/>
        <w:rPr>
          <w:bCs/>
          <w:sz w:val="24"/>
          <w:szCs w:val="24"/>
        </w:rPr>
      </w:pPr>
      <w:r w:rsidRPr="00DA7A63">
        <w:rPr>
          <w:bCs/>
          <w:sz w:val="24"/>
          <w:szCs w:val="24"/>
        </w:rPr>
        <w:t>A kémia, mint természettudomány</w:t>
      </w:r>
    </w:p>
    <w:p w14:paraId="5EFCB55E" w14:textId="77777777" w:rsidR="00DB3578" w:rsidRPr="00DA7A63" w:rsidRDefault="00DB3578" w:rsidP="00DA7A63">
      <w:pPr>
        <w:pStyle w:val="Listaszerbekezds"/>
        <w:numPr>
          <w:ilvl w:val="0"/>
          <w:numId w:val="1"/>
        </w:numPr>
        <w:spacing w:after="0" w:line="360" w:lineRule="auto"/>
        <w:rPr>
          <w:bCs/>
          <w:sz w:val="24"/>
          <w:szCs w:val="24"/>
        </w:rPr>
      </w:pPr>
      <w:r w:rsidRPr="00DA7A63">
        <w:rPr>
          <w:bCs/>
          <w:sz w:val="24"/>
          <w:szCs w:val="24"/>
        </w:rPr>
        <w:t>Az atomok és belső szerkezetük.</w:t>
      </w:r>
    </w:p>
    <w:p w14:paraId="2946549F" w14:textId="77777777" w:rsidR="00DB3578" w:rsidRPr="00DA7A63" w:rsidRDefault="00DB3578" w:rsidP="00DA7A63">
      <w:pPr>
        <w:pStyle w:val="Listaszerbekezds"/>
        <w:numPr>
          <w:ilvl w:val="0"/>
          <w:numId w:val="1"/>
        </w:numPr>
        <w:spacing w:after="0" w:line="360" w:lineRule="auto"/>
        <w:rPr>
          <w:bCs/>
          <w:sz w:val="24"/>
          <w:szCs w:val="24"/>
        </w:rPr>
      </w:pPr>
      <w:r w:rsidRPr="00DA7A63">
        <w:rPr>
          <w:bCs/>
          <w:sz w:val="24"/>
          <w:szCs w:val="24"/>
        </w:rPr>
        <w:t>A periódusos rendszer és az anyagmennyiség</w:t>
      </w:r>
    </w:p>
    <w:p w14:paraId="658C7EB7" w14:textId="77777777" w:rsidR="00DB3578" w:rsidRPr="00DA7A63" w:rsidRDefault="00DB3578" w:rsidP="00DA7A63">
      <w:pPr>
        <w:pStyle w:val="Listaszerbekezds"/>
        <w:numPr>
          <w:ilvl w:val="0"/>
          <w:numId w:val="1"/>
        </w:numPr>
        <w:spacing w:after="0" w:line="360" w:lineRule="auto"/>
        <w:rPr>
          <w:bCs/>
          <w:sz w:val="24"/>
          <w:szCs w:val="24"/>
        </w:rPr>
      </w:pPr>
      <w:r w:rsidRPr="00DA7A63">
        <w:rPr>
          <w:bCs/>
          <w:sz w:val="24"/>
          <w:szCs w:val="24"/>
        </w:rPr>
        <w:t xml:space="preserve">A kémiai kötések </w:t>
      </w:r>
    </w:p>
    <w:p w14:paraId="6D02AE76" w14:textId="77777777" w:rsidR="00DB3578" w:rsidRPr="00DA7A63" w:rsidRDefault="00DB3578" w:rsidP="00DA7A63">
      <w:pPr>
        <w:pStyle w:val="Listaszerbekezds"/>
        <w:numPr>
          <w:ilvl w:val="0"/>
          <w:numId w:val="1"/>
        </w:numPr>
        <w:spacing w:after="0" w:line="360" w:lineRule="auto"/>
        <w:rPr>
          <w:bCs/>
          <w:sz w:val="24"/>
          <w:szCs w:val="24"/>
        </w:rPr>
      </w:pPr>
      <w:r w:rsidRPr="00DA7A63">
        <w:rPr>
          <w:bCs/>
          <w:sz w:val="24"/>
          <w:szCs w:val="24"/>
        </w:rPr>
        <w:t>Ionos kötés és ionrács</w:t>
      </w:r>
    </w:p>
    <w:p w14:paraId="6660D9A0" w14:textId="77777777" w:rsidR="00DB3578" w:rsidRPr="00DA7A63" w:rsidRDefault="00DB3578" w:rsidP="00DA7A63">
      <w:pPr>
        <w:pStyle w:val="Listaszerbekezds"/>
        <w:numPr>
          <w:ilvl w:val="0"/>
          <w:numId w:val="1"/>
        </w:numPr>
        <w:spacing w:after="0" w:line="360" w:lineRule="auto"/>
        <w:rPr>
          <w:bCs/>
          <w:sz w:val="24"/>
          <w:szCs w:val="24"/>
        </w:rPr>
      </w:pPr>
      <w:r w:rsidRPr="00DA7A63">
        <w:rPr>
          <w:bCs/>
          <w:sz w:val="24"/>
          <w:szCs w:val="24"/>
        </w:rPr>
        <w:t>Fémes kötés és fémrács</w:t>
      </w:r>
    </w:p>
    <w:p w14:paraId="3D4B420B" w14:textId="77777777" w:rsidR="00DB3578" w:rsidRPr="00DA7A63" w:rsidRDefault="00DB3578" w:rsidP="00DA7A63">
      <w:pPr>
        <w:pStyle w:val="Listaszerbekezds"/>
        <w:numPr>
          <w:ilvl w:val="0"/>
          <w:numId w:val="1"/>
        </w:numPr>
        <w:spacing w:after="0" w:line="360" w:lineRule="auto"/>
        <w:rPr>
          <w:bCs/>
          <w:sz w:val="24"/>
          <w:szCs w:val="24"/>
        </w:rPr>
      </w:pPr>
      <w:r w:rsidRPr="00DA7A63">
        <w:rPr>
          <w:bCs/>
          <w:sz w:val="24"/>
          <w:szCs w:val="24"/>
        </w:rPr>
        <w:t>Kovalens kötés és atomrács</w:t>
      </w:r>
    </w:p>
    <w:p w14:paraId="02474D80" w14:textId="77777777" w:rsidR="00DB3578" w:rsidRPr="00DA7A63" w:rsidRDefault="00DB3578" w:rsidP="00DA7A63">
      <w:pPr>
        <w:pStyle w:val="Listaszerbekezds"/>
        <w:numPr>
          <w:ilvl w:val="0"/>
          <w:numId w:val="1"/>
        </w:numPr>
        <w:spacing w:after="0" w:line="360" w:lineRule="auto"/>
        <w:rPr>
          <w:bCs/>
          <w:sz w:val="24"/>
          <w:szCs w:val="24"/>
        </w:rPr>
      </w:pPr>
      <w:r w:rsidRPr="00DA7A63">
        <w:rPr>
          <w:bCs/>
          <w:sz w:val="24"/>
          <w:szCs w:val="24"/>
        </w:rPr>
        <w:t>Molekulák</w:t>
      </w:r>
    </w:p>
    <w:p w14:paraId="0F1EBBBC" w14:textId="77777777" w:rsidR="00DB3578" w:rsidRPr="00DA7A63" w:rsidRDefault="00DB3578" w:rsidP="00DA7A63">
      <w:pPr>
        <w:pStyle w:val="Listaszerbekezds"/>
        <w:numPr>
          <w:ilvl w:val="0"/>
          <w:numId w:val="1"/>
        </w:numPr>
        <w:spacing w:after="0" w:line="360" w:lineRule="auto"/>
        <w:rPr>
          <w:bCs/>
          <w:sz w:val="24"/>
          <w:szCs w:val="24"/>
        </w:rPr>
      </w:pPr>
      <w:r w:rsidRPr="00DA7A63">
        <w:rPr>
          <w:bCs/>
          <w:sz w:val="24"/>
          <w:szCs w:val="24"/>
        </w:rPr>
        <w:lastRenderedPageBreak/>
        <w:t>Másodrendű kötések és a molekularács</w:t>
      </w:r>
    </w:p>
    <w:p w14:paraId="7DC63F82"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Összetett ionok</w:t>
      </w:r>
    </w:p>
    <w:p w14:paraId="6595DC4C"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Az anyagi rendszerek és csoportosításuk</w:t>
      </w:r>
    </w:p>
    <w:p w14:paraId="1721062B"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Halmazállapotok és halmazállapot-változások</w:t>
      </w:r>
    </w:p>
    <w:p w14:paraId="4B9FA61C"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Gázok és gázelegyek</w:t>
      </w:r>
    </w:p>
    <w:p w14:paraId="0F6C9C96"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Folyadékok, oldatok</w:t>
      </w:r>
    </w:p>
    <w:p w14:paraId="5E143C88"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Szilárd anyagok</w:t>
      </w:r>
    </w:p>
    <w:p w14:paraId="7B7DBAFD"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Kolloid rendszerek</w:t>
      </w:r>
    </w:p>
    <w:p w14:paraId="1941171D" w14:textId="77777777" w:rsidR="00805BAB" w:rsidRPr="00DA7A63" w:rsidRDefault="00805BAB" w:rsidP="00DA7A63">
      <w:pPr>
        <w:pStyle w:val="Listaszerbekezds"/>
        <w:widowControl w:val="0"/>
        <w:numPr>
          <w:ilvl w:val="0"/>
          <w:numId w:val="1"/>
        </w:numPr>
        <w:spacing w:after="0" w:line="360" w:lineRule="auto"/>
        <w:rPr>
          <w:bCs/>
          <w:sz w:val="24"/>
          <w:szCs w:val="24"/>
        </w:rPr>
      </w:pPr>
      <w:r w:rsidRPr="00DA7A63">
        <w:rPr>
          <w:bCs/>
          <w:sz w:val="24"/>
          <w:szCs w:val="24"/>
        </w:rPr>
        <w:t>A kémiai reakciók feltételei és a kémiai egyenlet</w:t>
      </w:r>
    </w:p>
    <w:p w14:paraId="075E1EC0" w14:textId="77777777" w:rsidR="00805BAB" w:rsidRPr="00DA7A63" w:rsidRDefault="00805BAB" w:rsidP="00DA7A63">
      <w:pPr>
        <w:pStyle w:val="Listaszerbekezds"/>
        <w:widowControl w:val="0"/>
        <w:numPr>
          <w:ilvl w:val="0"/>
          <w:numId w:val="1"/>
        </w:numPr>
        <w:spacing w:after="0" w:line="360" w:lineRule="auto"/>
        <w:rPr>
          <w:bCs/>
          <w:sz w:val="24"/>
          <w:szCs w:val="24"/>
        </w:rPr>
      </w:pPr>
      <w:r w:rsidRPr="00DA7A63">
        <w:rPr>
          <w:bCs/>
          <w:sz w:val="24"/>
          <w:szCs w:val="24"/>
        </w:rPr>
        <w:t>A kémiai reakciók energiaviszonyai</w:t>
      </w:r>
    </w:p>
    <w:p w14:paraId="49C03361"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A reakciósebesség</w:t>
      </w:r>
    </w:p>
    <w:p w14:paraId="5DBCE486" w14:textId="77777777" w:rsidR="00805BAB" w:rsidRPr="00DA7A63" w:rsidRDefault="00805BAB" w:rsidP="00DA7A63">
      <w:pPr>
        <w:pStyle w:val="Listaszerbekezds"/>
        <w:widowControl w:val="0"/>
        <w:numPr>
          <w:ilvl w:val="0"/>
          <w:numId w:val="1"/>
        </w:numPr>
        <w:spacing w:after="0" w:line="360" w:lineRule="auto"/>
        <w:rPr>
          <w:bCs/>
          <w:sz w:val="24"/>
          <w:szCs w:val="24"/>
        </w:rPr>
      </w:pPr>
      <w:r w:rsidRPr="00DA7A63">
        <w:rPr>
          <w:bCs/>
          <w:sz w:val="24"/>
          <w:szCs w:val="24"/>
        </w:rPr>
        <w:t>Kémiai egyensúly</w:t>
      </w:r>
    </w:p>
    <w:p w14:paraId="06839229" w14:textId="77777777" w:rsidR="00805BAB" w:rsidRPr="00DA7A63" w:rsidRDefault="00805BAB" w:rsidP="00DA7A63">
      <w:pPr>
        <w:pStyle w:val="Listaszerbekezds"/>
        <w:widowControl w:val="0"/>
        <w:numPr>
          <w:ilvl w:val="0"/>
          <w:numId w:val="1"/>
        </w:numPr>
        <w:spacing w:after="0" w:line="360" w:lineRule="auto"/>
        <w:rPr>
          <w:bCs/>
          <w:sz w:val="24"/>
          <w:szCs w:val="24"/>
        </w:rPr>
      </w:pPr>
      <w:r w:rsidRPr="00DA7A63">
        <w:rPr>
          <w:bCs/>
          <w:sz w:val="24"/>
          <w:szCs w:val="24"/>
        </w:rPr>
        <w:t>Sav-bázis reakciók</w:t>
      </w:r>
    </w:p>
    <w:p w14:paraId="6A8B6EA6"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Oxidáció és redukció</w:t>
      </w:r>
    </w:p>
    <w:p w14:paraId="3D2340C8"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 xml:space="preserve">A </w:t>
      </w:r>
      <w:proofErr w:type="spellStart"/>
      <w:r w:rsidRPr="00DA7A63">
        <w:rPr>
          <w:bCs/>
          <w:sz w:val="24"/>
          <w:szCs w:val="24"/>
        </w:rPr>
        <w:t>redoxireakciók</w:t>
      </w:r>
      <w:proofErr w:type="spellEnd"/>
      <w:r w:rsidRPr="00DA7A63">
        <w:rPr>
          <w:bCs/>
          <w:sz w:val="24"/>
          <w:szCs w:val="24"/>
        </w:rPr>
        <w:t xml:space="preserve"> iránya</w:t>
      </w:r>
    </w:p>
    <w:p w14:paraId="1BDB99E9"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Galvánelem</w:t>
      </w:r>
    </w:p>
    <w:p w14:paraId="3331FDEF" w14:textId="77777777" w:rsidR="00805BAB" w:rsidRPr="00DA7A63" w:rsidRDefault="00805BAB" w:rsidP="00DA7A63">
      <w:pPr>
        <w:pStyle w:val="Listaszerbekezds"/>
        <w:numPr>
          <w:ilvl w:val="0"/>
          <w:numId w:val="1"/>
        </w:numPr>
        <w:spacing w:after="0" w:line="360" w:lineRule="auto"/>
        <w:rPr>
          <w:bCs/>
          <w:sz w:val="24"/>
          <w:szCs w:val="24"/>
        </w:rPr>
      </w:pPr>
      <w:r w:rsidRPr="00DA7A63">
        <w:rPr>
          <w:bCs/>
          <w:sz w:val="24"/>
          <w:szCs w:val="24"/>
        </w:rPr>
        <w:t>Elektrolízis</w:t>
      </w:r>
    </w:p>
    <w:p w14:paraId="4C56F006" w14:textId="77777777" w:rsidR="00DA7A63" w:rsidRPr="00DA7A63" w:rsidRDefault="00DA7A63" w:rsidP="00DA7A63">
      <w:pPr>
        <w:rPr>
          <w:sz w:val="24"/>
          <w:szCs w:val="24"/>
        </w:rPr>
      </w:pPr>
      <w:r w:rsidRPr="00DA7A63">
        <w:rPr>
          <w:sz w:val="24"/>
          <w:szCs w:val="24"/>
        </w:rPr>
        <w:t>Az egyes témakörök részletes követelményét a tantárgy helyi tanterve tartalmazza.</w:t>
      </w:r>
    </w:p>
    <w:p w14:paraId="43C35AA1" w14:textId="1A9217ED" w:rsidR="00AD291A" w:rsidRPr="00DA7A63" w:rsidRDefault="00AD291A">
      <w:pPr>
        <w:rPr>
          <w:sz w:val="24"/>
          <w:szCs w:val="24"/>
        </w:rPr>
      </w:pPr>
    </w:p>
    <w:sectPr w:rsidR="00AD291A" w:rsidRPr="00DA7A63" w:rsidSect="006A3B8A">
      <w:pgSz w:w="11906" w:h="16838"/>
      <w:pgMar w:top="56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D51DB"/>
    <w:multiLevelType w:val="hybridMultilevel"/>
    <w:tmpl w:val="072ED5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8A"/>
    <w:rsid w:val="006A3B8A"/>
    <w:rsid w:val="00805BAB"/>
    <w:rsid w:val="009027B5"/>
    <w:rsid w:val="00AD291A"/>
    <w:rsid w:val="00DA7A63"/>
    <w:rsid w:val="00DB35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87FF"/>
  <w15:chartTrackingRefBased/>
  <w15:docId w15:val="{1F6BDD4C-D4BA-48C9-A7CD-11C6755E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3B8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7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203</Words>
  <Characters>1405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1</cp:revision>
  <dcterms:created xsi:type="dcterms:W3CDTF">2022-01-09T18:25:00Z</dcterms:created>
  <dcterms:modified xsi:type="dcterms:W3CDTF">2022-01-09T18:45:00Z</dcterms:modified>
</cp:coreProperties>
</file>