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EE" w:rsidRPr="000205EE" w:rsidRDefault="000205EE" w:rsidP="000205EE">
      <w:pPr>
        <w:suppressAutoHyphens w:val="0"/>
        <w:spacing w:before="120"/>
        <w:jc w:val="center"/>
        <w:outlineLvl w:val="1"/>
        <w:rPr>
          <w:rFonts w:eastAsia="Calibri" w:cs="Calibri"/>
          <w:b/>
          <w:bCs/>
          <w:caps/>
          <w:sz w:val="28"/>
          <w:szCs w:val="28"/>
          <w:lang w:eastAsia="hu-HU"/>
        </w:rPr>
      </w:pPr>
    </w:p>
    <w:p w:rsidR="000205EE" w:rsidRPr="000205EE" w:rsidRDefault="000205EE" w:rsidP="000205EE">
      <w:pPr>
        <w:suppressAutoHyphens w:val="0"/>
        <w:spacing w:before="120"/>
        <w:jc w:val="center"/>
        <w:outlineLvl w:val="1"/>
        <w:rPr>
          <w:rFonts w:eastAsia="Calibri" w:cs="Calibri"/>
          <w:b/>
          <w:bCs/>
          <w:caps/>
          <w:sz w:val="28"/>
          <w:szCs w:val="28"/>
          <w:lang w:eastAsia="hu-HU"/>
        </w:rPr>
      </w:pPr>
    </w:p>
    <w:p w:rsidR="006631DA" w:rsidRPr="006631DA" w:rsidRDefault="006631DA" w:rsidP="006631DA">
      <w:pPr>
        <w:suppressAutoHyphens w:val="0"/>
        <w:spacing w:before="120"/>
        <w:jc w:val="center"/>
        <w:outlineLvl w:val="1"/>
        <w:rPr>
          <w:rFonts w:eastAsia="Calibri" w:cs="Calibri"/>
          <w:b/>
          <w:bCs/>
          <w:caps/>
          <w:sz w:val="28"/>
          <w:szCs w:val="28"/>
          <w:lang w:eastAsia="hu-HU"/>
        </w:rPr>
      </w:pPr>
      <w:r>
        <w:rPr>
          <w:rFonts w:eastAsia="Calibri" w:cs="Calibri"/>
          <w:b/>
          <w:bCs/>
          <w:caps/>
          <w:sz w:val="28"/>
          <w:szCs w:val="28"/>
          <w:lang w:eastAsia="hu-HU"/>
        </w:rPr>
        <w:t xml:space="preserve">          </w:t>
      </w:r>
      <w:r w:rsidRPr="006631DA">
        <w:rPr>
          <w:rFonts w:eastAsia="Calibri" w:cs="Calibri"/>
          <w:b/>
          <w:bCs/>
          <w:caps/>
          <w:sz w:val="28"/>
          <w:szCs w:val="28"/>
          <w:lang w:eastAsia="hu-HU"/>
        </w:rPr>
        <w:t>A Gárdonyi géza ciszterci Gimnázium és Kollégium</w:t>
      </w:r>
    </w:p>
    <w:p w:rsidR="006631DA" w:rsidRPr="006631DA" w:rsidRDefault="006631DA" w:rsidP="006631DA">
      <w:pPr>
        <w:suppressAutoHyphens w:val="0"/>
        <w:spacing w:before="120"/>
        <w:jc w:val="center"/>
        <w:rPr>
          <w:b/>
          <w:bCs/>
          <w:sz w:val="28"/>
          <w:szCs w:val="28"/>
          <w:lang w:eastAsia="hu-HU"/>
        </w:rPr>
      </w:pPr>
    </w:p>
    <w:p w:rsidR="006631DA" w:rsidRPr="006631DA" w:rsidRDefault="006631DA" w:rsidP="006631DA">
      <w:pPr>
        <w:suppressAutoHyphens w:val="0"/>
        <w:spacing w:before="120"/>
        <w:jc w:val="center"/>
        <w:rPr>
          <w:b/>
          <w:bCs/>
          <w:sz w:val="28"/>
          <w:szCs w:val="28"/>
          <w:lang w:eastAsia="hu-HU"/>
        </w:rPr>
      </w:pPr>
    </w:p>
    <w:p w:rsidR="006631DA" w:rsidRPr="006631DA" w:rsidRDefault="006631DA" w:rsidP="006631DA">
      <w:pPr>
        <w:suppressAutoHyphens w:val="0"/>
        <w:spacing w:before="120"/>
        <w:jc w:val="center"/>
        <w:rPr>
          <w:b/>
          <w:bCs/>
          <w:sz w:val="28"/>
          <w:szCs w:val="28"/>
          <w:lang w:eastAsia="hu-HU"/>
        </w:rPr>
      </w:pPr>
    </w:p>
    <w:p w:rsidR="006631DA" w:rsidRPr="006631DA" w:rsidRDefault="006631DA" w:rsidP="006631DA">
      <w:pPr>
        <w:suppressAutoHyphens w:val="0"/>
        <w:spacing w:before="120"/>
        <w:jc w:val="center"/>
        <w:rPr>
          <w:b/>
          <w:bCs/>
          <w:sz w:val="28"/>
          <w:szCs w:val="28"/>
          <w:lang w:eastAsia="hu-HU"/>
        </w:rPr>
      </w:pPr>
    </w:p>
    <w:p w:rsidR="006631DA" w:rsidRPr="006631DA" w:rsidRDefault="007B6069" w:rsidP="006631DA">
      <w:pPr>
        <w:suppressAutoHyphens w:val="0"/>
        <w:spacing w:before="120"/>
        <w:contextualSpacing/>
        <w:jc w:val="center"/>
        <w:rPr>
          <w:b/>
          <w:sz w:val="32"/>
          <w:szCs w:val="32"/>
          <w:lang w:eastAsia="en-US"/>
        </w:rPr>
      </w:pPr>
      <w:r>
        <w:rPr>
          <w:b/>
          <w:sz w:val="32"/>
          <w:szCs w:val="32"/>
          <w:lang w:eastAsia="en-US"/>
        </w:rPr>
        <w:t xml:space="preserve">    A</w:t>
      </w:r>
      <w:r w:rsidR="006631DA">
        <w:rPr>
          <w:b/>
          <w:sz w:val="32"/>
          <w:szCs w:val="32"/>
          <w:lang w:eastAsia="en-US"/>
        </w:rPr>
        <w:t xml:space="preserve">ngol </w:t>
      </w:r>
      <w:r w:rsidR="00CB391E">
        <w:rPr>
          <w:b/>
          <w:sz w:val="32"/>
          <w:szCs w:val="32"/>
          <w:lang w:eastAsia="en-US"/>
        </w:rPr>
        <w:t>-</w:t>
      </w:r>
      <w:r w:rsidR="006631DA">
        <w:rPr>
          <w:b/>
          <w:sz w:val="32"/>
          <w:szCs w:val="32"/>
          <w:lang w:eastAsia="en-US"/>
        </w:rPr>
        <w:t>magyar kéttanítási nyelvű gimnáziumi képzés</w:t>
      </w:r>
    </w:p>
    <w:p w:rsidR="006631DA" w:rsidRPr="006631DA" w:rsidRDefault="006631DA" w:rsidP="006631DA">
      <w:pPr>
        <w:suppressAutoHyphens w:val="0"/>
        <w:spacing w:before="120"/>
        <w:contextualSpacing/>
        <w:jc w:val="center"/>
        <w:rPr>
          <w:b/>
          <w:sz w:val="32"/>
          <w:szCs w:val="32"/>
          <w:lang w:eastAsia="en-US"/>
        </w:rPr>
      </w:pPr>
    </w:p>
    <w:p w:rsidR="006631DA" w:rsidRPr="006631DA" w:rsidRDefault="006631DA" w:rsidP="006631DA">
      <w:pPr>
        <w:suppressAutoHyphens w:val="0"/>
        <w:spacing w:before="120"/>
        <w:contextualSpacing/>
        <w:jc w:val="center"/>
        <w:rPr>
          <w:b/>
          <w:sz w:val="32"/>
          <w:szCs w:val="32"/>
          <w:lang w:eastAsia="en-US"/>
        </w:rPr>
      </w:pPr>
      <w:proofErr w:type="gramStart"/>
      <w:r w:rsidRPr="006631DA">
        <w:rPr>
          <w:b/>
          <w:sz w:val="32"/>
          <w:szCs w:val="32"/>
          <w:lang w:eastAsia="en-US"/>
        </w:rPr>
        <w:t>helyi</w:t>
      </w:r>
      <w:proofErr w:type="gramEnd"/>
      <w:r w:rsidRPr="006631DA">
        <w:rPr>
          <w:b/>
          <w:sz w:val="32"/>
          <w:szCs w:val="32"/>
          <w:lang w:eastAsia="en-US"/>
        </w:rPr>
        <w:t xml:space="preserve"> tanterve</w:t>
      </w:r>
    </w:p>
    <w:p w:rsidR="006631DA" w:rsidRPr="006631DA" w:rsidRDefault="006631DA" w:rsidP="006631DA">
      <w:pPr>
        <w:suppressAutoHyphens w:val="0"/>
        <w:spacing w:before="120"/>
        <w:contextualSpacing/>
        <w:jc w:val="center"/>
        <w:rPr>
          <w:b/>
          <w:sz w:val="32"/>
          <w:szCs w:val="32"/>
          <w:lang w:eastAsia="en-US"/>
        </w:rPr>
      </w:pPr>
    </w:p>
    <w:p w:rsidR="006631DA" w:rsidRPr="006631DA" w:rsidRDefault="006631DA" w:rsidP="006631DA">
      <w:pPr>
        <w:suppressAutoHyphens w:val="0"/>
        <w:spacing w:before="120"/>
        <w:contextualSpacing/>
        <w:jc w:val="center"/>
        <w:rPr>
          <w:b/>
          <w:sz w:val="48"/>
          <w:szCs w:val="48"/>
          <w:lang w:eastAsia="en-US"/>
        </w:rPr>
      </w:pPr>
      <w:r>
        <w:rPr>
          <w:b/>
          <w:sz w:val="48"/>
          <w:szCs w:val="48"/>
          <w:lang w:eastAsia="en-US"/>
        </w:rPr>
        <w:t xml:space="preserve">Angol </w:t>
      </w:r>
      <w:r w:rsidRPr="006631DA">
        <w:rPr>
          <w:b/>
          <w:sz w:val="48"/>
          <w:szCs w:val="48"/>
          <w:lang w:eastAsia="en-US"/>
        </w:rPr>
        <w:t>nyelv</w:t>
      </w:r>
    </w:p>
    <w:p w:rsidR="000205EE" w:rsidRPr="000205EE" w:rsidRDefault="000205EE" w:rsidP="000205EE">
      <w:pPr>
        <w:suppressAutoHyphens w:val="0"/>
        <w:spacing w:before="120"/>
        <w:contextualSpacing/>
        <w:jc w:val="center"/>
        <w:rPr>
          <w:b/>
          <w:sz w:val="28"/>
          <w:szCs w:val="28"/>
          <w:lang w:eastAsia="en-US"/>
        </w:rPr>
      </w:pPr>
    </w:p>
    <w:p w:rsidR="00360961" w:rsidRPr="003F7B80" w:rsidRDefault="00360961" w:rsidP="00360961">
      <w:pPr>
        <w:spacing w:before="120"/>
        <w:contextualSpacing/>
        <w:jc w:val="center"/>
        <w:rPr>
          <w:b/>
          <w:sz w:val="28"/>
          <w:szCs w:val="28"/>
        </w:rPr>
      </w:pPr>
      <w:r w:rsidRPr="003F7B80">
        <w:rPr>
          <w:b/>
          <w:sz w:val="28"/>
          <w:szCs w:val="28"/>
        </w:rPr>
        <w:t>(</w:t>
      </w:r>
      <w:r>
        <w:rPr>
          <w:b/>
          <w:sz w:val="28"/>
          <w:szCs w:val="28"/>
        </w:rPr>
        <w:t>első</w:t>
      </w:r>
      <w:r w:rsidRPr="003F7B80">
        <w:rPr>
          <w:b/>
          <w:sz w:val="28"/>
          <w:szCs w:val="28"/>
        </w:rPr>
        <w:t xml:space="preserve"> idegen nyelv)</w:t>
      </w:r>
    </w:p>
    <w:p w:rsidR="000205EE" w:rsidRPr="000205EE" w:rsidRDefault="000205EE" w:rsidP="000205EE">
      <w:pPr>
        <w:spacing w:before="240" w:after="240"/>
        <w:rPr>
          <w:b/>
          <w:bCs/>
          <w:color w:val="C00000"/>
          <w:sz w:val="40"/>
          <w:szCs w:val="40"/>
        </w:rPr>
      </w:pPr>
    </w:p>
    <w:p w:rsidR="000205EE" w:rsidRPr="000205EE" w:rsidRDefault="000205EE" w:rsidP="000205EE">
      <w:pPr>
        <w:spacing w:before="240" w:after="240"/>
        <w:rPr>
          <w:b/>
          <w:bCs/>
          <w:color w:val="C00000"/>
          <w:sz w:val="40"/>
          <w:szCs w:val="40"/>
        </w:rPr>
      </w:pPr>
    </w:p>
    <w:p w:rsidR="000205EE" w:rsidRPr="000205EE" w:rsidRDefault="000205EE" w:rsidP="000205EE">
      <w:pPr>
        <w:spacing w:before="240" w:after="240"/>
        <w:rPr>
          <w:b/>
          <w:bCs/>
          <w:color w:val="C00000"/>
          <w:sz w:val="40"/>
          <w:szCs w:val="40"/>
        </w:rPr>
      </w:pPr>
    </w:p>
    <w:p w:rsidR="000205EE" w:rsidRPr="000205EE" w:rsidRDefault="000205EE" w:rsidP="000205EE">
      <w:pPr>
        <w:spacing w:before="240" w:after="240"/>
        <w:rPr>
          <w:b/>
          <w:bCs/>
          <w:color w:val="C00000"/>
          <w:sz w:val="40"/>
          <w:szCs w:val="40"/>
        </w:rPr>
      </w:pPr>
    </w:p>
    <w:p w:rsidR="000205EE" w:rsidRPr="000205EE" w:rsidRDefault="000205EE" w:rsidP="000205EE">
      <w:pPr>
        <w:spacing w:before="240" w:after="240"/>
        <w:rPr>
          <w:b/>
          <w:bCs/>
          <w:color w:val="C00000"/>
          <w:sz w:val="40"/>
          <w:szCs w:val="40"/>
        </w:rPr>
      </w:pPr>
    </w:p>
    <w:p w:rsidR="000205EE" w:rsidRDefault="000205EE" w:rsidP="000205EE">
      <w:pPr>
        <w:spacing w:before="240" w:after="240"/>
        <w:rPr>
          <w:b/>
          <w:bCs/>
          <w:color w:val="C00000"/>
          <w:sz w:val="40"/>
          <w:szCs w:val="40"/>
        </w:rPr>
      </w:pPr>
    </w:p>
    <w:p w:rsidR="00003138" w:rsidRDefault="00003138" w:rsidP="000205EE">
      <w:pPr>
        <w:spacing w:before="240" w:after="240"/>
        <w:rPr>
          <w:b/>
          <w:bCs/>
          <w:color w:val="C00000"/>
          <w:sz w:val="40"/>
          <w:szCs w:val="40"/>
        </w:rPr>
      </w:pPr>
    </w:p>
    <w:p w:rsidR="00360961" w:rsidRDefault="00360961" w:rsidP="000205EE">
      <w:pPr>
        <w:spacing w:before="240" w:after="240"/>
        <w:rPr>
          <w:b/>
          <w:bCs/>
          <w:color w:val="C00000"/>
          <w:sz w:val="40"/>
          <w:szCs w:val="40"/>
        </w:rPr>
      </w:pPr>
    </w:p>
    <w:p w:rsidR="00360961" w:rsidRDefault="00360961" w:rsidP="000205EE">
      <w:pPr>
        <w:spacing w:before="240" w:after="240"/>
        <w:rPr>
          <w:b/>
          <w:bCs/>
          <w:color w:val="C00000"/>
          <w:sz w:val="40"/>
          <w:szCs w:val="40"/>
        </w:rPr>
      </w:pPr>
    </w:p>
    <w:p w:rsidR="00003138" w:rsidRPr="000205EE" w:rsidRDefault="00003138" w:rsidP="000205EE">
      <w:pPr>
        <w:spacing w:before="240" w:after="240"/>
        <w:rPr>
          <w:b/>
          <w:bCs/>
          <w:color w:val="C00000"/>
          <w:sz w:val="40"/>
          <w:szCs w:val="40"/>
        </w:rPr>
      </w:pPr>
    </w:p>
    <w:p w:rsidR="000205EE" w:rsidRDefault="00E9351F" w:rsidP="000205EE">
      <w:pPr>
        <w:tabs>
          <w:tab w:val="left" w:pos="426"/>
        </w:tabs>
        <w:spacing w:before="300" w:after="300"/>
        <w:rPr>
          <w:bCs/>
          <w:iCs/>
          <w:sz w:val="28"/>
          <w:szCs w:val="28"/>
        </w:rPr>
      </w:pPr>
      <w:r>
        <w:rPr>
          <w:bCs/>
          <w:iCs/>
          <w:sz w:val="28"/>
          <w:szCs w:val="28"/>
        </w:rPr>
        <w:t xml:space="preserve">Eger, 2021. augusztus </w:t>
      </w:r>
    </w:p>
    <w:p w:rsidR="006631DA" w:rsidRDefault="006631DA" w:rsidP="000205EE">
      <w:pPr>
        <w:tabs>
          <w:tab w:val="left" w:pos="426"/>
        </w:tabs>
        <w:spacing w:before="300" w:after="300"/>
        <w:rPr>
          <w:bCs/>
          <w:iCs/>
          <w:sz w:val="28"/>
          <w:szCs w:val="28"/>
        </w:rPr>
      </w:pPr>
    </w:p>
    <w:p w:rsidR="006631DA" w:rsidRDefault="006631DA" w:rsidP="000205EE">
      <w:pPr>
        <w:tabs>
          <w:tab w:val="left" w:pos="426"/>
        </w:tabs>
        <w:spacing w:before="300" w:after="300"/>
        <w:rPr>
          <w:bCs/>
          <w:iCs/>
          <w:sz w:val="28"/>
          <w:szCs w:val="28"/>
        </w:rPr>
      </w:pPr>
    </w:p>
    <w:p w:rsidR="00E9351F" w:rsidRDefault="00E9351F" w:rsidP="000205EE">
      <w:pPr>
        <w:tabs>
          <w:tab w:val="left" w:pos="426"/>
        </w:tabs>
        <w:spacing w:before="300" w:after="300"/>
        <w:rPr>
          <w:bCs/>
          <w:iCs/>
          <w:sz w:val="28"/>
          <w:szCs w:val="28"/>
          <w:lang w:eastAsia="en-US"/>
        </w:rPr>
      </w:pPr>
    </w:p>
    <w:p w:rsidR="00360961" w:rsidRDefault="00360961" w:rsidP="000205EE">
      <w:pPr>
        <w:tabs>
          <w:tab w:val="left" w:pos="426"/>
        </w:tabs>
        <w:spacing w:before="300" w:after="300"/>
        <w:rPr>
          <w:bCs/>
          <w:iCs/>
          <w:sz w:val="28"/>
          <w:szCs w:val="28"/>
          <w:lang w:eastAsia="en-US"/>
        </w:rPr>
      </w:pPr>
    </w:p>
    <w:p w:rsidR="00C467DB" w:rsidRDefault="005E74A5" w:rsidP="005E74A5">
      <w:pPr>
        <w:suppressAutoHyphens w:val="0"/>
        <w:rPr>
          <w:rFonts w:ascii="Arial" w:hAnsi="Arial" w:cs="Arial"/>
          <w:color w:val="4A474B"/>
          <w:shd w:val="clear" w:color="auto" w:fill="FFFFFF"/>
        </w:rPr>
      </w:pPr>
      <w:bookmarkStart w:id="0" w:name="_GoBack"/>
      <w:bookmarkEnd w:id="0"/>
      <w:r w:rsidRPr="005E74A5">
        <w:rPr>
          <w:b/>
          <w:color w:val="2E74B5"/>
          <w:lang w:eastAsia="hu-HU"/>
        </w:rPr>
        <w:t>Az Európa Tanács A2, B1, B2 szintjeinek általános leírása:</w:t>
      </w:r>
      <w:r w:rsidR="007B1C6C" w:rsidRPr="007B1C6C">
        <w:rPr>
          <w:rFonts w:ascii="Arial" w:hAnsi="Arial" w:cs="Arial"/>
          <w:color w:val="4A474B"/>
          <w:shd w:val="clear" w:color="auto" w:fill="FFFFFF"/>
        </w:rPr>
        <w:t xml:space="preserve"> </w:t>
      </w:r>
    </w:p>
    <w:p w:rsidR="00D4164D" w:rsidRDefault="00D4164D" w:rsidP="005E74A5">
      <w:pPr>
        <w:suppressAutoHyphens w:val="0"/>
        <w:rPr>
          <w:rFonts w:ascii="Arial" w:hAnsi="Arial" w:cs="Arial"/>
          <w:color w:val="4A474B"/>
          <w:shd w:val="clear" w:color="auto" w:fill="FFFFFF"/>
        </w:rPr>
      </w:pPr>
    </w:p>
    <w:p w:rsidR="00D4164D" w:rsidRDefault="00D4164D" w:rsidP="005E74A5">
      <w:pPr>
        <w:suppressAutoHyphens w:val="0"/>
        <w:rPr>
          <w:rFonts w:ascii="Arial" w:hAnsi="Arial" w:cs="Arial"/>
          <w:color w:val="4A474B"/>
          <w:shd w:val="clear" w:color="auto" w:fill="FFFFFF"/>
        </w:rPr>
      </w:pPr>
    </w:p>
    <w:p w:rsidR="00D4164D" w:rsidRDefault="00D4164D" w:rsidP="005E74A5">
      <w:pPr>
        <w:suppressAutoHyphens w:val="0"/>
        <w:rPr>
          <w:rFonts w:ascii="Arial" w:hAnsi="Arial" w:cs="Arial"/>
          <w:color w:val="4A474B"/>
          <w:shd w:val="clear" w:color="auto" w:fill="FFFFFF"/>
        </w:rPr>
      </w:pPr>
      <w:r>
        <w:rPr>
          <w:b/>
          <w:color w:val="000000" w:themeColor="text1"/>
          <w:lang w:eastAsia="hu-HU"/>
        </w:rPr>
        <w:t xml:space="preserve">         </w:t>
      </w:r>
      <w:r w:rsidRPr="00522410">
        <w:rPr>
          <w:b/>
          <w:color w:val="000000" w:themeColor="text1"/>
          <w:lang w:eastAsia="hu-HU"/>
        </w:rPr>
        <w:t>Haladó szint</w:t>
      </w:r>
    </w:p>
    <w:p w:rsidR="00C467DB" w:rsidRDefault="00C467DB" w:rsidP="005E74A5">
      <w:pPr>
        <w:suppressAutoHyphens w:val="0"/>
        <w:rPr>
          <w:rFonts w:ascii="Arial" w:hAnsi="Arial" w:cs="Arial"/>
          <w:color w:val="4A474B"/>
          <w:shd w:val="clear" w:color="auto" w:fill="FFFFFF"/>
        </w:rPr>
      </w:pPr>
    </w:p>
    <w:p w:rsidR="005E74A5" w:rsidRPr="00C467DB" w:rsidRDefault="00C467DB" w:rsidP="00C467DB">
      <w:pPr>
        <w:suppressAutoHyphens w:val="0"/>
        <w:jc w:val="both"/>
        <w:rPr>
          <w:b/>
          <w:color w:val="2E74B5"/>
          <w:lang w:eastAsia="hu-HU"/>
        </w:rPr>
      </w:pPr>
      <w:r>
        <w:rPr>
          <w:color w:val="4A474B"/>
          <w:shd w:val="clear" w:color="auto" w:fill="FFFFFF"/>
        </w:rPr>
        <w:t xml:space="preserve">C1: </w:t>
      </w:r>
      <w:r w:rsidR="00981107">
        <w:rPr>
          <w:color w:val="4A474B"/>
          <w:shd w:val="clear" w:color="auto" w:fill="FFFFFF"/>
        </w:rPr>
        <w:t>M</w:t>
      </w:r>
      <w:r w:rsidR="007B1C6C" w:rsidRPr="00C467DB">
        <w:rPr>
          <w:color w:val="4A474B"/>
          <w:shd w:val="clear" w:color="auto" w:fill="FFFFFF"/>
        </w:rPr>
        <w:t>eg tud érteni</w:t>
      </w:r>
      <w:r w:rsidR="00F91C13" w:rsidRPr="00F91C13">
        <w:rPr>
          <w:color w:val="4A474B"/>
          <w:shd w:val="clear" w:color="auto" w:fill="FFFFFF"/>
        </w:rPr>
        <w:t xml:space="preserve"> </w:t>
      </w:r>
      <w:r w:rsidR="00F91C13" w:rsidRPr="00C467DB">
        <w:rPr>
          <w:color w:val="4A474B"/>
          <w:shd w:val="clear" w:color="auto" w:fill="FFFFFF"/>
        </w:rPr>
        <w:t>különböző típusú</w:t>
      </w:r>
      <w:r w:rsidR="007B1C6C" w:rsidRPr="00C467DB">
        <w:rPr>
          <w:color w:val="4A474B"/>
          <w:shd w:val="clear" w:color="auto" w:fill="FFFFFF"/>
        </w:rPr>
        <w:t xml:space="preserve"> igényesebb és hosszabb szövegeket, és a rejtett jelentéstartalmakat is érzékeli. Folyamatosan és természetes módon tudja kifejezni magát, anélkül hogy túl sokszor kényszerülne arra, hogy keresse a kifejezéseket. A nyelvet rugalmasan és hatékonyan tudja használni társasági, tanulmányi és szakmai célokra. Világos, jól szerkesztett, részletes szöveget tud alkotni összetettebb témákban is, és eközben megbízhatóan alkalmazza a szövegszerkesztési mintákat, kötőszavakat és szövegösszekötő elemeket.</w:t>
      </w:r>
    </w:p>
    <w:p w:rsidR="005E74A5" w:rsidRPr="005E74A5" w:rsidRDefault="005E74A5" w:rsidP="005E74A5">
      <w:pPr>
        <w:suppressAutoHyphens w:val="0"/>
        <w:autoSpaceDE w:val="0"/>
        <w:autoSpaceDN w:val="0"/>
        <w:adjustRightInd w:val="0"/>
        <w:ind w:firstLine="567"/>
        <w:rPr>
          <w:rFonts w:cs="Arial"/>
          <w:b/>
          <w:bCs/>
          <w:lang w:eastAsia="hu-HU"/>
        </w:rPr>
      </w:pPr>
      <w:r w:rsidRPr="005E74A5">
        <w:rPr>
          <w:rFonts w:cs="Arial"/>
          <w:b/>
          <w:bCs/>
          <w:lang w:eastAsia="hu-HU"/>
        </w:rPr>
        <w:t>Középszint</w:t>
      </w:r>
    </w:p>
    <w:p w:rsidR="005E74A5" w:rsidRPr="005E74A5" w:rsidRDefault="005E74A5" w:rsidP="005E74A5">
      <w:pPr>
        <w:suppressAutoHyphens w:val="0"/>
        <w:autoSpaceDE w:val="0"/>
        <w:autoSpaceDN w:val="0"/>
        <w:adjustRightInd w:val="0"/>
        <w:jc w:val="both"/>
        <w:rPr>
          <w:rFonts w:cs="Arial"/>
          <w:lang w:eastAsia="hu-HU"/>
        </w:rPr>
      </w:pPr>
      <w:r w:rsidRPr="005E74A5">
        <w:rPr>
          <w:rFonts w:cs="Arial"/>
          <w:lang w:eastAsia="hu-HU"/>
        </w:rPr>
        <w:t>B2: Megérti a változatos konkrét vagy elvont témájú szövegek fő gondolatmenetét, követni tudja a hosszabb, összetettebb érveléseket is. Folyamatos és természetes módon tud a célnyelven interakciót folytatni. Világos és részletes szöveget tud létrehozni különböző témákról. Véleményét indokolni tudja, részletezni tudja a különböző lehetőségekből adódó előnyöket és hátrányokat.</w:t>
      </w:r>
    </w:p>
    <w:p w:rsidR="005E74A5" w:rsidRPr="005E74A5" w:rsidRDefault="005E74A5" w:rsidP="005E74A5">
      <w:pPr>
        <w:suppressAutoHyphens w:val="0"/>
        <w:autoSpaceDE w:val="0"/>
        <w:autoSpaceDN w:val="0"/>
        <w:adjustRightInd w:val="0"/>
        <w:ind w:firstLine="567"/>
        <w:jc w:val="both"/>
        <w:rPr>
          <w:b/>
          <w:sz w:val="22"/>
          <w:szCs w:val="22"/>
          <w:lang w:eastAsia="hu-HU"/>
        </w:rPr>
      </w:pPr>
      <w:r w:rsidRPr="005E74A5">
        <w:rPr>
          <w:rFonts w:cs="Arial"/>
          <w:b/>
          <w:lang w:eastAsia="hu-HU"/>
        </w:rPr>
        <w:t>Küszöbszint</w:t>
      </w:r>
    </w:p>
    <w:p w:rsidR="005E74A5" w:rsidRPr="005E74A5" w:rsidRDefault="005E74A5" w:rsidP="005E74A5">
      <w:pPr>
        <w:suppressAutoHyphens w:val="0"/>
        <w:autoSpaceDE w:val="0"/>
        <w:autoSpaceDN w:val="0"/>
        <w:adjustRightInd w:val="0"/>
        <w:jc w:val="both"/>
        <w:rPr>
          <w:rFonts w:cs="Arial"/>
          <w:lang w:eastAsia="hu-HU"/>
        </w:rPr>
      </w:pPr>
      <w:r w:rsidRPr="005E74A5">
        <w:rPr>
          <w:rFonts w:cs="Arial"/>
          <w:lang w:eastAsia="hu-HU"/>
        </w:rPr>
        <w:t>B1: Megérti a fontosabb információkat olyan egyszerű, hétköznapi szövegekben, amelyek gyakori élethelyzetekhez kapcsolódnak (pl. iskola, szabadidő, munka). Képes külföldiekkel kommunikálni mindennapi helyzetekben. Egyszerű, összefüggő szöveget tud alkotni olyan témákban, amelyeket ismer, vagy amelyek az érdeklődési körébe tartoznak. Be tud számolni eseményekről, élményeiről, érzelmeiről és törekvéseiről. Rövid magyarázatot tud fűzni eseményekhez, jelenségekhez, indokolni tud különböző álláspontokat és terveket.</w:t>
      </w:r>
    </w:p>
    <w:p w:rsidR="005E74A5" w:rsidRPr="005E74A5" w:rsidRDefault="005E74A5" w:rsidP="005E74A5">
      <w:pPr>
        <w:suppressAutoHyphens w:val="0"/>
        <w:autoSpaceDE w:val="0"/>
        <w:autoSpaceDN w:val="0"/>
        <w:adjustRightInd w:val="0"/>
        <w:ind w:firstLine="567"/>
        <w:jc w:val="both"/>
        <w:rPr>
          <w:rFonts w:cs="Arial"/>
          <w:b/>
          <w:lang w:eastAsia="hu-HU"/>
        </w:rPr>
      </w:pPr>
      <w:r w:rsidRPr="005E74A5">
        <w:rPr>
          <w:rFonts w:cs="Arial"/>
          <w:b/>
          <w:lang w:eastAsia="hu-HU"/>
        </w:rPr>
        <w:t>Belépőszint</w:t>
      </w:r>
    </w:p>
    <w:p w:rsidR="005E74A5" w:rsidRPr="005E74A5" w:rsidRDefault="005E74A5" w:rsidP="005E74A5">
      <w:pPr>
        <w:suppressAutoHyphens w:val="0"/>
        <w:autoSpaceDE w:val="0"/>
        <w:autoSpaceDN w:val="0"/>
        <w:adjustRightInd w:val="0"/>
        <w:jc w:val="both"/>
        <w:rPr>
          <w:rFonts w:cs="Arial"/>
          <w:lang w:eastAsia="hu-HU"/>
        </w:rPr>
      </w:pPr>
      <w:r w:rsidRPr="005E74A5">
        <w:rPr>
          <w:rFonts w:cs="Arial"/>
          <w:lang w:eastAsia="hu-HU"/>
        </w:rPr>
        <w:t>A2: Megért olyan mondatokat és rövid szövegeket, amelyek az őt közvetlenül érintő területekhez kapcsolódnak. Tud kommunikálni olyan mindennapi, begyakorolt helyzetekben, amelyekben egyszerű és közvetlen információcserére van szükség. Tud egyszerű nyelvi eszközöket használva beszélni önmagáról, családjáról és szűkebb környezetéről.</w:t>
      </w:r>
    </w:p>
    <w:p w:rsidR="005E74A5" w:rsidRPr="005E74A5" w:rsidRDefault="005E74A5" w:rsidP="005E74A5">
      <w:pPr>
        <w:keepNext/>
        <w:suppressAutoHyphens w:val="0"/>
        <w:autoSpaceDE w:val="0"/>
        <w:autoSpaceDN w:val="0"/>
        <w:adjustRightInd w:val="0"/>
        <w:ind w:firstLine="567"/>
        <w:jc w:val="both"/>
        <w:rPr>
          <w:rFonts w:cs="Arial"/>
          <w:b/>
          <w:lang w:eastAsia="hu-HU"/>
        </w:rPr>
      </w:pPr>
      <w:r w:rsidRPr="005E74A5">
        <w:rPr>
          <w:rFonts w:cs="Arial"/>
          <w:b/>
          <w:lang w:eastAsia="hu-HU"/>
        </w:rPr>
        <w:t>Minimumszint</w:t>
      </w:r>
    </w:p>
    <w:p w:rsidR="00D4164D" w:rsidRDefault="005E74A5" w:rsidP="00D4164D">
      <w:pPr>
        <w:jc w:val="both"/>
        <w:rPr>
          <w:iCs/>
          <w:color w:val="000000"/>
          <w:lang w:eastAsia="hu-HU"/>
        </w:rPr>
      </w:pPr>
      <w:r w:rsidRPr="005E74A5">
        <w:rPr>
          <w:rFonts w:cs="Arial"/>
          <w:lang w:eastAsia="hu-HU"/>
        </w:rPr>
        <w:t xml:space="preserve">A1: </w:t>
      </w:r>
      <w:r w:rsidRPr="005E74A5">
        <w:rPr>
          <w:iCs/>
          <w:color w:val="000000"/>
          <w:lang w:eastAsia="hu-HU"/>
        </w:rPr>
        <w:t xml:space="preserve">az általános nyelvhasználat legalacsonyabb szintje. Ez az a szint, amelyen a jelölt </w:t>
      </w:r>
      <w:r w:rsidRPr="005E74A5">
        <w:rPr>
          <w:rFonts w:ascii="FLMOJH+TimesNewRoman,Italic" w:hAnsi="FLMOJH+TimesNewRoman,Italic"/>
          <w:iCs/>
          <w:color w:val="000000"/>
          <w:lang w:eastAsia="hu-HU"/>
        </w:rPr>
        <w:t>képes egyszer</w:t>
      </w:r>
      <w:r w:rsidRPr="005E74A5">
        <w:rPr>
          <w:iCs/>
          <w:color w:val="000000"/>
          <w:lang w:eastAsia="hu-HU"/>
        </w:rPr>
        <w:t xml:space="preserve">ű </w:t>
      </w:r>
      <w:r w:rsidRPr="005E74A5">
        <w:rPr>
          <w:rFonts w:ascii="FLMOJH+TimesNewRoman,Italic" w:hAnsi="FLMOJH+TimesNewRoman,Italic"/>
          <w:iCs/>
          <w:color w:val="000000"/>
          <w:lang w:eastAsia="hu-HU"/>
        </w:rPr>
        <w:t>kommunikációra, tud kérdezni és megválaszolni saját magával kapcsolatos kérdéseket. A közvetlen szükségleteivel vagy nagyon ismer</w:t>
      </w:r>
      <w:r w:rsidRPr="005E74A5">
        <w:rPr>
          <w:iCs/>
          <w:color w:val="000000"/>
          <w:lang w:eastAsia="hu-HU"/>
        </w:rPr>
        <w:t>ő</w:t>
      </w:r>
      <w:r w:rsidRPr="005E74A5">
        <w:rPr>
          <w:rFonts w:ascii="FLMOJH+TimesNewRoman,Italic" w:hAnsi="FLMOJH+TimesNewRoman,Italic"/>
          <w:iCs/>
          <w:color w:val="000000"/>
          <w:lang w:eastAsia="hu-HU"/>
        </w:rPr>
        <w:t>s témákkal kapcsolatban képes egyszer</w:t>
      </w:r>
      <w:r w:rsidRPr="005E74A5">
        <w:rPr>
          <w:iCs/>
          <w:color w:val="000000"/>
          <w:lang w:eastAsia="hu-HU"/>
        </w:rPr>
        <w:t xml:space="preserve">ű </w:t>
      </w:r>
      <w:r w:rsidRPr="005E74A5">
        <w:rPr>
          <w:rFonts w:ascii="FLMOJH+TimesNewRoman,Italic" w:hAnsi="FLMOJH+TimesNewRoman,Italic"/>
          <w:iCs/>
          <w:color w:val="000000"/>
          <w:lang w:eastAsia="hu-HU"/>
        </w:rPr>
        <w:t xml:space="preserve">állításokat tenni, ill. azokra reagálni. </w:t>
      </w:r>
      <w:r w:rsidRPr="005E74A5">
        <w:rPr>
          <w:iCs/>
          <w:color w:val="000000"/>
          <w:lang w:eastAsia="hu-HU"/>
        </w:rPr>
        <w:t>Megérti és használja a számára ismerős mindennapi kifejezéseket és nagyon alapvető fordulatokat, amelyeknek célja konkrét szükségleteinek kielégítése. Képes egyszerű interakcióra, amennyiben a másik személy lassan, világosan beszél és segítőkész.</w:t>
      </w:r>
    </w:p>
    <w:p w:rsidR="00FA5FF6" w:rsidRDefault="00FA5FF6" w:rsidP="00D4164D">
      <w:pPr>
        <w:jc w:val="both"/>
        <w:rPr>
          <w:iCs/>
          <w:color w:val="000000"/>
          <w:lang w:eastAsia="hu-HU"/>
        </w:rPr>
      </w:pPr>
    </w:p>
    <w:p w:rsidR="00D4164D" w:rsidRPr="00D4164D" w:rsidRDefault="005E74A5" w:rsidP="00CB391E">
      <w:pPr>
        <w:jc w:val="both"/>
        <w:rPr>
          <w:rFonts w:cs="Arial"/>
          <w:lang w:eastAsia="hu-HU"/>
        </w:rPr>
      </w:pPr>
      <w:r w:rsidRPr="005E74A5">
        <w:rPr>
          <w:b/>
          <w:lang w:eastAsia="hu-HU"/>
        </w:rPr>
        <w:t xml:space="preserve"> </w:t>
      </w:r>
    </w:p>
    <w:p w:rsidR="005E74A5" w:rsidRPr="005E74A5" w:rsidRDefault="005E74A5" w:rsidP="005E74A5">
      <w:pPr>
        <w:suppressAutoHyphens w:val="0"/>
        <w:spacing w:after="160" w:line="259" w:lineRule="auto"/>
        <w:rPr>
          <w:b/>
          <w:lang w:eastAsia="hu-HU"/>
        </w:rPr>
      </w:pPr>
    </w:p>
    <w:p w:rsidR="000205EE" w:rsidRPr="000205EE" w:rsidRDefault="000205EE" w:rsidP="000205EE">
      <w:pPr>
        <w:spacing w:before="240" w:after="240"/>
        <w:jc w:val="center"/>
        <w:rPr>
          <w:b/>
          <w:bCs/>
          <w:sz w:val="28"/>
          <w:szCs w:val="28"/>
        </w:rPr>
      </w:pPr>
      <w:r w:rsidRPr="000205EE">
        <w:rPr>
          <w:b/>
          <w:bCs/>
          <w:sz w:val="28"/>
          <w:szCs w:val="28"/>
        </w:rPr>
        <w:t>A két tanítási nyelvű iskolai oktatás irányelve</w:t>
      </w:r>
    </w:p>
    <w:p w:rsidR="000205EE" w:rsidRPr="000205EE" w:rsidRDefault="000205EE" w:rsidP="000205EE">
      <w:pPr>
        <w:ind w:firstLine="204"/>
        <w:jc w:val="both"/>
      </w:pPr>
      <w:r w:rsidRPr="000205EE">
        <w:t xml:space="preserve">A két tanítási nyelvű oktatás az anyanyelvi tudás fejlesztése és a magyar kultúra megismerése mellett </w:t>
      </w:r>
      <w:r w:rsidRPr="000205EE">
        <w:rPr>
          <w:i/>
        </w:rPr>
        <w:t>a tanulók magas szintű idegennyelv-tudását és az idegennyelv-tanulás képességének fejlesztését szolgálja.</w:t>
      </w:r>
      <w:r w:rsidRPr="000205EE">
        <w:t xml:space="preserve"> Ennek érdekében a két tanítási nyelvű oktatás a következő célok megvalósítását szolgálja:</w:t>
      </w:r>
    </w:p>
    <w:p w:rsidR="000205EE" w:rsidRPr="000205EE" w:rsidRDefault="000205EE" w:rsidP="000205EE">
      <w:pPr>
        <w:numPr>
          <w:ilvl w:val="0"/>
          <w:numId w:val="8"/>
        </w:numPr>
        <w:suppressAutoHyphens w:val="0"/>
        <w:contextualSpacing/>
        <w:jc w:val="both"/>
      </w:pPr>
      <w:r w:rsidRPr="000205EE">
        <w:t>az anyanyelvi és az idegen nyelvi kommunikatív kompetencia egyidejű és kiegyensúlyozott fejlesztése,</w:t>
      </w:r>
    </w:p>
    <w:p w:rsidR="000205EE" w:rsidRPr="000205EE" w:rsidRDefault="000205EE" w:rsidP="000205EE">
      <w:pPr>
        <w:numPr>
          <w:ilvl w:val="0"/>
          <w:numId w:val="8"/>
        </w:numPr>
        <w:suppressAutoHyphens w:val="0"/>
        <w:contextualSpacing/>
        <w:jc w:val="both"/>
      </w:pPr>
      <w:r w:rsidRPr="000205EE">
        <w:t>a nyelvtanulás és az idegen nyelven történő tanulás stratégiáinak elsajátítása,</w:t>
      </w:r>
    </w:p>
    <w:p w:rsidR="000205EE" w:rsidRPr="000205EE" w:rsidRDefault="000205EE" w:rsidP="000205EE">
      <w:pPr>
        <w:numPr>
          <w:ilvl w:val="0"/>
          <w:numId w:val="8"/>
        </w:numPr>
        <w:suppressAutoHyphens w:val="0"/>
        <w:contextualSpacing/>
        <w:jc w:val="both"/>
      </w:pPr>
      <w:r w:rsidRPr="000205EE">
        <w:t>a célnyelvi műveltség intenzív fejlesztése,</w:t>
      </w:r>
    </w:p>
    <w:p w:rsidR="000205EE" w:rsidRPr="000205EE" w:rsidRDefault="000205EE" w:rsidP="000205EE">
      <w:pPr>
        <w:numPr>
          <w:ilvl w:val="0"/>
          <w:numId w:val="8"/>
        </w:numPr>
        <w:suppressAutoHyphens w:val="0"/>
        <w:contextualSpacing/>
        <w:jc w:val="both"/>
      </w:pPr>
      <w:r w:rsidRPr="000205EE">
        <w:t>a nevelési és tantárgy-integrációs lehetőségek fokozott kihasználása.</w:t>
      </w:r>
    </w:p>
    <w:p w:rsidR="000205EE" w:rsidRPr="000205EE" w:rsidRDefault="000205EE" w:rsidP="000205EE">
      <w:pPr>
        <w:jc w:val="both"/>
      </w:pPr>
    </w:p>
    <w:p w:rsidR="000205EE" w:rsidRDefault="000205EE" w:rsidP="000205EE">
      <w:pPr>
        <w:jc w:val="both"/>
      </w:pPr>
      <w:r w:rsidRPr="000205EE">
        <w:t>A magyarországi két tanítási nyelvű iskolai oktatás vállalja a célnyelvi műveltség, a kulturális tudatosság intenzív fejlesztését annak érdekében, hogy a tanulók megismerkedjenek a célnyelv országaival, értsék azok kultúráját és empátiával viszonyuljanak hozzá.</w:t>
      </w:r>
    </w:p>
    <w:p w:rsidR="00CB391E" w:rsidRDefault="00CB391E" w:rsidP="000205EE">
      <w:pPr>
        <w:jc w:val="both"/>
      </w:pPr>
    </w:p>
    <w:p w:rsidR="00CB391E" w:rsidRPr="000205EE" w:rsidRDefault="00CB391E" w:rsidP="000205EE">
      <w:pPr>
        <w:jc w:val="both"/>
      </w:pPr>
    </w:p>
    <w:p w:rsidR="000205EE" w:rsidRPr="000205EE" w:rsidRDefault="000205EE" w:rsidP="000205EE">
      <w:pPr>
        <w:jc w:val="both"/>
      </w:pPr>
    </w:p>
    <w:p w:rsidR="00CB391E" w:rsidRDefault="00CB391E" w:rsidP="000205EE">
      <w:pPr>
        <w:spacing w:before="120" w:after="120"/>
        <w:contextualSpacing/>
        <w:jc w:val="center"/>
        <w:rPr>
          <w:b/>
          <w:sz w:val="28"/>
          <w:lang w:eastAsia="en-US"/>
        </w:rPr>
      </w:pPr>
    </w:p>
    <w:p w:rsidR="000205EE" w:rsidRPr="000205EE" w:rsidRDefault="000205EE" w:rsidP="000205EE">
      <w:pPr>
        <w:spacing w:before="120" w:after="120"/>
        <w:contextualSpacing/>
        <w:jc w:val="center"/>
      </w:pPr>
      <w:r w:rsidRPr="000205EE">
        <w:rPr>
          <w:b/>
          <w:sz w:val="28"/>
          <w:lang w:eastAsia="en-US"/>
        </w:rPr>
        <w:t xml:space="preserve">Helyi tanterv a két tanítási nyelvű és középiskolai célnyelvi oktatáshoz </w:t>
      </w:r>
    </w:p>
    <w:p w:rsidR="000205EE" w:rsidRPr="000205EE" w:rsidRDefault="000205EE" w:rsidP="000205EE">
      <w:pPr>
        <w:contextualSpacing/>
        <w:rPr>
          <w:b/>
          <w:lang w:eastAsia="en-US"/>
        </w:rPr>
      </w:pPr>
    </w:p>
    <w:p w:rsidR="000205EE" w:rsidRPr="000205EE" w:rsidRDefault="000205EE" w:rsidP="000205EE">
      <w:pPr>
        <w:tabs>
          <w:tab w:val="left" w:pos="851"/>
        </w:tabs>
      </w:pPr>
      <w:r w:rsidRPr="000205EE">
        <w:rPr>
          <w:b/>
        </w:rPr>
        <w:t>Bevezetés</w:t>
      </w:r>
    </w:p>
    <w:p w:rsidR="000205EE" w:rsidRPr="000205EE" w:rsidRDefault="000205EE" w:rsidP="000205EE">
      <w:pPr>
        <w:contextualSpacing/>
        <w:rPr>
          <w:b/>
          <w:lang w:eastAsia="en-US"/>
        </w:rPr>
      </w:pPr>
    </w:p>
    <w:p w:rsidR="000205EE" w:rsidRPr="000205EE" w:rsidRDefault="000205EE" w:rsidP="000205EE">
      <w:pPr>
        <w:jc w:val="both"/>
      </w:pPr>
      <w:r w:rsidRPr="000205EE">
        <w:t xml:space="preserve">A célnyelv oktatásának alapvető célja a Közös Európai Referenciakerettel (a továbbiakban: KER) összhangban a tanulók </w:t>
      </w:r>
      <w:r w:rsidRPr="000205EE">
        <w:rPr>
          <w:i/>
        </w:rPr>
        <w:t>célnyelvi kommunikatív kompetenciájának megalapozása és fejlesztése</w:t>
      </w:r>
      <w:r w:rsidRPr="000205EE">
        <w:t>.</w:t>
      </w:r>
    </w:p>
    <w:p w:rsidR="000205EE" w:rsidRPr="000205EE" w:rsidRDefault="000205EE" w:rsidP="000205EE">
      <w:pPr>
        <w:ind w:firstLine="284"/>
        <w:jc w:val="both"/>
      </w:pPr>
      <w:r w:rsidRPr="000205EE">
        <w:t xml:space="preserve">A két tanítási nyelvű középiskolai oktatás az idegen nyelvi képzés kiemelten kezelt, speciális területe, ahol a célnyelv tanulása és a célnyelven történő tanulás egyidejűleg történik. </w:t>
      </w:r>
    </w:p>
    <w:p w:rsidR="000205EE" w:rsidRPr="000205EE" w:rsidRDefault="000205EE" w:rsidP="000205EE">
      <w:pPr>
        <w:ind w:firstLine="284"/>
        <w:jc w:val="both"/>
      </w:pPr>
      <w:r w:rsidRPr="000205EE">
        <w:t xml:space="preserve">Ennek a képzési formának a legfőbb célja az, hogy az általános iskolában a nyelvtanulással kapcsolatban kialakult pozitív attitűdöt megerősítse, biztosítsa a célnyelv minél magasabb szintű elsajátítását, és megalapozza a további nyelvek sikeres tanulását. Ehhez szükséges a folyamatos megerősítés, a pozitív tanári visszajelzés, amely fokozza a tanulók önbizalmát, így magabiztosabban vesznek részt a szóbeli és az írásbeli kommunikációban. </w:t>
      </w:r>
    </w:p>
    <w:p w:rsidR="000205EE" w:rsidRPr="000205EE" w:rsidRDefault="000205EE" w:rsidP="000205EE">
      <w:pPr>
        <w:ind w:firstLine="284"/>
        <w:jc w:val="both"/>
      </w:pPr>
      <w:r w:rsidRPr="000205EE">
        <w:t xml:space="preserve">A két tanítási nyelvű középiskolai oktatást is </w:t>
      </w:r>
      <w:r w:rsidRPr="000205EE">
        <w:rPr>
          <w:i/>
        </w:rPr>
        <w:t>a valós kommunikációs helyzeteken alapuló nyelvtanulás jellemzi</w:t>
      </w:r>
      <w:r w:rsidRPr="000205EE">
        <w:t>. A középiskolai nyelvoktatásban a tanár és a tanuló támaszkodhat az általános iskolában elsajátított nyelvtanulási készségekre és stratégiákra, amelyeket közösen fejlesztenek tovább.</w:t>
      </w:r>
    </w:p>
    <w:p w:rsidR="000205EE" w:rsidRPr="000205EE" w:rsidRDefault="000205EE" w:rsidP="000205EE">
      <w:pPr>
        <w:jc w:val="both"/>
      </w:pPr>
      <w:r w:rsidRPr="000205EE">
        <w:t xml:space="preserve">A nyelvtanítás során törekedni kell arra, hogy </w:t>
      </w:r>
      <w:r w:rsidRPr="000205EE">
        <w:rPr>
          <w:i/>
        </w:rPr>
        <w:t>a hallott vagy olvasott szöveg autentikus</w:t>
      </w:r>
      <w:r w:rsidRPr="000205EE">
        <w:t xml:space="preserve">, a feladatvégzés szempontjából hiteles legyen. A két tanítási nyelvű oktatásban </w:t>
      </w:r>
      <w:r w:rsidRPr="000205EE">
        <w:rPr>
          <w:i/>
        </w:rPr>
        <w:t>anyanyelvi lektor is részt vehet</w:t>
      </w:r>
      <w:r w:rsidRPr="000205EE">
        <w:t>, aki kiemelkedő szerepet játszik a tanulók mindennapi szóhasználatának, kommunikációs készségének, valamint kommunikációs stratégiáinak kialakításában és fejlesztésében.</w:t>
      </w:r>
    </w:p>
    <w:p w:rsidR="000205EE" w:rsidRPr="000205EE" w:rsidRDefault="000205EE" w:rsidP="000205EE">
      <w:pPr>
        <w:jc w:val="both"/>
        <w:rPr>
          <w:i/>
          <w:lang w:eastAsia="en-US"/>
        </w:rPr>
      </w:pPr>
      <w:r w:rsidRPr="000205EE">
        <w:rPr>
          <w:lang w:eastAsia="en-US"/>
        </w:rPr>
        <w:t xml:space="preserve">A nyelvtanulás tartalmára vonatkozóan a Nemzeti alaptanterv (a továbbiakban: Nat) hangsúlyozza a </w:t>
      </w:r>
      <w:r w:rsidRPr="000205EE">
        <w:rPr>
          <w:i/>
          <w:lang w:eastAsia="en-US"/>
        </w:rPr>
        <w:t>tantárgyközi integráció szerepét.</w:t>
      </w:r>
    </w:p>
    <w:p w:rsidR="000205EE" w:rsidRPr="000205EE" w:rsidRDefault="000205EE" w:rsidP="000205EE">
      <w:pPr>
        <w:jc w:val="both"/>
        <w:rPr>
          <w:lang w:eastAsia="en-US"/>
        </w:rPr>
      </w:pPr>
      <w:r w:rsidRPr="000205EE">
        <w:rPr>
          <w:lang w:eastAsia="en-US"/>
        </w:rPr>
        <w:t>Lényeges, hogy a tanulók a célnyelv elsajátítása során építsenek meglévő ismereteikre és személyes tapasztalataikra, és fedezzék fel, hogy a célnyelvi és a tantárgyi tudás szoros kölcsönhatásban van egymással, és számos területen alkalmazható.</w:t>
      </w:r>
    </w:p>
    <w:p w:rsidR="000205EE" w:rsidRPr="000205EE" w:rsidRDefault="000205EE" w:rsidP="000205EE">
      <w:pPr>
        <w:jc w:val="both"/>
      </w:pPr>
      <w:r w:rsidRPr="000205EE">
        <w:t>A célnyelvi kerettanterv a KER-ben leírt készségek alapján határozza meg a nyelvtanulás fejlesztési egységeit, ezek a hallott és olvasott szöveg értése, a szóbeli interakció, az összefüggő beszéd és az íráskészség.</w:t>
      </w:r>
    </w:p>
    <w:p w:rsidR="000205EE" w:rsidRDefault="000205EE" w:rsidP="000205EE">
      <w:pPr>
        <w:ind w:firstLine="284"/>
        <w:jc w:val="both"/>
      </w:pPr>
      <w:r w:rsidRPr="000205EE">
        <w:t>A Nat és az Irányelvek általános nevelési és fejlesztési célkitűzése a középiskolai tanulmányok befejezésének idejére a KER szerinti C1 nyelvi szint. A Nat és az Irányelvek által az egyes képzési szakaszokra minimumként meghatározott nyelvi szintek a következők:</w:t>
      </w:r>
    </w:p>
    <w:p w:rsidR="006B3B9A" w:rsidRDefault="006B3B9A" w:rsidP="000205EE">
      <w:pPr>
        <w:ind w:firstLine="284"/>
        <w:jc w:val="both"/>
      </w:pPr>
    </w:p>
    <w:p w:rsidR="00D4164D" w:rsidRDefault="00D4164D" w:rsidP="000205EE">
      <w:pPr>
        <w:ind w:firstLine="284"/>
        <w:jc w:val="both"/>
      </w:pPr>
    </w:p>
    <w:tbl>
      <w:tblPr>
        <w:tblW w:w="9164" w:type="dxa"/>
        <w:jc w:val="center"/>
        <w:tblLayout w:type="fixed"/>
        <w:tblLook w:val="0000" w:firstRow="0" w:lastRow="0" w:firstColumn="0" w:lastColumn="0" w:noHBand="0" w:noVBand="0"/>
      </w:tblPr>
      <w:tblGrid>
        <w:gridCol w:w="534"/>
        <w:gridCol w:w="1417"/>
        <w:gridCol w:w="1418"/>
        <w:gridCol w:w="1275"/>
        <w:gridCol w:w="993"/>
        <w:gridCol w:w="1146"/>
        <w:gridCol w:w="1190"/>
        <w:gridCol w:w="1191"/>
      </w:tblGrid>
      <w:tr w:rsidR="000205EE" w:rsidRPr="000205EE" w:rsidTr="00AC3FD8">
        <w:trPr>
          <w:jc w:val="center"/>
        </w:trPr>
        <w:tc>
          <w:tcPr>
            <w:tcW w:w="534"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napToGrid w:val="0"/>
              <w:spacing w:before="120"/>
              <w:jc w:val="center"/>
            </w:pPr>
          </w:p>
        </w:tc>
        <w:tc>
          <w:tcPr>
            <w:tcW w:w="1417"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pacing w:before="120"/>
              <w:jc w:val="center"/>
            </w:pPr>
            <w:r w:rsidRPr="000205EE">
              <w:t>A</w:t>
            </w:r>
          </w:p>
        </w:tc>
        <w:tc>
          <w:tcPr>
            <w:tcW w:w="1418"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pacing w:before="120"/>
              <w:jc w:val="center"/>
            </w:pPr>
            <w:r w:rsidRPr="000205EE">
              <w:t>B</w:t>
            </w:r>
          </w:p>
        </w:tc>
        <w:tc>
          <w:tcPr>
            <w:tcW w:w="1275"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pacing w:before="120"/>
              <w:jc w:val="center"/>
            </w:pPr>
            <w:r w:rsidRPr="000205EE">
              <w:t>C</w:t>
            </w:r>
          </w:p>
        </w:tc>
        <w:tc>
          <w:tcPr>
            <w:tcW w:w="993"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pacing w:before="120"/>
              <w:jc w:val="center"/>
            </w:pPr>
            <w:r w:rsidRPr="000205EE">
              <w:t>D</w:t>
            </w:r>
          </w:p>
        </w:tc>
        <w:tc>
          <w:tcPr>
            <w:tcW w:w="114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pacing w:before="120"/>
              <w:jc w:val="center"/>
            </w:pPr>
            <w:r w:rsidRPr="000205EE">
              <w:t>E</w:t>
            </w:r>
          </w:p>
        </w:tc>
        <w:tc>
          <w:tcPr>
            <w:tcW w:w="119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pacing w:before="120"/>
              <w:jc w:val="center"/>
            </w:pPr>
            <w:r w:rsidRPr="000205EE">
              <w:t>F</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spacing w:before="120"/>
              <w:jc w:val="center"/>
            </w:pPr>
            <w:r w:rsidRPr="000205EE">
              <w:t>G</w:t>
            </w:r>
          </w:p>
        </w:tc>
      </w:tr>
      <w:tr w:rsidR="000205EE" w:rsidRPr="000205EE" w:rsidTr="00AC3FD8">
        <w:trPr>
          <w:trHeight w:val="524"/>
          <w:jc w:val="center"/>
        </w:trPr>
        <w:tc>
          <w:tcPr>
            <w:tcW w:w="534"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pacing w:before="120"/>
              <w:jc w:val="center"/>
              <w:rPr>
                <w:sz w:val="18"/>
                <w:szCs w:val="18"/>
              </w:rPr>
            </w:pPr>
            <w:r w:rsidRPr="000205EE">
              <w:rPr>
                <w:sz w:val="18"/>
                <w:szCs w:val="18"/>
              </w:rPr>
              <w:t>1</w:t>
            </w:r>
          </w:p>
        </w:tc>
        <w:tc>
          <w:tcPr>
            <w:tcW w:w="1417"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napToGrid w:val="0"/>
              <w:spacing w:before="120"/>
              <w:jc w:val="center"/>
              <w:rPr>
                <w:b/>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pacing w:before="120"/>
              <w:jc w:val="center"/>
              <w:rPr>
                <w:sz w:val="18"/>
                <w:szCs w:val="18"/>
              </w:rPr>
            </w:pPr>
            <w:r w:rsidRPr="000205EE">
              <w:rPr>
                <w:b/>
                <w:sz w:val="18"/>
                <w:szCs w:val="18"/>
              </w:rPr>
              <w:t>2. évf.</w:t>
            </w:r>
          </w:p>
        </w:tc>
        <w:tc>
          <w:tcPr>
            <w:tcW w:w="1275"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pacing w:before="120"/>
              <w:jc w:val="center"/>
              <w:rPr>
                <w:sz w:val="18"/>
                <w:szCs w:val="18"/>
              </w:rPr>
            </w:pPr>
            <w:r w:rsidRPr="000205EE">
              <w:rPr>
                <w:b/>
                <w:sz w:val="18"/>
                <w:szCs w:val="18"/>
              </w:rPr>
              <w:t>4. évf.</w:t>
            </w:r>
          </w:p>
        </w:tc>
        <w:tc>
          <w:tcPr>
            <w:tcW w:w="993"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pacing w:before="120"/>
              <w:jc w:val="center"/>
              <w:rPr>
                <w:sz w:val="18"/>
                <w:szCs w:val="18"/>
              </w:rPr>
            </w:pPr>
            <w:r w:rsidRPr="000205EE">
              <w:rPr>
                <w:b/>
                <w:sz w:val="18"/>
                <w:szCs w:val="18"/>
              </w:rPr>
              <w:t>6. évf.</w:t>
            </w:r>
          </w:p>
        </w:tc>
        <w:tc>
          <w:tcPr>
            <w:tcW w:w="114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pacing w:before="120"/>
              <w:jc w:val="center"/>
              <w:rPr>
                <w:sz w:val="18"/>
                <w:szCs w:val="18"/>
              </w:rPr>
            </w:pPr>
            <w:r w:rsidRPr="000205EE">
              <w:rPr>
                <w:b/>
                <w:sz w:val="18"/>
                <w:szCs w:val="18"/>
              </w:rPr>
              <w:t>8. évf.</w:t>
            </w:r>
          </w:p>
        </w:tc>
        <w:tc>
          <w:tcPr>
            <w:tcW w:w="119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pacing w:before="120"/>
              <w:jc w:val="center"/>
            </w:pPr>
            <w:r w:rsidRPr="000205EE">
              <w:rPr>
                <w:b/>
              </w:rPr>
              <w:t>10. évf.</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spacing w:before="120"/>
              <w:jc w:val="center"/>
            </w:pPr>
            <w:r w:rsidRPr="000205EE">
              <w:rPr>
                <w:b/>
              </w:rPr>
              <w:t>12. évf.</w:t>
            </w:r>
          </w:p>
        </w:tc>
      </w:tr>
      <w:tr w:rsidR="000205EE" w:rsidRPr="000205EE" w:rsidTr="00AC3FD8">
        <w:trPr>
          <w:trHeight w:val="987"/>
          <w:jc w:val="center"/>
        </w:trPr>
        <w:tc>
          <w:tcPr>
            <w:tcW w:w="534"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pacing w:before="120"/>
              <w:jc w:val="center"/>
              <w:rPr>
                <w:sz w:val="18"/>
                <w:szCs w:val="18"/>
              </w:rPr>
            </w:pPr>
            <w:r w:rsidRPr="000205EE">
              <w:rPr>
                <w:sz w:val="18"/>
                <w:szCs w:val="18"/>
              </w:rPr>
              <w:t>2</w:t>
            </w:r>
          </w:p>
        </w:tc>
        <w:tc>
          <w:tcPr>
            <w:tcW w:w="1417"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pacing w:before="120"/>
              <w:rPr>
                <w:sz w:val="18"/>
                <w:szCs w:val="18"/>
              </w:rPr>
            </w:pPr>
            <w:r w:rsidRPr="000205EE">
              <w:rPr>
                <w:b/>
                <w:sz w:val="18"/>
                <w:szCs w:val="18"/>
              </w:rPr>
              <w:t>Két tanítási nyelvű képzés</w:t>
            </w:r>
          </w:p>
        </w:tc>
        <w:tc>
          <w:tcPr>
            <w:tcW w:w="1418"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pacing w:before="120"/>
              <w:jc w:val="center"/>
              <w:rPr>
                <w:sz w:val="18"/>
                <w:szCs w:val="18"/>
              </w:rPr>
            </w:pPr>
            <w:r w:rsidRPr="000205EE">
              <w:rPr>
                <w:b/>
                <w:sz w:val="18"/>
                <w:szCs w:val="18"/>
              </w:rPr>
              <w:t>KER-szintben nem megadható</w:t>
            </w:r>
          </w:p>
        </w:tc>
        <w:tc>
          <w:tcPr>
            <w:tcW w:w="1275"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pacing w:before="120"/>
              <w:jc w:val="center"/>
              <w:rPr>
                <w:sz w:val="18"/>
                <w:szCs w:val="18"/>
              </w:rPr>
            </w:pPr>
            <w:r w:rsidRPr="000205EE">
              <w:rPr>
                <w:b/>
                <w:sz w:val="18"/>
                <w:szCs w:val="18"/>
              </w:rPr>
              <w:t>A1</w:t>
            </w:r>
          </w:p>
        </w:tc>
        <w:tc>
          <w:tcPr>
            <w:tcW w:w="993"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pacing w:before="120"/>
              <w:jc w:val="center"/>
              <w:rPr>
                <w:sz w:val="18"/>
                <w:szCs w:val="18"/>
              </w:rPr>
            </w:pPr>
            <w:r w:rsidRPr="000205EE">
              <w:rPr>
                <w:b/>
                <w:sz w:val="18"/>
                <w:szCs w:val="18"/>
              </w:rPr>
              <w:t>A2</w:t>
            </w:r>
          </w:p>
        </w:tc>
        <w:tc>
          <w:tcPr>
            <w:tcW w:w="114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pacing w:before="120"/>
              <w:jc w:val="center"/>
              <w:rPr>
                <w:sz w:val="18"/>
                <w:szCs w:val="18"/>
              </w:rPr>
            </w:pPr>
            <w:r w:rsidRPr="000205EE">
              <w:rPr>
                <w:b/>
                <w:sz w:val="18"/>
                <w:szCs w:val="18"/>
              </w:rPr>
              <w:t>B1</w:t>
            </w:r>
          </w:p>
        </w:tc>
        <w:tc>
          <w:tcPr>
            <w:tcW w:w="119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pacing w:before="120"/>
              <w:jc w:val="center"/>
            </w:pPr>
            <w:r w:rsidRPr="000205EE">
              <w:rPr>
                <w:b/>
              </w:rPr>
              <w:t>B2</w:t>
            </w:r>
            <w:r w:rsidRPr="000205EE">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spacing w:before="120"/>
              <w:jc w:val="center"/>
            </w:pPr>
            <w:r w:rsidRPr="000205EE">
              <w:rPr>
                <w:b/>
              </w:rPr>
              <w:t>B2</w:t>
            </w:r>
            <w:r w:rsidRPr="000205EE">
              <w:t>**</w:t>
            </w:r>
          </w:p>
        </w:tc>
      </w:tr>
    </w:tbl>
    <w:p w:rsidR="000205EE" w:rsidRPr="000205EE" w:rsidRDefault="000205EE" w:rsidP="000205EE">
      <w:pPr>
        <w:jc w:val="both"/>
      </w:pPr>
      <w:r w:rsidRPr="000205EE">
        <w:rPr>
          <w:sz w:val="20"/>
        </w:rPr>
        <w:t>* Az</w:t>
      </w:r>
      <w:r w:rsidR="00A548D7">
        <w:rPr>
          <w:sz w:val="20"/>
        </w:rPr>
        <w:t xml:space="preserve"> elvárt minimális követelmény, </w:t>
      </w:r>
      <w:r w:rsidRPr="000205EE">
        <w:rPr>
          <w:sz w:val="20"/>
        </w:rPr>
        <w:t xml:space="preserve">hogy a tanulók legalább </w:t>
      </w:r>
      <w:r w:rsidRPr="000205EE">
        <w:rPr>
          <w:b/>
          <w:sz w:val="20"/>
        </w:rPr>
        <w:t>ötven százaléka</w:t>
      </w:r>
      <w:r w:rsidRPr="000205EE">
        <w:rPr>
          <w:sz w:val="20"/>
        </w:rPr>
        <w:t xml:space="preserve"> a tizedik évfolyamon érje el a KER szerinti B2 szintet.</w:t>
      </w:r>
    </w:p>
    <w:p w:rsidR="000205EE" w:rsidRPr="000205EE" w:rsidRDefault="000205EE" w:rsidP="000205EE">
      <w:pPr>
        <w:jc w:val="both"/>
      </w:pPr>
      <w:r w:rsidRPr="000205EE">
        <w:rPr>
          <w:sz w:val="20"/>
        </w:rPr>
        <w:t>**Az elvárt mi</w:t>
      </w:r>
      <w:r w:rsidR="00A15DAA">
        <w:rPr>
          <w:sz w:val="20"/>
        </w:rPr>
        <w:t>nimális kimeneteli követelmény,</w:t>
      </w:r>
      <w:r w:rsidRPr="000205EE">
        <w:rPr>
          <w:sz w:val="20"/>
        </w:rPr>
        <w:t xml:space="preserve"> hogy a tanulók legalább </w:t>
      </w:r>
      <w:r w:rsidRPr="000205EE">
        <w:rPr>
          <w:b/>
          <w:sz w:val="20"/>
        </w:rPr>
        <w:t>kilencven százaléka</w:t>
      </w:r>
      <w:r w:rsidRPr="000205EE">
        <w:rPr>
          <w:sz w:val="20"/>
        </w:rPr>
        <w:t xml:space="preserve"> érje el a KER B2 szintet, de a kerettanterv általános nevelési-fejlesztési célja a középiskolai nevelés-oktatás végére a KER C1 szint. </w:t>
      </w:r>
    </w:p>
    <w:p w:rsidR="000205EE" w:rsidRPr="000205EE" w:rsidRDefault="000205EE" w:rsidP="000205EE">
      <w:pPr>
        <w:jc w:val="both"/>
        <w:rPr>
          <w:sz w:val="20"/>
        </w:rPr>
      </w:pPr>
    </w:p>
    <w:p w:rsidR="000205EE" w:rsidRPr="000205EE" w:rsidRDefault="000205EE" w:rsidP="000205EE">
      <w:pPr>
        <w:jc w:val="both"/>
      </w:pPr>
      <w:r w:rsidRPr="000205EE">
        <w:t xml:space="preserve">A két tanítási nyelvű általános iskola nyelvi fejlesztési céljait az első három évfolyamon heti négy (évi 144), </w:t>
      </w:r>
      <w:r w:rsidRPr="000205EE">
        <w:rPr>
          <w:b/>
        </w:rPr>
        <w:t>a felsőbb évfolyamokon heti öt (évi 170) órában kell teljesíteni</w:t>
      </w:r>
      <w:r w:rsidRPr="000205EE">
        <w:t>.</w:t>
      </w:r>
    </w:p>
    <w:p w:rsidR="000205EE" w:rsidRPr="000205EE" w:rsidRDefault="000205EE" w:rsidP="000205EE">
      <w:pPr>
        <w:jc w:val="both"/>
      </w:pPr>
      <w:r w:rsidRPr="000205EE">
        <w:t>A két tanítási nyelvű középiskolai oktatás a 9–12. évfolyamon zajlik.</w:t>
      </w:r>
    </w:p>
    <w:p w:rsidR="000205EE" w:rsidRPr="000205EE" w:rsidRDefault="000205EE" w:rsidP="000205EE">
      <w:pPr>
        <w:ind w:firstLine="284"/>
        <w:jc w:val="both"/>
      </w:pPr>
    </w:p>
    <w:p w:rsidR="000205EE" w:rsidRPr="000205EE" w:rsidRDefault="000205EE" w:rsidP="000205EE">
      <w:pPr>
        <w:jc w:val="both"/>
      </w:pPr>
      <w:r w:rsidRPr="000205EE">
        <w:t xml:space="preserve">A négy évfolyamos képzést megelőzheti </w:t>
      </w:r>
      <w:r w:rsidRPr="000205EE">
        <w:rPr>
          <w:i/>
        </w:rPr>
        <w:t>nyelvi előkészítő évfolyam</w:t>
      </w:r>
      <w:r w:rsidRPr="000205EE">
        <w:t>, amennyiben a tanulók nem érik el az A2–B1 szintet, azaz nyelvtudásuk nem teszi lehetővé, hogy célnyelven tanulják az iskola helyi tantervében meghatározott közismereti vagy szakmai tantárgyakat.</w:t>
      </w:r>
    </w:p>
    <w:p w:rsidR="000205EE" w:rsidRPr="000205EE" w:rsidRDefault="000205EE" w:rsidP="000205EE">
      <w:pPr>
        <w:jc w:val="both"/>
      </w:pPr>
    </w:p>
    <w:p w:rsidR="000205EE" w:rsidRPr="000205EE" w:rsidRDefault="000205EE" w:rsidP="000205EE">
      <w:pPr>
        <w:shd w:val="clear" w:color="auto" w:fill="FFFFFF"/>
        <w:jc w:val="both"/>
      </w:pPr>
      <w:r w:rsidRPr="000205EE">
        <w:lastRenderedPageBreak/>
        <w:t>A tanulási területek és az évfolyamok közötti órakeret-átcsoportosításra a jogszabályban meghatározott keretek között van lehetőség.</w:t>
      </w:r>
    </w:p>
    <w:p w:rsidR="000205EE" w:rsidRPr="000205EE" w:rsidRDefault="000205EE" w:rsidP="000205EE">
      <w:pPr>
        <w:shd w:val="clear" w:color="auto" w:fill="FFFFFF"/>
        <w:jc w:val="both"/>
      </w:pPr>
      <w:r w:rsidRPr="000205EE">
        <w:rPr>
          <w:b/>
        </w:rPr>
        <w:t>Éves óraszámok</w:t>
      </w:r>
      <w:r w:rsidRPr="000205EE">
        <w:t xml:space="preserve"> négy évfolyamos és az előkészítő évfolyamot tartalmazó ötéves két tanítási nyelvű középiskolai oktatás esetén: </w:t>
      </w:r>
    </w:p>
    <w:p w:rsidR="000205EE" w:rsidRPr="000205EE" w:rsidRDefault="000205EE" w:rsidP="000205EE">
      <w:pPr>
        <w:shd w:val="clear" w:color="auto" w:fill="FFFFFF"/>
        <w:tabs>
          <w:tab w:val="left" w:pos="426"/>
        </w:tabs>
        <w:jc w:val="both"/>
      </w:pPr>
    </w:p>
    <w:tbl>
      <w:tblPr>
        <w:tblW w:w="5000" w:type="pct"/>
        <w:tblInd w:w="-5" w:type="dxa"/>
        <w:tblLayout w:type="fixed"/>
        <w:tblLook w:val="0000" w:firstRow="0" w:lastRow="0" w:firstColumn="0" w:lastColumn="0" w:noHBand="0" w:noVBand="0"/>
      </w:tblPr>
      <w:tblGrid>
        <w:gridCol w:w="1146"/>
        <w:gridCol w:w="1145"/>
        <w:gridCol w:w="1977"/>
        <w:gridCol w:w="1369"/>
        <w:gridCol w:w="1371"/>
        <w:gridCol w:w="1369"/>
        <w:gridCol w:w="1383"/>
      </w:tblGrid>
      <w:tr w:rsidR="000205EE" w:rsidRPr="000205EE" w:rsidTr="00AC3FD8">
        <w:tc>
          <w:tcPr>
            <w:tcW w:w="106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snapToGrid w:val="0"/>
              <w:jc w:val="center"/>
              <w:rPr>
                <w:sz w:val="22"/>
                <w:szCs w:val="22"/>
              </w:rPr>
            </w:pPr>
          </w:p>
        </w:tc>
        <w:tc>
          <w:tcPr>
            <w:tcW w:w="1065"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jc w:val="center"/>
            </w:pPr>
            <w:r w:rsidRPr="000205EE">
              <w:t>H</w:t>
            </w:r>
          </w:p>
        </w:tc>
        <w:tc>
          <w:tcPr>
            <w:tcW w:w="1837"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ind w:firstLine="23"/>
              <w:jc w:val="center"/>
            </w:pPr>
            <w:r w:rsidRPr="000205EE">
              <w:t>I</w:t>
            </w:r>
          </w:p>
        </w:tc>
        <w:tc>
          <w:tcPr>
            <w:tcW w:w="127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ind w:firstLine="23"/>
              <w:jc w:val="center"/>
            </w:pPr>
            <w:r w:rsidRPr="000205EE">
              <w:t>J</w:t>
            </w:r>
          </w:p>
        </w:tc>
        <w:tc>
          <w:tcPr>
            <w:tcW w:w="1274"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jc w:val="center"/>
            </w:pPr>
            <w:r w:rsidRPr="000205EE">
              <w:t>K</w:t>
            </w:r>
          </w:p>
        </w:tc>
        <w:tc>
          <w:tcPr>
            <w:tcW w:w="127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jc w:val="center"/>
            </w:pPr>
            <w:r w:rsidRPr="000205EE">
              <w:t>L</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shd w:val="clear" w:color="auto" w:fill="FFFFFF"/>
              <w:jc w:val="center"/>
            </w:pPr>
            <w:r w:rsidRPr="000205EE">
              <w:t>M</w:t>
            </w:r>
          </w:p>
        </w:tc>
      </w:tr>
      <w:tr w:rsidR="000205EE" w:rsidRPr="000205EE" w:rsidTr="00AC3FD8">
        <w:tc>
          <w:tcPr>
            <w:tcW w:w="106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jc w:val="center"/>
            </w:pPr>
            <w:r w:rsidRPr="000205EE">
              <w:t>1</w:t>
            </w:r>
          </w:p>
        </w:tc>
        <w:tc>
          <w:tcPr>
            <w:tcW w:w="1065"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hd w:val="clear" w:color="auto" w:fill="FFFFFF"/>
              <w:snapToGrid w:val="0"/>
              <w:jc w:val="center"/>
              <w:rPr>
                <w:sz w:val="22"/>
                <w:szCs w:val="22"/>
              </w:rPr>
            </w:pPr>
          </w:p>
        </w:tc>
        <w:tc>
          <w:tcPr>
            <w:tcW w:w="1837"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ind w:firstLine="23"/>
              <w:jc w:val="center"/>
              <w:rPr>
                <w:b/>
              </w:rPr>
            </w:pPr>
            <w:r w:rsidRPr="000205EE">
              <w:rPr>
                <w:b/>
              </w:rPr>
              <w:t xml:space="preserve">Előkészítő évfolyam (9/Kny) </w:t>
            </w:r>
          </w:p>
        </w:tc>
        <w:tc>
          <w:tcPr>
            <w:tcW w:w="127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ind w:firstLine="23"/>
              <w:jc w:val="center"/>
              <w:rPr>
                <w:b/>
              </w:rPr>
            </w:pPr>
            <w:r w:rsidRPr="000205EE">
              <w:rPr>
                <w:b/>
              </w:rPr>
              <w:t>9. évf.</w:t>
            </w:r>
          </w:p>
        </w:tc>
        <w:tc>
          <w:tcPr>
            <w:tcW w:w="1274"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jc w:val="center"/>
              <w:rPr>
                <w:b/>
              </w:rPr>
            </w:pPr>
            <w:r w:rsidRPr="000205EE">
              <w:rPr>
                <w:b/>
              </w:rPr>
              <w:t>10. évf.</w:t>
            </w:r>
          </w:p>
        </w:tc>
        <w:tc>
          <w:tcPr>
            <w:tcW w:w="127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jc w:val="center"/>
              <w:rPr>
                <w:b/>
              </w:rPr>
            </w:pPr>
            <w:r w:rsidRPr="000205EE">
              <w:rPr>
                <w:b/>
              </w:rPr>
              <w:t>11. évf.</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shd w:val="clear" w:color="auto" w:fill="FFFFFF"/>
              <w:jc w:val="center"/>
              <w:rPr>
                <w:b/>
              </w:rPr>
            </w:pPr>
            <w:r w:rsidRPr="000205EE">
              <w:rPr>
                <w:b/>
              </w:rPr>
              <w:t>12. évf.</w:t>
            </w:r>
          </w:p>
        </w:tc>
      </w:tr>
      <w:tr w:rsidR="000205EE" w:rsidRPr="000205EE" w:rsidTr="00AC3FD8">
        <w:tc>
          <w:tcPr>
            <w:tcW w:w="106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jc w:val="center"/>
            </w:pPr>
          </w:p>
        </w:tc>
        <w:tc>
          <w:tcPr>
            <w:tcW w:w="1065"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hd w:val="clear" w:color="auto" w:fill="FFFFFF"/>
              <w:snapToGrid w:val="0"/>
              <w:rPr>
                <w:sz w:val="22"/>
                <w:szCs w:val="22"/>
              </w:rPr>
            </w:pPr>
            <w:r w:rsidRPr="000205EE">
              <w:rPr>
                <w:sz w:val="22"/>
                <w:szCs w:val="22"/>
              </w:rPr>
              <w:t>hetek száma</w:t>
            </w:r>
          </w:p>
        </w:tc>
        <w:tc>
          <w:tcPr>
            <w:tcW w:w="1837"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ind w:firstLine="23"/>
              <w:jc w:val="center"/>
            </w:pPr>
            <w:r w:rsidRPr="000205EE">
              <w:t>34</w:t>
            </w:r>
          </w:p>
        </w:tc>
        <w:tc>
          <w:tcPr>
            <w:tcW w:w="127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ind w:firstLine="23"/>
              <w:jc w:val="center"/>
            </w:pPr>
            <w:r w:rsidRPr="000205EE">
              <w:t>34</w:t>
            </w:r>
          </w:p>
        </w:tc>
        <w:tc>
          <w:tcPr>
            <w:tcW w:w="1274"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jc w:val="center"/>
            </w:pPr>
            <w:r w:rsidRPr="000205EE">
              <w:t>34</w:t>
            </w:r>
          </w:p>
        </w:tc>
        <w:tc>
          <w:tcPr>
            <w:tcW w:w="127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jc w:val="center"/>
            </w:pPr>
            <w:r w:rsidRPr="000205EE">
              <w:t>34</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EA06A1" w:rsidP="000205EE">
            <w:pPr>
              <w:shd w:val="clear" w:color="auto" w:fill="FFFFFF"/>
              <w:jc w:val="center"/>
            </w:pPr>
            <w:r>
              <w:t>28</w:t>
            </w:r>
          </w:p>
        </w:tc>
      </w:tr>
      <w:tr w:rsidR="000205EE" w:rsidRPr="000205EE" w:rsidTr="00AC3FD8">
        <w:trPr>
          <w:trHeight w:val="700"/>
        </w:trPr>
        <w:tc>
          <w:tcPr>
            <w:tcW w:w="106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jc w:val="center"/>
            </w:pPr>
            <w:r w:rsidRPr="000205EE">
              <w:t>2</w:t>
            </w:r>
          </w:p>
        </w:tc>
        <w:tc>
          <w:tcPr>
            <w:tcW w:w="1065"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jc w:val="both"/>
            </w:pPr>
            <w:r w:rsidRPr="000205EE">
              <w:t>célnyelv</w:t>
            </w:r>
          </w:p>
          <w:p w:rsidR="000205EE" w:rsidRPr="000205EE" w:rsidRDefault="000205EE" w:rsidP="000205EE">
            <w:pPr>
              <w:shd w:val="clear" w:color="auto" w:fill="FFFFFF"/>
              <w:jc w:val="both"/>
            </w:pPr>
            <w:r w:rsidRPr="000205EE">
              <w:t>éves óraszám</w:t>
            </w:r>
          </w:p>
        </w:tc>
        <w:tc>
          <w:tcPr>
            <w:tcW w:w="1837"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ind w:firstLine="23"/>
              <w:jc w:val="center"/>
              <w:rPr>
                <w:b/>
              </w:rPr>
            </w:pPr>
            <w:r w:rsidRPr="000205EE">
              <w:rPr>
                <w:b/>
              </w:rPr>
              <w:t>612</w:t>
            </w:r>
          </w:p>
        </w:tc>
        <w:tc>
          <w:tcPr>
            <w:tcW w:w="127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hd w:val="clear" w:color="auto" w:fill="FFFFFF"/>
              <w:ind w:firstLine="23"/>
              <w:jc w:val="center"/>
              <w:rPr>
                <w:b/>
              </w:rPr>
            </w:pPr>
            <w:r w:rsidRPr="000205EE">
              <w:rPr>
                <w:b/>
                <w:sz w:val="22"/>
                <w:szCs w:val="22"/>
              </w:rPr>
              <w:t>170</w:t>
            </w:r>
          </w:p>
        </w:tc>
        <w:tc>
          <w:tcPr>
            <w:tcW w:w="1274" w:type="dxa"/>
            <w:tcBorders>
              <w:top w:val="single" w:sz="4" w:space="0" w:color="000000"/>
              <w:left w:val="single" w:sz="4" w:space="0" w:color="000000"/>
              <w:bottom w:val="single" w:sz="4" w:space="0" w:color="000000"/>
            </w:tcBorders>
            <w:shd w:val="clear" w:color="auto" w:fill="FFFFFF"/>
            <w:vAlign w:val="center"/>
          </w:tcPr>
          <w:p w:rsidR="000205EE" w:rsidRPr="000205EE" w:rsidRDefault="000205EE" w:rsidP="000205EE">
            <w:pPr>
              <w:shd w:val="clear" w:color="auto" w:fill="FFFFFF"/>
              <w:jc w:val="center"/>
              <w:rPr>
                <w:b/>
              </w:rPr>
            </w:pPr>
            <w:r w:rsidRPr="000205EE">
              <w:rPr>
                <w:b/>
                <w:sz w:val="22"/>
                <w:szCs w:val="22"/>
              </w:rPr>
              <w:t>170</w:t>
            </w:r>
          </w:p>
        </w:tc>
        <w:tc>
          <w:tcPr>
            <w:tcW w:w="1272" w:type="dxa"/>
            <w:tcBorders>
              <w:top w:val="single" w:sz="4" w:space="0" w:color="000000"/>
              <w:left w:val="single" w:sz="4" w:space="0" w:color="000000"/>
              <w:bottom w:val="single" w:sz="4" w:space="0" w:color="000000"/>
            </w:tcBorders>
            <w:shd w:val="clear" w:color="auto" w:fill="FFFFFF"/>
            <w:vAlign w:val="center"/>
          </w:tcPr>
          <w:p w:rsidR="000205EE" w:rsidRPr="000205EE" w:rsidRDefault="000205EE" w:rsidP="000205EE">
            <w:pPr>
              <w:shd w:val="clear" w:color="auto" w:fill="FFFFFF"/>
              <w:jc w:val="center"/>
              <w:rPr>
                <w:b/>
              </w:rPr>
            </w:pPr>
            <w:r w:rsidRPr="000205EE">
              <w:rPr>
                <w:b/>
              </w:rPr>
              <w:t>170</w:t>
            </w:r>
          </w:p>
        </w:tc>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5EE" w:rsidRPr="000205EE" w:rsidRDefault="00EA06A1" w:rsidP="000205EE">
            <w:pPr>
              <w:shd w:val="clear" w:color="auto" w:fill="FFFFFF"/>
              <w:jc w:val="center"/>
              <w:rPr>
                <w:b/>
              </w:rPr>
            </w:pPr>
            <w:r>
              <w:rPr>
                <w:b/>
              </w:rPr>
              <w:t>14</w:t>
            </w:r>
            <w:r w:rsidR="000205EE" w:rsidRPr="000205EE">
              <w:rPr>
                <w:b/>
              </w:rPr>
              <w:t>0</w:t>
            </w:r>
          </w:p>
        </w:tc>
      </w:tr>
    </w:tbl>
    <w:p w:rsidR="000205EE" w:rsidRPr="000205EE" w:rsidRDefault="000205EE" w:rsidP="000205EE">
      <w:pPr>
        <w:jc w:val="both"/>
      </w:pPr>
    </w:p>
    <w:p w:rsidR="000205EE" w:rsidRPr="000205EE" w:rsidRDefault="000205EE" w:rsidP="000205EE">
      <w:pPr>
        <w:jc w:val="both"/>
      </w:pPr>
    </w:p>
    <w:p w:rsidR="000205EE" w:rsidRPr="000205EE" w:rsidRDefault="000205EE" w:rsidP="000205EE">
      <w:pPr>
        <w:ind w:firstLine="284"/>
        <w:jc w:val="both"/>
      </w:pPr>
      <w:r w:rsidRPr="000205EE">
        <w:t xml:space="preserve">A két tanítási nyelvű középiskola fejlesztési céljait és követelményeit a </w:t>
      </w:r>
      <w:r w:rsidRPr="000205EE">
        <w:rPr>
          <w:b/>
        </w:rPr>
        <w:t xml:space="preserve">10. és a 12. évfolyam végére </w:t>
      </w:r>
      <w:r w:rsidRPr="000205EE">
        <w:t xml:space="preserve">írja elő jogszabály és a kerettanterv. A rugalmas felzárkóztatás érdekében, valamint amiatt, hogy az egyes nyelvek alapszintű elsajátítása nem egyforma tempóban történik, az esetleges </w:t>
      </w:r>
      <w:r w:rsidRPr="000205EE">
        <w:rPr>
          <w:b/>
        </w:rPr>
        <w:t>előkészítő évfolyam kimeneti szintjét nem határozza meg</w:t>
      </w:r>
      <w:r w:rsidRPr="000205EE">
        <w:t xml:space="preserve"> a dokumentum, de a célnyelven tanult tantárgyak elsajátításához szükséges nyelvi szintet el kell érniük a tanulóknak.</w:t>
      </w:r>
    </w:p>
    <w:p w:rsidR="000205EE" w:rsidRPr="000205EE" w:rsidRDefault="000205EE" w:rsidP="000205EE">
      <w:pPr>
        <w:ind w:firstLine="284"/>
        <w:jc w:val="both"/>
        <w:rPr>
          <w:b/>
        </w:rPr>
      </w:pPr>
      <w:r w:rsidRPr="000205EE">
        <w:t xml:space="preserve">A nyelvi előkészítős évfolyamot szervező két tanítási nyelvű középiskola előkészítő évének helyi tantervét úgy kell e kerettanterv alapján elkészíteni, hogy </w:t>
      </w:r>
      <w:r w:rsidRPr="000205EE">
        <w:rPr>
          <w:b/>
        </w:rPr>
        <w:t>az előkészítő évre megadott szintek közül a tanulók előképzettségének, nyelvi szintjének megfelelőről induljon az oktatás (szintfelmérő)</w:t>
      </w:r>
    </w:p>
    <w:p w:rsidR="000205EE" w:rsidRPr="000205EE" w:rsidRDefault="000205EE" w:rsidP="000205EE">
      <w:pPr>
        <w:jc w:val="both"/>
        <w:rPr>
          <w:b/>
          <w:color w:val="FF0000"/>
        </w:rPr>
      </w:pPr>
    </w:p>
    <w:p w:rsidR="000205EE" w:rsidRPr="000205EE" w:rsidRDefault="000205EE" w:rsidP="000205EE">
      <w:pPr>
        <w:jc w:val="both"/>
        <w:rPr>
          <w:i/>
        </w:rPr>
      </w:pPr>
      <w:r w:rsidRPr="000205EE">
        <w:t xml:space="preserve">A táblázatokban megjelenő </w:t>
      </w:r>
      <w:r w:rsidRPr="000205EE">
        <w:rPr>
          <w:i/>
        </w:rPr>
        <w:t>fejlesztési egységek</w:t>
      </w:r>
      <w:r w:rsidRPr="000205EE">
        <w:t xml:space="preserve"> (hallott szöveg értése, szóbeli interakció, összefüggő beszéd, olvasott szöveg értése és íráskészség) a valóságban nem különíthetők el egymástól. A hatékony nyelvtanítás feltétele, hogy a </w:t>
      </w:r>
      <w:r w:rsidRPr="000205EE">
        <w:rPr>
          <w:i/>
        </w:rPr>
        <w:t>különböző készségek fejlesztése mindig integráltan történjen</w:t>
      </w:r>
      <w:r w:rsidRPr="000205EE">
        <w:t xml:space="preserve">, úgy, ahogy azok a valós kommunikációs helyzetekben előfordulnak. Ezért </w:t>
      </w:r>
      <w:r w:rsidRPr="000205EE">
        <w:rPr>
          <w:i/>
        </w:rPr>
        <w:t>nem szerepelnek óraszámok a fejlesztési egységek mellett.</w:t>
      </w:r>
    </w:p>
    <w:p w:rsidR="000205EE" w:rsidRPr="000205EE" w:rsidRDefault="000205EE" w:rsidP="000205EE">
      <w:pPr>
        <w:ind w:firstLine="284"/>
        <w:jc w:val="both"/>
      </w:pPr>
      <w:r w:rsidRPr="000205EE">
        <w:t xml:space="preserve">A </w:t>
      </w:r>
      <w:r w:rsidRPr="000205EE">
        <w:rPr>
          <w:i/>
        </w:rPr>
        <w:t>Fejlesztési célok</w:t>
      </w:r>
      <w:r w:rsidRPr="000205EE">
        <w:t xml:space="preserve"> rovat a nyelvtanítás aktuális életkori szakaszára vonatkozó, az adott kompetenciával kapcsolatos fejlesztés céljait sorolja fel. </w:t>
      </w:r>
      <w:r w:rsidRPr="000205EE">
        <w:rPr>
          <w:i/>
        </w:rPr>
        <w:t>A fejlesztés tartalma</w:t>
      </w:r>
      <w:r w:rsidRPr="000205EE">
        <w:t xml:space="preserve"> olyan </w:t>
      </w:r>
      <w:r w:rsidRPr="000205EE">
        <w:rPr>
          <w:i/>
        </w:rPr>
        <w:t xml:space="preserve">tevékenységeket </w:t>
      </w:r>
      <w:r w:rsidRPr="000205EE">
        <w:t>mutat be, amelyek segítségével az adott nyelvi fejlesztés megvalósítható. A nyelvtanulási és nyelvhasználati stratégiák szervesen beépülnek a tartalomba.</w:t>
      </w:r>
    </w:p>
    <w:p w:rsidR="000205EE" w:rsidRPr="000205EE" w:rsidRDefault="000205EE" w:rsidP="000205EE">
      <w:pPr>
        <w:ind w:firstLine="284"/>
        <w:jc w:val="both"/>
      </w:pPr>
    </w:p>
    <w:p w:rsidR="000205EE" w:rsidRPr="000205EE" w:rsidRDefault="000205EE" w:rsidP="000205EE">
      <w:pPr>
        <w:jc w:val="both"/>
      </w:pPr>
      <w:r w:rsidRPr="000205EE">
        <w:t xml:space="preserve">Az ajánlott </w:t>
      </w:r>
      <w:r w:rsidRPr="000205EE">
        <w:rPr>
          <w:b/>
        </w:rPr>
        <w:t>témakörök koncentrikus bővülése</w:t>
      </w:r>
      <w:r w:rsidRPr="000205EE">
        <w:t xml:space="preserve"> lehetőséget ad arra, hogy a korábban megszerzett ismereteket gazdagítsák, elmélyítsék, új nézőpontokból vizsgálják meg a tanulók.</w:t>
      </w:r>
    </w:p>
    <w:p w:rsidR="000205EE" w:rsidRPr="000205EE" w:rsidRDefault="000205EE" w:rsidP="000205EE">
      <w:pPr>
        <w:ind w:firstLine="284"/>
        <w:jc w:val="both"/>
      </w:pPr>
    </w:p>
    <w:p w:rsidR="000205EE" w:rsidRPr="000205EE" w:rsidRDefault="000205EE" w:rsidP="000205EE">
      <w:pPr>
        <w:jc w:val="both"/>
      </w:pPr>
      <w:r w:rsidRPr="000205EE">
        <w:t xml:space="preserve">A kerettanterv a kétéves fejlesztési ciklusok végén a fejlesztési egységek céljaiból és tartalmából kiindulva határozza meg </w:t>
      </w:r>
      <w:r w:rsidRPr="000205EE">
        <w:rPr>
          <w:i/>
        </w:rPr>
        <w:t>a fejlesztés várható eredményét</w:t>
      </w:r>
      <w:r w:rsidRPr="000205EE">
        <w:t>, kapcsolódva a szakasz végére előírt KER-szinthez.</w:t>
      </w:r>
    </w:p>
    <w:p w:rsidR="000205EE" w:rsidRPr="000205EE" w:rsidRDefault="000205EE" w:rsidP="000205EE">
      <w:pPr>
        <w:ind w:firstLine="284"/>
        <w:jc w:val="both"/>
      </w:pPr>
    </w:p>
    <w:p w:rsidR="000205EE" w:rsidRDefault="000205EE" w:rsidP="000205EE">
      <w:pPr>
        <w:jc w:val="both"/>
        <w:rPr>
          <w:b/>
        </w:rPr>
      </w:pPr>
      <w:r w:rsidRPr="000205EE">
        <w:rPr>
          <w:b/>
        </w:rPr>
        <w:t xml:space="preserve">A négy évfolyamos képzést megelőzi egy előkészítő (Kny) évfolyam. A kerettanterv a két tanítási nyelvű középiskola fejlesztési céljainak és követelményeinek eléréshez a 9–12. évfolyamon </w:t>
      </w:r>
      <w:r w:rsidRPr="000205EE">
        <w:rPr>
          <w:b/>
          <w:i/>
        </w:rPr>
        <w:t>heti öt</w:t>
      </w:r>
      <w:r w:rsidRPr="000205EE">
        <w:rPr>
          <w:b/>
        </w:rPr>
        <w:t xml:space="preserve"> célnyelvi órát biztosít. Az iskola előkészítő évfolyamot szervez, amelyre évi 612 (heti 18) óra áll rendelkezésre.</w:t>
      </w:r>
    </w:p>
    <w:p w:rsidR="00A15DAA" w:rsidRPr="000205EE" w:rsidRDefault="00A15DAA" w:rsidP="000205EE">
      <w:pPr>
        <w:jc w:val="both"/>
      </w:pPr>
    </w:p>
    <w:p w:rsidR="000205EE" w:rsidRPr="000205EE" w:rsidRDefault="000205EE" w:rsidP="000205EE">
      <w:pPr>
        <w:jc w:val="both"/>
      </w:pPr>
    </w:p>
    <w:p w:rsidR="000205EE" w:rsidRPr="000205EE" w:rsidRDefault="000205EE" w:rsidP="000205EE">
      <w:pPr>
        <w:tabs>
          <w:tab w:val="left" w:pos="851"/>
        </w:tabs>
      </w:pPr>
      <w:r w:rsidRPr="000205EE">
        <w:rPr>
          <w:b/>
        </w:rPr>
        <w:t xml:space="preserve"> Előkészítő évfolyam</w:t>
      </w:r>
    </w:p>
    <w:p w:rsidR="000205EE" w:rsidRPr="000205EE" w:rsidRDefault="000205EE" w:rsidP="000205EE">
      <w:pPr>
        <w:jc w:val="both"/>
        <w:rPr>
          <w:b/>
        </w:rPr>
      </w:pPr>
    </w:p>
    <w:p w:rsidR="000205EE" w:rsidRPr="000205EE" w:rsidRDefault="000205EE" w:rsidP="000205EE">
      <w:pPr>
        <w:jc w:val="both"/>
      </w:pPr>
      <w:r w:rsidRPr="000205EE">
        <w:t xml:space="preserve">Az előkészítő szakaszban nagyon intenzíven foglalkoznak a tanulók a célnyelvvel. Ez nyújt lehetőséget </w:t>
      </w:r>
      <w:proofErr w:type="gramStart"/>
      <w:r w:rsidRPr="000205EE">
        <w:t>a(</w:t>
      </w:r>
      <w:proofErr w:type="gramEnd"/>
      <w:r w:rsidRPr="000205EE">
        <w:t xml:space="preserve">z) célnyelvi, valamint az általános nyelvtanulási készségek és stratégiák gyors és hatékony továbbfejlesztésére. </w:t>
      </w:r>
    </w:p>
    <w:p w:rsidR="000205EE" w:rsidRPr="000205EE" w:rsidRDefault="000205EE" w:rsidP="000205EE">
      <w:pPr>
        <w:tabs>
          <w:tab w:val="left" w:pos="0"/>
        </w:tabs>
        <w:jc w:val="both"/>
        <w:rPr>
          <w:b/>
          <w:bCs/>
          <w:sz w:val="20"/>
          <w:szCs w:val="20"/>
        </w:rPr>
      </w:pPr>
      <w:r w:rsidRPr="000205EE">
        <w:t xml:space="preserve">A két tanítási nyelvű középiskolába </w:t>
      </w:r>
      <w:r w:rsidRPr="000205EE">
        <w:rPr>
          <w:b/>
        </w:rPr>
        <w:t>különböző nyelvi felkészültséggel érkező tanulók az előkészítő évfolyam végére ideális esetben eljutnak a B1 szintre,</w:t>
      </w:r>
      <w:r w:rsidRPr="000205EE">
        <w:t xml:space="preserve"> hogy ugyanolyan eredményesek lehessenek a célnyelven tanult tantárgyak elsajátításában, mintha anyanyelvükön tanulnák azokat. </w:t>
      </w:r>
      <w:r w:rsidRPr="000205EE">
        <w:rPr>
          <w:b/>
        </w:rPr>
        <w:t>Az első,</w:t>
      </w:r>
      <w:r w:rsidRPr="000205EE">
        <w:t xml:space="preserve"> </w:t>
      </w:r>
      <w:r w:rsidRPr="000205EE">
        <w:lastRenderedPageBreak/>
        <w:t xml:space="preserve">előképzettségtől független egységes kimeneti követelményszintet – akár szerveznek előkészítő évfolyamot, akár nem – </w:t>
      </w:r>
      <w:r w:rsidRPr="000205EE">
        <w:rPr>
          <w:b/>
        </w:rPr>
        <w:t>a 10. évfolyam végére határozza meg a kerettanterv.</w:t>
      </w:r>
      <w:r w:rsidRPr="000205EE">
        <w:rPr>
          <w:b/>
          <w:bCs/>
          <w:sz w:val="20"/>
          <w:szCs w:val="20"/>
        </w:rPr>
        <w:t xml:space="preserve"> </w:t>
      </w:r>
    </w:p>
    <w:p w:rsidR="000205EE" w:rsidRPr="000205EE" w:rsidRDefault="000205EE" w:rsidP="000205EE">
      <w:pPr>
        <w:jc w:val="both"/>
      </w:pPr>
      <w:r w:rsidRPr="000205EE">
        <w:t xml:space="preserve">Ebben a képzési szakaszban a Nat </w:t>
      </w:r>
      <w:r w:rsidRPr="000205EE">
        <w:rPr>
          <w:i/>
        </w:rPr>
        <w:t>fejlesztési területei és nevelési céljai</w:t>
      </w:r>
      <w:r w:rsidRPr="000205EE">
        <w:t xml:space="preserve"> a tanulók életéhez és környezetéhez kapcsolódó </w:t>
      </w:r>
      <w:r w:rsidRPr="000205EE">
        <w:rPr>
          <w:b/>
        </w:rPr>
        <w:t>témák feldolgozásán</w:t>
      </w:r>
      <w:r w:rsidRPr="000205EE">
        <w:t xml:space="preserve"> keresztül valósulnak meg. </w:t>
      </w:r>
    </w:p>
    <w:p w:rsidR="000205EE" w:rsidRPr="000205EE" w:rsidRDefault="000205EE" w:rsidP="000205EE">
      <w:pPr>
        <w:jc w:val="both"/>
      </w:pPr>
      <w:r w:rsidRPr="000205EE">
        <w:t xml:space="preserve">A </w:t>
      </w:r>
      <w:r w:rsidRPr="000205EE">
        <w:rPr>
          <w:b/>
        </w:rPr>
        <w:t>motiváció fenntartása</w:t>
      </w:r>
      <w:r w:rsidRPr="000205EE">
        <w:t xml:space="preserve"> ebben a szakaszban különösen fontos, hiszen a </w:t>
      </w:r>
      <w:r w:rsidRPr="000205EE">
        <w:rPr>
          <w:b/>
        </w:rPr>
        <w:t>tanulók az átlagnál sokkal több célnyelvi órán vesznek részt</w:t>
      </w:r>
      <w:r w:rsidRPr="000205EE">
        <w:t>, ezért különös jelentősége van a változatos interakciós formáknak, a személyre szabott differenciált fejlesztésnek, a nyelvi órák elfogadó légkörének, a pozitív visszajelzéseknek, a konstruktív támogatásnak, valamint a tanulók számára is átlátható értékelésnek.</w:t>
      </w:r>
    </w:p>
    <w:p w:rsidR="000205EE" w:rsidRPr="000205EE" w:rsidRDefault="000205EE" w:rsidP="000205EE">
      <w:pPr>
        <w:jc w:val="both"/>
        <w:rPr>
          <w:b/>
          <w:color w:val="FF0000"/>
        </w:rPr>
      </w:pPr>
      <w:r w:rsidRPr="000205EE">
        <w:rPr>
          <w:b/>
        </w:rPr>
        <w:t xml:space="preserve">A kerettanterv az előkészítő szakaszra </w:t>
      </w:r>
      <w:r w:rsidRPr="000205EE">
        <w:rPr>
          <w:b/>
          <w:i/>
        </w:rPr>
        <w:t>A1, A2, B1</w:t>
      </w:r>
      <w:r w:rsidRPr="000205EE">
        <w:rPr>
          <w:b/>
        </w:rPr>
        <w:t xml:space="preserve"> szinten adja meg a fejlesztési táblázatokat. A tanulók előzetes tudásának figyelembevételével ezek alapján kell meghatározni a kiinduló szintet.</w:t>
      </w:r>
    </w:p>
    <w:p w:rsidR="000205EE" w:rsidRPr="000205EE" w:rsidRDefault="000205EE" w:rsidP="000205EE">
      <w:pPr>
        <w:jc w:val="both"/>
        <w:rPr>
          <w:b/>
          <w:color w:val="FF0000"/>
        </w:rPr>
      </w:pPr>
    </w:p>
    <w:p w:rsidR="000205EE" w:rsidRPr="000205EE" w:rsidRDefault="000205EE" w:rsidP="000205EE">
      <w:pPr>
        <w:suppressAutoHyphens w:val="0"/>
        <w:jc w:val="both"/>
        <w:rPr>
          <w:b/>
          <w:lang w:eastAsia="hu-HU"/>
        </w:rPr>
      </w:pPr>
      <w:r w:rsidRPr="000205EE">
        <w:rPr>
          <w:lang w:eastAsia="hu-HU"/>
        </w:rPr>
        <w:t xml:space="preserve">Felvételi vizsgát angol nyelvből nem tartunk, de az alapvető nyelvi készségek meglétét feltételezzük. Viszonyítási pontként a nyolcadik évfolyam végére elsajátítandó ismeretek szolgálhatnak, amelyekre a továbbhaladáskor építeni tudunk. </w:t>
      </w:r>
      <w:r w:rsidRPr="000205EE">
        <w:rPr>
          <w:b/>
          <w:lang w:eastAsia="hu-HU"/>
        </w:rPr>
        <w:t>A beérkező osztályok nyelvi csoportjait az év elején szintfelmérés alapján alakítjuk ki, és az eredmények figyelembe vételével választjuk ki a legmegfelelőbb taneszközöket.</w:t>
      </w:r>
    </w:p>
    <w:p w:rsidR="000205EE" w:rsidRPr="000205EE" w:rsidRDefault="000205EE" w:rsidP="000205EE">
      <w:pPr>
        <w:jc w:val="both"/>
      </w:pPr>
      <w:r w:rsidRPr="000205EE">
        <w:t xml:space="preserve">Az egyes csoportokat az adott idegen nyelvből egynél több nyelvtanár oktatja, így a tanári és </w:t>
      </w:r>
      <w:r w:rsidRPr="000205EE">
        <w:rPr>
          <w:b/>
        </w:rPr>
        <w:t>tanulói motiváció fenntartható</w:t>
      </w:r>
      <w:r w:rsidRPr="000205EE">
        <w:t xml:space="preserve"> és erősíthető, az intenzív forma adta nehézségek jelentősen csökkenthetők. Ha egy csoporttal több tanár foglalkozik, az lehetőséget ad a tapasztalatcserére, egymás segítésére és a felelősség megosztására is. A tanároknak folyamatosan együtt kell működniük, ebben segítségükre vannak a munka dokumentálásának eszközei és a rendszeres szóbeli egyeztetések. A tanulók több különféle tanári megközelítéssel találkoznak, ezek kiegészítik és erősítik egymást. Ez a kommunikációs helyzetet közelebb viszi a valós nyelvi helyzetekhez, csökkenti az esetleges egyhangúságot, és nagyobb az esély arra is, hogy minden tanuló megtalálja a neki megfelelő nyelvtanulási módot.</w:t>
      </w:r>
    </w:p>
    <w:p w:rsidR="007B6069" w:rsidRPr="00CB391E" w:rsidRDefault="007B6069" w:rsidP="007B6069">
      <w:pPr>
        <w:jc w:val="both"/>
        <w:rPr>
          <w:lang w:eastAsia="hu-HU"/>
        </w:rPr>
      </w:pPr>
      <w:r w:rsidRPr="00CB391E">
        <w:rPr>
          <w:b/>
          <w:lang w:eastAsia="hu-HU"/>
        </w:rPr>
        <w:t>Tankönyvvválasztás</w:t>
      </w:r>
    </w:p>
    <w:p w:rsidR="007B6069" w:rsidRPr="00CB391E" w:rsidRDefault="007B6069" w:rsidP="007B6069">
      <w:pPr>
        <w:suppressAutoHyphens w:val="0"/>
        <w:jc w:val="both"/>
        <w:rPr>
          <w:lang w:eastAsia="hu-HU"/>
        </w:rPr>
      </w:pPr>
      <w:r w:rsidRPr="00CB391E">
        <w:rPr>
          <w:lang w:eastAsia="hu-HU"/>
        </w:rPr>
        <w:t>A helyi tantervhez javasolt tananyagok kiválasztási szempontjai:</w:t>
      </w:r>
    </w:p>
    <w:p w:rsidR="007B6069" w:rsidRPr="00CB391E" w:rsidRDefault="007B6069" w:rsidP="007B6069">
      <w:pPr>
        <w:numPr>
          <w:ilvl w:val="0"/>
          <w:numId w:val="19"/>
        </w:numPr>
        <w:suppressAutoHyphens w:val="0"/>
        <w:spacing w:after="160" w:line="259" w:lineRule="auto"/>
        <w:jc w:val="both"/>
        <w:rPr>
          <w:lang w:eastAsia="hu-HU"/>
        </w:rPr>
      </w:pPr>
      <w:r w:rsidRPr="00CB391E">
        <w:rPr>
          <w:lang w:eastAsia="hu-HU"/>
        </w:rPr>
        <w:t>témái megegyeznek az érvényben lévő NAT témaelőírásaival, valamint a hatályos kerettantervek követelményeivel</w:t>
      </w:r>
    </w:p>
    <w:p w:rsidR="007B6069" w:rsidRPr="00CB391E" w:rsidRDefault="007B6069" w:rsidP="007B6069">
      <w:pPr>
        <w:numPr>
          <w:ilvl w:val="0"/>
          <w:numId w:val="19"/>
        </w:numPr>
        <w:suppressAutoHyphens w:val="0"/>
        <w:spacing w:after="160" w:line="259" w:lineRule="auto"/>
        <w:jc w:val="both"/>
        <w:rPr>
          <w:lang w:eastAsia="hu-HU"/>
        </w:rPr>
      </w:pPr>
      <w:r w:rsidRPr="00CB391E">
        <w:rPr>
          <w:lang w:eastAsia="hu-HU"/>
        </w:rPr>
        <w:t>témakörei és feladattípusai korosztály relevánsak</w:t>
      </w:r>
    </w:p>
    <w:p w:rsidR="007B6069" w:rsidRPr="00CB391E" w:rsidRDefault="007B6069" w:rsidP="007B6069">
      <w:pPr>
        <w:numPr>
          <w:ilvl w:val="0"/>
          <w:numId w:val="19"/>
        </w:numPr>
        <w:suppressAutoHyphens w:val="0"/>
        <w:spacing w:after="160" w:line="259" w:lineRule="auto"/>
        <w:jc w:val="both"/>
        <w:rPr>
          <w:lang w:eastAsia="hu-HU"/>
        </w:rPr>
      </w:pPr>
      <w:r w:rsidRPr="00CB391E">
        <w:rPr>
          <w:lang w:eastAsia="hu-HU"/>
        </w:rPr>
        <w:t>minden szempontból megfelelnek a kommunikatív nyelvoktatás elvárásainak</w:t>
      </w:r>
    </w:p>
    <w:p w:rsidR="007B6069" w:rsidRPr="00CB391E" w:rsidRDefault="007B6069" w:rsidP="007B6069">
      <w:pPr>
        <w:numPr>
          <w:ilvl w:val="0"/>
          <w:numId w:val="19"/>
        </w:numPr>
        <w:suppressAutoHyphens w:val="0"/>
        <w:spacing w:after="160" w:line="259" w:lineRule="auto"/>
        <w:jc w:val="both"/>
        <w:rPr>
          <w:lang w:eastAsia="hu-HU"/>
        </w:rPr>
      </w:pPr>
      <w:r w:rsidRPr="00CB391E">
        <w:rPr>
          <w:lang w:eastAsia="hu-HU"/>
        </w:rPr>
        <w:t>egyenletesen és fokozatosan fejlesztik az idegen nyelvi kulcskompetencia komponenseit</w:t>
      </w:r>
    </w:p>
    <w:p w:rsidR="007B6069" w:rsidRPr="00CB391E" w:rsidRDefault="007B6069" w:rsidP="007B6069">
      <w:pPr>
        <w:numPr>
          <w:ilvl w:val="0"/>
          <w:numId w:val="19"/>
        </w:numPr>
        <w:suppressAutoHyphens w:val="0"/>
        <w:spacing w:after="160" w:line="259" w:lineRule="auto"/>
        <w:jc w:val="both"/>
        <w:rPr>
          <w:lang w:eastAsia="hu-HU"/>
        </w:rPr>
      </w:pPr>
      <w:r w:rsidRPr="00CB391E">
        <w:rPr>
          <w:lang w:eastAsia="hu-HU"/>
        </w:rPr>
        <w:t>alkalmasak az idegen nyelvi kompetencia mellett a többi kulcskompetencia fejlesztésére is</w:t>
      </w:r>
    </w:p>
    <w:p w:rsidR="007B6069" w:rsidRPr="00CB391E" w:rsidRDefault="007B6069" w:rsidP="007B6069">
      <w:pPr>
        <w:numPr>
          <w:ilvl w:val="0"/>
          <w:numId w:val="19"/>
        </w:numPr>
        <w:suppressAutoHyphens w:val="0"/>
        <w:spacing w:after="160" w:line="259" w:lineRule="auto"/>
        <w:jc w:val="both"/>
        <w:rPr>
          <w:lang w:eastAsia="hu-HU"/>
        </w:rPr>
      </w:pPr>
      <w:r w:rsidRPr="00CB391E">
        <w:rPr>
          <w:lang w:eastAsia="hu-HU"/>
        </w:rPr>
        <w:t>tartalmaznak az „e-learning”-hez is tananyagot</w:t>
      </w:r>
    </w:p>
    <w:p w:rsidR="007B6069" w:rsidRPr="00CB391E" w:rsidRDefault="007B6069" w:rsidP="007B6069">
      <w:pPr>
        <w:numPr>
          <w:ilvl w:val="0"/>
          <w:numId w:val="19"/>
        </w:numPr>
        <w:suppressAutoHyphens w:val="0"/>
        <w:spacing w:after="160" w:line="259" w:lineRule="auto"/>
        <w:jc w:val="both"/>
        <w:rPr>
          <w:lang w:eastAsia="hu-HU"/>
        </w:rPr>
      </w:pPr>
      <w:r w:rsidRPr="00CB391E">
        <w:rPr>
          <w:lang w:eastAsia="hu-HU"/>
        </w:rPr>
        <w:t>nem tartalmaznak negatív attitűdre buzdító, valamint erőszakra serkentő témákat, feladatokat</w:t>
      </w:r>
    </w:p>
    <w:p w:rsidR="007B6069" w:rsidRPr="00CB391E" w:rsidRDefault="007B6069" w:rsidP="007B6069">
      <w:pPr>
        <w:numPr>
          <w:ilvl w:val="0"/>
          <w:numId w:val="19"/>
        </w:numPr>
        <w:suppressAutoHyphens w:val="0"/>
        <w:spacing w:after="160" w:line="259" w:lineRule="auto"/>
        <w:jc w:val="both"/>
        <w:rPr>
          <w:lang w:eastAsia="hu-HU"/>
        </w:rPr>
      </w:pPr>
      <w:r w:rsidRPr="00CB391E">
        <w:rPr>
          <w:lang w:eastAsia="hu-HU"/>
        </w:rPr>
        <w:t>alkalmasak a kompetencia alapú oktatásra</w:t>
      </w:r>
    </w:p>
    <w:p w:rsidR="007B6069" w:rsidRPr="00CB391E" w:rsidRDefault="007B6069" w:rsidP="007B6069">
      <w:pPr>
        <w:widowControl w:val="0"/>
        <w:numPr>
          <w:ilvl w:val="0"/>
          <w:numId w:val="19"/>
        </w:numPr>
        <w:suppressAutoHyphens w:val="0"/>
        <w:autoSpaceDE w:val="0"/>
        <w:autoSpaceDN w:val="0"/>
        <w:adjustRightInd w:val="0"/>
        <w:spacing w:after="160" w:line="259" w:lineRule="auto"/>
        <w:contextualSpacing/>
        <w:jc w:val="both"/>
        <w:rPr>
          <w:color w:val="000000"/>
          <w:lang w:eastAsia="hu-HU"/>
        </w:rPr>
      </w:pPr>
      <w:r w:rsidRPr="00CB391E">
        <w:rPr>
          <w:color w:val="000000"/>
          <w:lang w:eastAsia="hu-HU"/>
        </w:rPr>
        <w:t xml:space="preserve">biztosítania kell a diákok számára a célország kultúrájával és mindennapi életével való találkozást is, országismereti anyagokon keresztül. </w:t>
      </w:r>
    </w:p>
    <w:p w:rsidR="00CB391E" w:rsidRPr="00CB391E" w:rsidRDefault="00CB391E" w:rsidP="00CB391E">
      <w:pPr>
        <w:suppressAutoHyphens w:val="0"/>
        <w:ind w:left="360"/>
        <w:jc w:val="both"/>
        <w:rPr>
          <w:lang w:eastAsia="hu-HU"/>
        </w:rPr>
      </w:pPr>
    </w:p>
    <w:p w:rsidR="00CB391E" w:rsidRPr="00CB391E" w:rsidRDefault="00CB391E" w:rsidP="00CB391E">
      <w:pPr>
        <w:suppressAutoHyphens w:val="0"/>
        <w:autoSpaceDE w:val="0"/>
        <w:autoSpaceDN w:val="0"/>
        <w:adjustRightInd w:val="0"/>
        <w:jc w:val="both"/>
        <w:rPr>
          <w:iCs/>
          <w:color w:val="000000"/>
          <w:lang w:eastAsia="hu-HU"/>
        </w:rPr>
      </w:pPr>
    </w:p>
    <w:p w:rsidR="00CB391E" w:rsidRPr="007B6069" w:rsidRDefault="00CB391E" w:rsidP="00CB391E">
      <w:pPr>
        <w:suppressAutoHyphens w:val="0"/>
        <w:rPr>
          <w:b/>
          <w:color w:val="000000" w:themeColor="text1"/>
          <w:lang w:eastAsia="hu-HU"/>
        </w:rPr>
      </w:pPr>
      <w:r w:rsidRPr="007B6069">
        <w:rPr>
          <w:b/>
          <w:color w:val="000000" w:themeColor="text1"/>
          <w:lang w:eastAsia="hu-HU"/>
        </w:rPr>
        <w:t>A tananyag elsajátítását, elmélyítését szolgáló segédeszközök:</w:t>
      </w:r>
    </w:p>
    <w:p w:rsidR="00CB391E" w:rsidRPr="00CB391E" w:rsidRDefault="00CB391E" w:rsidP="00CB391E">
      <w:pPr>
        <w:suppressAutoHyphens w:val="0"/>
        <w:autoSpaceDE w:val="0"/>
        <w:autoSpaceDN w:val="0"/>
        <w:adjustRightInd w:val="0"/>
        <w:jc w:val="both"/>
        <w:rPr>
          <w:rFonts w:cs="Arial"/>
          <w:lang w:eastAsia="hu-HU"/>
        </w:rPr>
      </w:pPr>
      <w:r w:rsidRPr="00CB391E">
        <w:rPr>
          <w:rFonts w:cs="Arial"/>
          <w:iCs/>
          <w:u w:val="single"/>
          <w:lang w:eastAsia="hu-HU"/>
        </w:rPr>
        <w:t>Nyomtatott taneszközök</w:t>
      </w:r>
      <w:r w:rsidRPr="00CB391E">
        <w:rPr>
          <w:rFonts w:cs="Arial"/>
          <w:iCs/>
          <w:lang w:eastAsia="hu-HU"/>
        </w:rPr>
        <w:t xml:space="preserve">: </w:t>
      </w:r>
      <w:r w:rsidRPr="00CB391E">
        <w:rPr>
          <w:rFonts w:cs="Arial"/>
          <w:lang w:eastAsia="hu-HU"/>
        </w:rPr>
        <w:t>a közoktatási tankönyvjegyzéken szereplő magyar illetve angol kiadású tankönyvek, nyelvtani feladatgyűjtemények.</w:t>
      </w:r>
    </w:p>
    <w:p w:rsidR="00CB391E" w:rsidRPr="00CB391E" w:rsidRDefault="00CB391E" w:rsidP="00CB391E">
      <w:pPr>
        <w:suppressAutoHyphens w:val="0"/>
        <w:autoSpaceDE w:val="0"/>
        <w:autoSpaceDN w:val="0"/>
        <w:adjustRightInd w:val="0"/>
        <w:jc w:val="both"/>
        <w:rPr>
          <w:rFonts w:cs="Arial"/>
          <w:lang w:eastAsia="hu-HU"/>
        </w:rPr>
      </w:pPr>
      <w:r w:rsidRPr="00CB391E">
        <w:rPr>
          <w:rFonts w:cs="Arial"/>
          <w:iCs/>
          <w:u w:val="single"/>
          <w:lang w:eastAsia="hu-HU"/>
        </w:rPr>
        <w:t>Nevel</w:t>
      </w:r>
      <w:r w:rsidRPr="00CB391E">
        <w:rPr>
          <w:rFonts w:cs="Arial"/>
          <w:u w:val="single"/>
          <w:lang w:eastAsia="hu-HU"/>
        </w:rPr>
        <w:t>ő</w:t>
      </w:r>
      <w:r w:rsidRPr="00CB391E">
        <w:rPr>
          <w:rFonts w:cs="Arial"/>
          <w:iCs/>
          <w:u w:val="single"/>
          <w:lang w:eastAsia="hu-HU"/>
        </w:rPr>
        <w:t>i segédletek</w:t>
      </w:r>
      <w:r w:rsidRPr="00CB391E">
        <w:rPr>
          <w:rFonts w:cs="Arial"/>
          <w:iCs/>
          <w:lang w:eastAsia="hu-HU"/>
        </w:rPr>
        <w:t xml:space="preserve">: </w:t>
      </w:r>
      <w:r w:rsidRPr="00CB391E">
        <w:rPr>
          <w:rFonts w:cs="Arial"/>
          <w:lang w:eastAsia="hu-HU"/>
        </w:rPr>
        <w:t>szakkönyvek, kétnyelvű szótárak, kiegészítő tananyagok.</w:t>
      </w:r>
    </w:p>
    <w:p w:rsidR="00CB391E" w:rsidRPr="00CB391E" w:rsidRDefault="00CB391E" w:rsidP="00CB391E">
      <w:pPr>
        <w:suppressAutoHyphens w:val="0"/>
        <w:autoSpaceDE w:val="0"/>
        <w:autoSpaceDN w:val="0"/>
        <w:adjustRightInd w:val="0"/>
        <w:jc w:val="both"/>
        <w:rPr>
          <w:rFonts w:cs="Arial"/>
          <w:lang w:eastAsia="hu-HU"/>
        </w:rPr>
      </w:pPr>
      <w:r w:rsidRPr="00CB391E">
        <w:rPr>
          <w:rFonts w:cs="Arial"/>
          <w:iCs/>
          <w:u w:val="single"/>
          <w:lang w:eastAsia="hu-HU"/>
        </w:rPr>
        <w:t>Vizuális- és audiovizuális információhordozó eszközök</w:t>
      </w:r>
      <w:r w:rsidRPr="00CB391E">
        <w:rPr>
          <w:rFonts w:cs="Arial"/>
          <w:iCs/>
          <w:lang w:eastAsia="hu-HU"/>
        </w:rPr>
        <w:t>:</w:t>
      </w:r>
      <w:r w:rsidRPr="00CB391E">
        <w:rPr>
          <w:rFonts w:cs="Arial"/>
          <w:lang w:eastAsia="hu-HU"/>
        </w:rPr>
        <w:t xml:space="preserve"> számítógép (Internet eléréssel), CD lejátszó, CD-k, DVD-k, valamint nyelvi labor.</w:t>
      </w:r>
    </w:p>
    <w:p w:rsidR="000205EE" w:rsidRPr="000205EE" w:rsidRDefault="000205EE" w:rsidP="000205EE">
      <w:pPr>
        <w:jc w:val="both"/>
      </w:pPr>
    </w:p>
    <w:p w:rsidR="000205EE" w:rsidRPr="000205EE" w:rsidRDefault="000205EE" w:rsidP="000205EE">
      <w:pPr>
        <w:jc w:val="both"/>
        <w:rPr>
          <w:b/>
          <w:color w:val="FF0000"/>
        </w:rPr>
      </w:pPr>
    </w:p>
    <w:p w:rsidR="000205EE" w:rsidRPr="000205EE" w:rsidRDefault="000205EE" w:rsidP="000205EE">
      <w:pPr>
        <w:suppressAutoHyphens w:val="0"/>
        <w:jc w:val="both"/>
        <w:rPr>
          <w:b/>
          <w:lang w:eastAsia="hu-HU"/>
        </w:rPr>
      </w:pPr>
      <w:r w:rsidRPr="000205EE">
        <w:rPr>
          <w:b/>
          <w:lang w:eastAsia="hu-HU"/>
        </w:rPr>
        <w:t>Ellenőrzés és értékelés</w:t>
      </w:r>
    </w:p>
    <w:p w:rsidR="000205EE" w:rsidRPr="000205EE" w:rsidRDefault="000205EE" w:rsidP="000205EE">
      <w:pPr>
        <w:suppressAutoHyphens w:val="0"/>
        <w:jc w:val="both"/>
        <w:rPr>
          <w:lang w:eastAsia="hu-HU"/>
        </w:rPr>
      </w:pPr>
    </w:p>
    <w:p w:rsidR="000205EE" w:rsidRPr="000205EE" w:rsidRDefault="000205EE" w:rsidP="000205EE">
      <w:pPr>
        <w:suppressAutoHyphens w:val="0"/>
        <w:spacing w:line="276" w:lineRule="auto"/>
        <w:jc w:val="both"/>
        <w:rPr>
          <w:lang w:eastAsia="hu-HU"/>
        </w:rPr>
      </w:pPr>
      <w:r w:rsidRPr="000205EE">
        <w:rPr>
          <w:lang w:eastAsia="hu-HU"/>
        </w:rPr>
        <w:lastRenderedPageBreak/>
        <w:t xml:space="preserve">A nyelvtanulás hatékonysága érdekében a folyamatos tanulás elsőrendű fontosságú. Ezért az idegen nyelvi órákon a rendszeres ellenőrzésnek nagyon fontos szerepe van. Az objektív, igazságos osztályzás előfeltétele a </w:t>
      </w:r>
      <w:r w:rsidRPr="000205EE">
        <w:rPr>
          <w:i/>
          <w:lang w:eastAsia="hu-HU"/>
        </w:rPr>
        <w:t>világosan megfogalmazott követelményrendszer</w:t>
      </w:r>
      <w:r w:rsidRPr="000205EE">
        <w:rPr>
          <w:lang w:eastAsia="hu-HU"/>
        </w:rPr>
        <w:t>. Fontos, hogy a diák az osztályzatok segítségével reális képet kapjon tudásáról. Ez hozzájárul nemcsak nyelvi képességeinek javulásához, hanem fejleszti önértékelését és felelősségérzetét. Nagyon fontos azonban, hogy a tanulók teljesítményeit képességeik függvényében kell megítélnünk.</w:t>
      </w:r>
    </w:p>
    <w:p w:rsidR="000205EE" w:rsidRDefault="000205EE" w:rsidP="000205EE">
      <w:pPr>
        <w:suppressAutoHyphens w:val="0"/>
        <w:spacing w:line="276" w:lineRule="auto"/>
        <w:jc w:val="both"/>
        <w:rPr>
          <w:lang w:eastAsia="hu-HU"/>
        </w:rPr>
      </w:pPr>
      <w:r w:rsidRPr="000205EE">
        <w:rPr>
          <w:lang w:eastAsia="hu-HU"/>
        </w:rPr>
        <w:t xml:space="preserve">A számonkérés történhet szóban és írásban a számon kérendő anyag jellegétől függően. </w:t>
      </w:r>
    </w:p>
    <w:p w:rsidR="00A73C25" w:rsidRDefault="00A73C25" w:rsidP="000205EE">
      <w:pPr>
        <w:suppressAutoHyphens w:val="0"/>
        <w:spacing w:line="276" w:lineRule="auto"/>
        <w:jc w:val="both"/>
        <w:rPr>
          <w:lang w:eastAsia="hu-HU"/>
        </w:rPr>
      </w:pPr>
    </w:p>
    <w:p w:rsidR="000205EE" w:rsidRPr="000205EE" w:rsidRDefault="000205EE" w:rsidP="000205EE">
      <w:pPr>
        <w:suppressAutoHyphens w:val="0"/>
        <w:spacing w:line="276" w:lineRule="auto"/>
        <w:jc w:val="both"/>
        <w:rPr>
          <w:b/>
          <w:lang w:eastAsia="hu-HU"/>
        </w:rPr>
      </w:pPr>
      <w:r w:rsidRPr="000205EE">
        <w:rPr>
          <w:b/>
          <w:lang w:eastAsia="hu-HU"/>
        </w:rPr>
        <w:t>A számonkérés fajtái</w:t>
      </w:r>
    </w:p>
    <w:p w:rsidR="000205EE" w:rsidRPr="000205EE" w:rsidRDefault="000205EE" w:rsidP="000205EE">
      <w:pPr>
        <w:suppressAutoHyphens w:val="0"/>
        <w:spacing w:line="276" w:lineRule="auto"/>
        <w:jc w:val="both"/>
        <w:rPr>
          <w:color w:val="000000" w:themeColor="text1"/>
          <w:lang w:eastAsia="hu-HU"/>
        </w:rPr>
      </w:pPr>
      <w:r w:rsidRPr="000205EE">
        <w:rPr>
          <w:i/>
          <w:color w:val="000000" w:themeColor="text1"/>
          <w:lang w:eastAsia="hu-HU"/>
        </w:rPr>
        <w:t>Témazáró dolgozat (ok)</w:t>
      </w:r>
      <w:r w:rsidRPr="000205EE">
        <w:rPr>
          <w:color w:val="000000" w:themeColor="text1"/>
          <w:lang w:eastAsia="hu-HU"/>
        </w:rPr>
        <w:t xml:space="preserve">: célja a nagyobb tanítási egységek nyelvi anyagának számonkérése. Ezek időpontját a tanulókkal előre közöljük. Hiányzás esetén a témazáró dolgozatot a diáknak pótolnia kell.  </w:t>
      </w:r>
    </w:p>
    <w:p w:rsidR="000205EE" w:rsidRPr="000205EE" w:rsidRDefault="000205EE" w:rsidP="000205EE">
      <w:pPr>
        <w:suppressAutoHyphens w:val="0"/>
        <w:spacing w:line="276" w:lineRule="auto"/>
        <w:jc w:val="both"/>
        <w:rPr>
          <w:color w:val="000000" w:themeColor="text1"/>
          <w:lang w:eastAsia="hu-HU"/>
        </w:rPr>
      </w:pPr>
      <w:r w:rsidRPr="000205EE">
        <w:rPr>
          <w:color w:val="000000" w:themeColor="text1"/>
          <w:lang w:eastAsia="hu-HU"/>
        </w:rPr>
        <w:t>Félévente legalább három témazáró dolgozatot íratunk, majd a dolgozatok hibáit a diákokkal megbeszéljük.</w:t>
      </w:r>
    </w:p>
    <w:p w:rsidR="000205EE" w:rsidRPr="000205EE" w:rsidRDefault="000205EE" w:rsidP="000205EE">
      <w:pPr>
        <w:suppressAutoHyphens w:val="0"/>
        <w:spacing w:line="276" w:lineRule="auto"/>
        <w:jc w:val="both"/>
        <w:rPr>
          <w:color w:val="000000" w:themeColor="text1"/>
          <w:lang w:eastAsia="hu-HU"/>
        </w:rPr>
      </w:pPr>
      <w:r w:rsidRPr="000205EE">
        <w:rPr>
          <w:i/>
          <w:color w:val="000000" w:themeColor="text1"/>
          <w:lang w:eastAsia="hu-HU"/>
        </w:rPr>
        <w:t>Szódolgozat, röpdolgozat, írásbeli felelet</w:t>
      </w:r>
      <w:r w:rsidRPr="000205EE">
        <w:rPr>
          <w:color w:val="000000" w:themeColor="text1"/>
          <w:lang w:eastAsia="hu-HU"/>
        </w:rPr>
        <w:t>: egy vagy több tanóra anyagát kérjük számon. Időpontját nem feltétlenül jelentjük be, hiszen az is a céljuk, hogy rendszeres tanulásra szoktassanak.</w:t>
      </w:r>
    </w:p>
    <w:p w:rsidR="000205EE" w:rsidRPr="000205EE" w:rsidRDefault="000205EE" w:rsidP="000205EE">
      <w:pPr>
        <w:suppressAutoHyphens w:val="0"/>
        <w:spacing w:line="276" w:lineRule="auto"/>
        <w:jc w:val="both"/>
        <w:rPr>
          <w:color w:val="000000" w:themeColor="text1"/>
          <w:lang w:eastAsia="hu-HU"/>
        </w:rPr>
      </w:pPr>
      <w:r w:rsidRPr="000205EE">
        <w:rPr>
          <w:i/>
          <w:color w:val="000000" w:themeColor="text1"/>
          <w:lang w:eastAsia="hu-HU"/>
        </w:rPr>
        <w:t>Komplex készségeket mérő levél/ esszédolgozat:</w:t>
      </w:r>
      <w:r w:rsidRPr="000205EE">
        <w:rPr>
          <w:color w:val="000000" w:themeColor="text1"/>
          <w:lang w:eastAsia="hu-HU"/>
        </w:rPr>
        <w:t xml:space="preserve"> 1-1,5 oldalas fogalmazás, melyet a diáknak az órán vagy otthon kell megírnia megadott szempontok szerint. Ezek javításakor az érettségi vizsga javítási útmutatójának szempontjait vesszük figyelembe.</w:t>
      </w:r>
    </w:p>
    <w:p w:rsidR="000205EE" w:rsidRPr="000205EE" w:rsidRDefault="000205EE" w:rsidP="000205EE">
      <w:pPr>
        <w:suppressAutoHyphens w:val="0"/>
        <w:spacing w:line="276" w:lineRule="auto"/>
        <w:jc w:val="both"/>
        <w:rPr>
          <w:lang w:eastAsia="hu-HU"/>
        </w:rPr>
      </w:pPr>
      <w:r w:rsidRPr="000205EE">
        <w:rPr>
          <w:i/>
          <w:color w:val="000000" w:themeColor="text1"/>
          <w:lang w:eastAsia="hu-HU"/>
        </w:rPr>
        <w:t>Szóbeli felelet</w:t>
      </w:r>
      <w:r w:rsidRPr="000205EE">
        <w:rPr>
          <w:color w:val="000000" w:themeColor="text1"/>
          <w:lang w:eastAsia="hu-HU"/>
        </w:rPr>
        <w:t xml:space="preserve">: segítségével a tanulók beszédértését és beszédkészségét mérjük. Fajtái lehetnek: memoriter elmondása, hétköznapi párbeszédek, szituációs feladatok, történetek elmondása, beszélgetés képek alapján stb. Minden évfolyamon fontosnak tartjuk, hogy a diákok ne csak a különböző szóbeli vizsgák feladataira </w:t>
      </w:r>
      <w:r w:rsidRPr="000205EE">
        <w:rPr>
          <w:lang w:eastAsia="hu-HU"/>
        </w:rPr>
        <w:t>készüljenek fel, hanem valós élethelyzetekben életszerűen használják a nyelvet.</w:t>
      </w:r>
    </w:p>
    <w:p w:rsidR="000205EE" w:rsidRPr="000205EE" w:rsidRDefault="000205EE" w:rsidP="000205EE">
      <w:pPr>
        <w:suppressAutoHyphens w:val="0"/>
        <w:spacing w:after="160" w:line="276" w:lineRule="auto"/>
        <w:jc w:val="both"/>
        <w:rPr>
          <w:lang w:eastAsia="en-US"/>
        </w:rPr>
      </w:pPr>
      <w:r w:rsidRPr="000205EE">
        <w:rPr>
          <w:lang w:eastAsia="hu-HU"/>
        </w:rPr>
        <w:t xml:space="preserve">Fontosnak tartjuk, hogy </w:t>
      </w:r>
      <w:r w:rsidRPr="000205EE">
        <w:rPr>
          <w:i/>
          <w:lang w:eastAsia="hu-HU"/>
        </w:rPr>
        <w:t>a szóbeli és az írásbeli számonkérés aránya egyensúlyban</w:t>
      </w:r>
      <w:r w:rsidRPr="000205EE">
        <w:rPr>
          <w:lang w:eastAsia="hu-HU"/>
        </w:rPr>
        <w:t xml:space="preserve"> legyen. Az órákon való aktív részvétel mellett a tanulók otthon is intenzíven kell, hogy foglalkozzanak az idegen nyelvvel. Szóbeli és írásbeli feladatokat kapnak, melyet napi rendszerességgel számon kérünk. A feladatok meghatározásánál figyelembe kell vennünk a tanulók életkori sajátosságait és teherbíró képességét. Olyan feladatokat kell házi feladatnak adnunk, amelyeket a tanári magyarázatot követően önállóan is képesek megoldani.</w:t>
      </w:r>
      <w:r w:rsidRPr="000205EE">
        <w:rPr>
          <w:lang w:eastAsia="en-US"/>
        </w:rPr>
        <w:t xml:space="preserve"> </w:t>
      </w:r>
    </w:p>
    <w:p w:rsidR="000205EE" w:rsidRPr="000205EE" w:rsidRDefault="000205EE" w:rsidP="000205EE">
      <w:pPr>
        <w:suppressAutoHyphens w:val="0"/>
        <w:spacing w:after="160" w:line="276" w:lineRule="auto"/>
        <w:jc w:val="both"/>
        <w:rPr>
          <w:lang w:eastAsia="en-US"/>
        </w:rPr>
      </w:pPr>
      <w:r w:rsidRPr="000205EE">
        <w:rPr>
          <w:lang w:eastAsia="en-US"/>
        </w:rPr>
        <w:t xml:space="preserve">A </w:t>
      </w:r>
      <w:r w:rsidRPr="000205EE">
        <w:rPr>
          <w:b/>
          <w:lang w:eastAsia="en-US"/>
        </w:rPr>
        <w:t>kéttannyelvű képzés</w:t>
      </w:r>
      <w:r w:rsidRPr="000205EE">
        <w:rPr>
          <w:lang w:eastAsia="en-US"/>
        </w:rPr>
        <w:t xml:space="preserve">ben a témazáró dolgozatok elbírálásánál a következő </w:t>
      </w:r>
      <w:r w:rsidRPr="000205EE">
        <w:rPr>
          <w:b/>
          <w:lang w:eastAsia="en-US"/>
        </w:rPr>
        <w:t>százalékos értékelést</w:t>
      </w:r>
      <w:r w:rsidRPr="000205EE">
        <w:rPr>
          <w:lang w:eastAsia="en-US"/>
        </w:rPr>
        <w:t xml:space="preserve"> javasoljuk:</w:t>
      </w:r>
    </w:p>
    <w:p w:rsidR="000205EE" w:rsidRPr="000205EE" w:rsidRDefault="000205EE" w:rsidP="000205EE">
      <w:pPr>
        <w:suppressAutoHyphens w:val="0"/>
        <w:spacing w:after="160" w:line="276" w:lineRule="auto"/>
        <w:jc w:val="both"/>
        <w:rPr>
          <w:lang w:eastAsia="en-US"/>
        </w:rPr>
      </w:pPr>
      <w:r w:rsidRPr="000205EE">
        <w:rPr>
          <w:lang w:eastAsia="en-US"/>
        </w:rPr>
        <w:t>90-100%    5</w:t>
      </w:r>
    </w:p>
    <w:p w:rsidR="000205EE" w:rsidRPr="000205EE" w:rsidRDefault="000205EE" w:rsidP="000205EE">
      <w:pPr>
        <w:suppressAutoHyphens w:val="0"/>
        <w:spacing w:after="160" w:line="276" w:lineRule="auto"/>
        <w:jc w:val="both"/>
        <w:rPr>
          <w:lang w:eastAsia="en-US"/>
        </w:rPr>
      </w:pPr>
      <w:r w:rsidRPr="000205EE">
        <w:rPr>
          <w:lang w:eastAsia="en-US"/>
        </w:rPr>
        <w:t>80-89%     4</w:t>
      </w:r>
    </w:p>
    <w:p w:rsidR="000205EE" w:rsidRPr="000205EE" w:rsidRDefault="000205EE" w:rsidP="000205EE">
      <w:pPr>
        <w:suppressAutoHyphens w:val="0"/>
        <w:spacing w:after="160" w:line="276" w:lineRule="auto"/>
        <w:jc w:val="both"/>
        <w:rPr>
          <w:lang w:eastAsia="en-US"/>
        </w:rPr>
      </w:pPr>
      <w:r w:rsidRPr="000205EE">
        <w:rPr>
          <w:lang w:eastAsia="en-US"/>
        </w:rPr>
        <w:t>70-79%     3</w:t>
      </w:r>
    </w:p>
    <w:p w:rsidR="000205EE" w:rsidRPr="000205EE" w:rsidRDefault="000205EE" w:rsidP="000205EE">
      <w:pPr>
        <w:suppressAutoHyphens w:val="0"/>
        <w:spacing w:after="160" w:line="276" w:lineRule="auto"/>
        <w:jc w:val="both"/>
        <w:rPr>
          <w:lang w:eastAsia="en-US"/>
        </w:rPr>
      </w:pPr>
      <w:r w:rsidRPr="000205EE">
        <w:rPr>
          <w:lang w:eastAsia="en-US"/>
        </w:rPr>
        <w:t>60-69%     2</w:t>
      </w:r>
    </w:p>
    <w:p w:rsidR="000205EE" w:rsidRDefault="000205EE" w:rsidP="000205EE">
      <w:pPr>
        <w:suppressAutoHyphens w:val="0"/>
        <w:spacing w:after="160" w:line="276" w:lineRule="auto"/>
        <w:jc w:val="both"/>
        <w:rPr>
          <w:lang w:eastAsia="en-US"/>
        </w:rPr>
      </w:pPr>
      <w:r w:rsidRPr="000205EE">
        <w:rPr>
          <w:lang w:eastAsia="en-US"/>
        </w:rPr>
        <w:t xml:space="preserve">60% </w:t>
      </w:r>
      <w:proofErr w:type="gramStart"/>
      <w:r w:rsidRPr="000205EE">
        <w:rPr>
          <w:lang w:eastAsia="en-US"/>
        </w:rPr>
        <w:t>alatt</w:t>
      </w:r>
      <w:r w:rsidR="007B6069">
        <w:rPr>
          <w:lang w:eastAsia="en-US"/>
        </w:rPr>
        <w:t xml:space="preserve"> </w:t>
      </w:r>
      <w:r w:rsidRPr="000205EE">
        <w:rPr>
          <w:lang w:eastAsia="en-US"/>
        </w:rPr>
        <w:t xml:space="preserve"> 1</w:t>
      </w:r>
      <w:proofErr w:type="gramEnd"/>
    </w:p>
    <w:p w:rsidR="00CB391E" w:rsidRDefault="00CB391E" w:rsidP="00CB391E">
      <w:pPr>
        <w:suppressAutoHyphens w:val="0"/>
        <w:spacing w:line="276" w:lineRule="auto"/>
        <w:jc w:val="both"/>
        <w:rPr>
          <w:b/>
          <w:lang w:eastAsia="en-US"/>
        </w:rPr>
      </w:pPr>
      <w:r w:rsidRPr="00CB391E">
        <w:rPr>
          <w:b/>
          <w:color w:val="000000"/>
          <w:sz w:val="22"/>
          <w:szCs w:val="22"/>
          <w:lang w:eastAsia="hu-HU"/>
        </w:rPr>
        <w:t>Vizsgák</w:t>
      </w:r>
      <w:r w:rsidRPr="00CB391E">
        <w:rPr>
          <w:b/>
          <w:lang w:eastAsia="en-US"/>
        </w:rPr>
        <w:t xml:space="preserve"> </w:t>
      </w:r>
    </w:p>
    <w:p w:rsidR="00CB391E" w:rsidRPr="000205EE" w:rsidRDefault="00CB391E" w:rsidP="00CB391E">
      <w:pPr>
        <w:suppressAutoHyphens w:val="0"/>
        <w:spacing w:line="276" w:lineRule="auto"/>
        <w:jc w:val="both"/>
        <w:rPr>
          <w:b/>
          <w:lang w:eastAsia="en-US"/>
        </w:rPr>
      </w:pPr>
      <w:r w:rsidRPr="000205EE">
        <w:rPr>
          <w:b/>
          <w:lang w:eastAsia="en-US"/>
        </w:rPr>
        <w:t>Félévi és év végi vizsgák</w:t>
      </w:r>
    </w:p>
    <w:p w:rsidR="00CB391E" w:rsidRPr="000205EE" w:rsidRDefault="00CB391E" w:rsidP="00CB391E">
      <w:pPr>
        <w:suppressAutoHyphens w:val="0"/>
        <w:spacing w:after="160" w:line="276" w:lineRule="auto"/>
        <w:jc w:val="both"/>
        <w:rPr>
          <w:color w:val="FF0000"/>
          <w:lang w:eastAsia="en-US"/>
        </w:rPr>
      </w:pPr>
      <w:r w:rsidRPr="000205EE">
        <w:rPr>
          <w:lang w:eastAsia="en-US"/>
        </w:rPr>
        <w:t xml:space="preserve">A két tanítási nyelvű és a nyelvi előkészítő osztályok a 9 kny évfolyamon félévkor és év végén célnyelvből vizsgát tesznek a félév illetve a tanév anyagából. A vizsga nyelvtani, nyelvi jártassági, hallott és olvasott szövegértési, íráskészség feladatokból és szóbeli vizsgából áll. A megfelelés aránya vizsgarészenként 60%. </w:t>
      </w:r>
      <w:r w:rsidRPr="000205EE">
        <w:rPr>
          <w:b/>
          <w:color w:val="000000" w:themeColor="text1"/>
          <w:lang w:eastAsia="en-US"/>
        </w:rPr>
        <w:t xml:space="preserve">Minden egyes vizsgarészt témazáró </w:t>
      </w:r>
      <w:proofErr w:type="gramStart"/>
      <w:r w:rsidRPr="000205EE">
        <w:rPr>
          <w:b/>
          <w:color w:val="000000" w:themeColor="text1"/>
          <w:lang w:eastAsia="en-US"/>
        </w:rPr>
        <w:t>dolgozattal</w:t>
      </w:r>
      <w:proofErr w:type="gramEnd"/>
      <w:r w:rsidRPr="000205EE">
        <w:rPr>
          <w:b/>
          <w:color w:val="000000" w:themeColor="text1"/>
          <w:lang w:eastAsia="en-US"/>
        </w:rPr>
        <w:t xml:space="preserve"> egyenértékű érdemjeggyel értékelünk, melyek beleszámítanak a félévi és az év végi osztályzatba</w:t>
      </w:r>
      <w:r w:rsidRPr="000205EE">
        <w:rPr>
          <w:color w:val="FF0000"/>
          <w:lang w:eastAsia="en-US"/>
        </w:rPr>
        <w:t>.</w:t>
      </w:r>
    </w:p>
    <w:p w:rsidR="00CB391E" w:rsidRPr="00CB391E" w:rsidRDefault="00CB391E" w:rsidP="00CB391E">
      <w:pPr>
        <w:suppressAutoHyphens w:val="0"/>
        <w:spacing w:after="160" w:line="259" w:lineRule="auto"/>
        <w:rPr>
          <w:b/>
          <w:color w:val="000000"/>
          <w:sz w:val="22"/>
          <w:szCs w:val="22"/>
          <w:lang w:eastAsia="hu-HU"/>
        </w:rPr>
      </w:pPr>
      <w:r>
        <w:rPr>
          <w:b/>
          <w:color w:val="000000"/>
          <w:sz w:val="22"/>
          <w:szCs w:val="22"/>
          <w:lang w:eastAsia="hu-HU"/>
        </w:rPr>
        <w:t>Egyéb vizsgák</w:t>
      </w:r>
    </w:p>
    <w:p w:rsidR="00CB391E" w:rsidRPr="00CB391E" w:rsidRDefault="00CB391E" w:rsidP="00CB391E">
      <w:pPr>
        <w:suppressAutoHyphens w:val="0"/>
        <w:spacing w:after="160" w:line="259" w:lineRule="auto"/>
        <w:rPr>
          <w:rFonts w:eastAsiaTheme="minorHAnsi"/>
          <w:sz w:val="22"/>
          <w:szCs w:val="22"/>
          <w:lang w:eastAsia="en-US"/>
        </w:rPr>
      </w:pPr>
      <w:r w:rsidRPr="00CB391E">
        <w:rPr>
          <w:rFonts w:eastAsiaTheme="minorHAnsi"/>
          <w:sz w:val="22"/>
          <w:szCs w:val="22"/>
          <w:lang w:eastAsia="en-US"/>
        </w:rPr>
        <w:lastRenderedPageBreak/>
        <w:t xml:space="preserve">A </w:t>
      </w:r>
      <w:r w:rsidRPr="00CB391E">
        <w:rPr>
          <w:rFonts w:eastAsiaTheme="minorHAnsi"/>
          <w:i/>
          <w:sz w:val="22"/>
          <w:szCs w:val="22"/>
          <w:lang w:eastAsia="en-US"/>
        </w:rPr>
        <w:t>különbözeti vizsga, a javítóvizsga, az osztályozó vizsga</w:t>
      </w:r>
      <w:r w:rsidRPr="00CB391E">
        <w:rPr>
          <w:rFonts w:eastAsiaTheme="minorHAnsi"/>
          <w:sz w:val="22"/>
          <w:szCs w:val="22"/>
          <w:lang w:eastAsia="en-US"/>
        </w:rPr>
        <w:t xml:space="preserve"> írásbeli és szóbeli vizsgarészből áll minden évfolyamon.  </w:t>
      </w:r>
    </w:p>
    <w:p w:rsidR="00CB391E" w:rsidRPr="00CB391E" w:rsidRDefault="00CB391E" w:rsidP="00CB391E">
      <w:pPr>
        <w:suppressAutoHyphens w:val="0"/>
        <w:spacing w:after="160" w:line="259" w:lineRule="auto"/>
        <w:rPr>
          <w:rFonts w:eastAsiaTheme="minorHAnsi"/>
          <w:sz w:val="22"/>
          <w:szCs w:val="22"/>
          <w:lang w:eastAsia="en-US"/>
        </w:rPr>
      </w:pPr>
      <w:r w:rsidRPr="00CB391E">
        <w:rPr>
          <w:rFonts w:eastAsiaTheme="minorHAnsi"/>
          <w:b/>
          <w:sz w:val="22"/>
          <w:szCs w:val="22"/>
          <w:lang w:eastAsia="en-US"/>
        </w:rPr>
        <w:t>Az írásbeli vizsga</w:t>
      </w:r>
      <w:r w:rsidRPr="00CB391E">
        <w:rPr>
          <w:rFonts w:eastAsiaTheme="minorHAnsi"/>
          <w:sz w:val="22"/>
          <w:szCs w:val="22"/>
          <w:lang w:eastAsia="en-US"/>
        </w:rPr>
        <w:t xml:space="preserve"> minimum 60 perces. </w:t>
      </w:r>
    </w:p>
    <w:p w:rsidR="00CB391E" w:rsidRPr="00CB391E" w:rsidRDefault="00CB391E" w:rsidP="00CB391E">
      <w:pPr>
        <w:suppressAutoHyphens w:val="0"/>
        <w:spacing w:after="160" w:line="259" w:lineRule="auto"/>
        <w:rPr>
          <w:rFonts w:eastAsiaTheme="minorHAnsi"/>
          <w:b/>
          <w:sz w:val="22"/>
          <w:szCs w:val="22"/>
          <w:lang w:eastAsia="en-US"/>
        </w:rPr>
      </w:pPr>
      <w:r w:rsidRPr="00CB391E">
        <w:rPr>
          <w:rFonts w:eastAsiaTheme="minorHAnsi"/>
          <w:b/>
          <w:sz w:val="22"/>
          <w:szCs w:val="22"/>
          <w:lang w:eastAsia="en-US"/>
        </w:rPr>
        <w:t>Szóbeli vizsga:</w:t>
      </w:r>
    </w:p>
    <w:p w:rsidR="00CB391E" w:rsidRPr="00CB391E" w:rsidRDefault="00CB391E" w:rsidP="00CB391E">
      <w:pPr>
        <w:suppressAutoHyphens w:val="0"/>
        <w:spacing w:after="160" w:line="259" w:lineRule="auto"/>
        <w:jc w:val="both"/>
        <w:rPr>
          <w:rFonts w:eastAsiaTheme="minorHAnsi"/>
          <w:sz w:val="22"/>
          <w:szCs w:val="22"/>
          <w:lang w:eastAsia="en-US"/>
        </w:rPr>
      </w:pPr>
      <w:r w:rsidRPr="00CB391E">
        <w:rPr>
          <w:rFonts w:eastAsiaTheme="minorHAnsi"/>
          <w:sz w:val="22"/>
          <w:szCs w:val="22"/>
          <w:lang w:eastAsia="en-US"/>
        </w:rPr>
        <w:t>A legfeljebb 15 perces szóbeli vizsgán a tanár által megjelölt témaköreiből kell beszámolni önálló témakifejtéses feladattal, illetve irányított kérdések megválaszolásával. A szóbeli vizsgán felkészülési idő nincs. A vizsgák követelményei a kerettantervre épülnek, annak kulcskompetenciáit, kompetenciafejlesztését, céljait, megfogalmazott feladatait és fejlesztési területeit veszi alapul. Szaktárgyi követelményként pedig az adott szaktárgy adott tanévre érvényes tanmenetében található témaköreire épül. Az egyes évfolyamok vizsgakövetelményeit a helyi tanterv tartalmazza</w:t>
      </w:r>
    </w:p>
    <w:p w:rsidR="00CB391E" w:rsidRPr="00CB391E" w:rsidRDefault="00CB391E" w:rsidP="00CB391E">
      <w:pPr>
        <w:suppressAutoHyphens w:val="0"/>
        <w:spacing w:after="160" w:line="259" w:lineRule="auto"/>
        <w:jc w:val="both"/>
        <w:rPr>
          <w:rFonts w:eastAsiaTheme="minorHAnsi"/>
          <w:sz w:val="22"/>
          <w:szCs w:val="22"/>
          <w:lang w:eastAsia="en-US"/>
        </w:rPr>
      </w:pPr>
      <w:r w:rsidRPr="00CB391E">
        <w:rPr>
          <w:rFonts w:eastAsiaTheme="minorHAnsi"/>
          <w:sz w:val="22"/>
          <w:szCs w:val="22"/>
          <w:lang w:eastAsia="en-US"/>
        </w:rPr>
        <w:t>Osztályozó vizsga az éves munkatervben meghatározott időpontban tehető. Az osztályozó vizsga követelményeit és az értékelés rendjét az iskola nevelőtestülete határozza meg. Az alábbi esetekben tehető:</w:t>
      </w:r>
    </w:p>
    <w:p w:rsidR="00CB391E" w:rsidRPr="00CB391E" w:rsidRDefault="00CB391E" w:rsidP="00CB391E">
      <w:pPr>
        <w:suppressAutoHyphens w:val="0"/>
        <w:spacing w:after="160" w:line="259" w:lineRule="auto"/>
        <w:rPr>
          <w:rFonts w:eastAsiaTheme="minorHAnsi"/>
          <w:sz w:val="22"/>
          <w:szCs w:val="22"/>
          <w:lang w:eastAsia="en-US"/>
        </w:rPr>
      </w:pPr>
      <w:r w:rsidRPr="00CB391E">
        <w:rPr>
          <w:rFonts w:eastAsiaTheme="minorHAnsi"/>
          <w:sz w:val="22"/>
          <w:szCs w:val="22"/>
          <w:lang w:eastAsia="en-US"/>
        </w:rPr>
        <w:sym w:font="Symbol" w:char="F0B7"/>
      </w:r>
      <w:r w:rsidRPr="00CB391E">
        <w:rPr>
          <w:rFonts w:eastAsiaTheme="minorHAnsi"/>
          <w:sz w:val="22"/>
          <w:szCs w:val="22"/>
          <w:lang w:eastAsia="en-US"/>
        </w:rPr>
        <w:t xml:space="preserve"> </w:t>
      </w:r>
      <w:proofErr w:type="gramStart"/>
      <w:r w:rsidRPr="00CB391E">
        <w:rPr>
          <w:rFonts w:eastAsiaTheme="minorHAnsi"/>
          <w:sz w:val="22"/>
          <w:szCs w:val="22"/>
          <w:lang w:eastAsia="en-US"/>
        </w:rPr>
        <w:t>a</w:t>
      </w:r>
      <w:proofErr w:type="gramEnd"/>
      <w:r w:rsidRPr="00CB391E">
        <w:rPr>
          <w:rFonts w:eastAsiaTheme="minorHAnsi"/>
          <w:sz w:val="22"/>
          <w:szCs w:val="22"/>
          <w:lang w:eastAsia="en-US"/>
        </w:rPr>
        <w:t xml:space="preserve"> tanulót felmentették a tanórai foglalkozásokon való részvétele alól,</w:t>
      </w:r>
      <w:r w:rsidRPr="00CB391E">
        <w:rPr>
          <w:rFonts w:eastAsiaTheme="minorHAnsi"/>
          <w:sz w:val="22"/>
          <w:szCs w:val="22"/>
          <w:lang w:eastAsia="en-US"/>
        </w:rPr>
        <w:br/>
      </w:r>
      <w:r w:rsidRPr="00CB391E">
        <w:rPr>
          <w:rFonts w:eastAsiaTheme="minorHAnsi"/>
          <w:sz w:val="22"/>
          <w:szCs w:val="22"/>
          <w:lang w:eastAsia="en-US"/>
        </w:rPr>
        <w:sym w:font="Symbol" w:char="F0B7"/>
      </w:r>
      <w:r w:rsidRPr="00CB391E">
        <w:rPr>
          <w:rFonts w:eastAsiaTheme="minorHAnsi"/>
          <w:sz w:val="22"/>
          <w:szCs w:val="22"/>
          <w:lang w:eastAsia="en-US"/>
        </w:rPr>
        <w:t xml:space="preserve"> a tanulónak engedélyezték, hogy egy vagy több tantárgy tanulmányi követelményének egy tanévben tegyen eleget</w:t>
      </w:r>
      <w:r w:rsidRPr="00CB391E">
        <w:rPr>
          <w:rFonts w:eastAsiaTheme="minorHAnsi"/>
          <w:sz w:val="22"/>
          <w:szCs w:val="22"/>
          <w:lang w:eastAsia="en-US"/>
        </w:rPr>
        <w:br/>
      </w:r>
      <w:r w:rsidRPr="00CB391E">
        <w:rPr>
          <w:rFonts w:eastAsiaTheme="minorHAnsi"/>
          <w:sz w:val="22"/>
          <w:szCs w:val="22"/>
          <w:lang w:eastAsia="en-US"/>
        </w:rPr>
        <w:sym w:font="Symbol" w:char="F0B7"/>
      </w:r>
      <w:r w:rsidRPr="00CB391E">
        <w:rPr>
          <w:rFonts w:eastAsiaTheme="minorHAnsi"/>
          <w:sz w:val="22"/>
          <w:szCs w:val="22"/>
          <w:lang w:eastAsia="en-US"/>
        </w:rPr>
        <w:t xml:space="preserve"> a tanulónak engedélyezték, hogy egy vagy több tantárgy tanulmányi követelményének az előírtnál rövidebb idő alatt tegyen eleget,</w:t>
      </w:r>
      <w:r w:rsidRPr="00CB391E">
        <w:rPr>
          <w:rFonts w:eastAsiaTheme="minorHAnsi"/>
          <w:sz w:val="22"/>
          <w:szCs w:val="22"/>
          <w:lang w:eastAsia="en-US"/>
        </w:rPr>
        <w:br/>
      </w:r>
      <w:r w:rsidRPr="00CB391E">
        <w:rPr>
          <w:rFonts w:eastAsiaTheme="minorHAnsi"/>
          <w:sz w:val="22"/>
          <w:szCs w:val="22"/>
          <w:lang w:eastAsia="en-US"/>
        </w:rPr>
        <w:sym w:font="Symbol" w:char="F0B7"/>
      </w:r>
      <w:r w:rsidRPr="00CB391E">
        <w:rPr>
          <w:rFonts w:eastAsiaTheme="minorHAnsi"/>
          <w:sz w:val="22"/>
          <w:szCs w:val="22"/>
          <w:lang w:eastAsia="en-US"/>
        </w:rPr>
        <w:t xml:space="preserve"> a tanuló mulasztásai alapján nem értékelhető, de a tantestület döntése alapján osztályozó vizsgát tehet.</w:t>
      </w:r>
    </w:p>
    <w:p w:rsidR="00CB391E" w:rsidRPr="00CB391E" w:rsidRDefault="00CB391E" w:rsidP="00CB391E">
      <w:pPr>
        <w:suppressAutoHyphens w:val="0"/>
        <w:spacing w:after="160" w:line="259" w:lineRule="auto"/>
        <w:jc w:val="both"/>
        <w:rPr>
          <w:rFonts w:eastAsiaTheme="minorHAnsi"/>
          <w:sz w:val="22"/>
          <w:szCs w:val="22"/>
          <w:lang w:eastAsia="en-US"/>
        </w:rPr>
      </w:pPr>
      <w:r w:rsidRPr="00CB391E">
        <w:rPr>
          <w:rFonts w:eastAsiaTheme="minorHAnsi"/>
          <w:sz w:val="22"/>
          <w:szCs w:val="22"/>
          <w:lang w:eastAsia="en-US"/>
        </w:rPr>
        <w:t>Az osztályozó vizsgán nyújtott tanulói teljesítmény értékelése az adott tantárgy munkaközössége által elfogadott értékelési rendszer szerint történik.  Az osztályozó vizsgára kapott osztályzat végleges, ez kerül be az évvégi bizonyítványba, a vizsgán kapott érdemjegyet javítani nem lehet. Az értékelés a témazáró dolgozatok százalékos értékelése szerint történik.</w:t>
      </w:r>
    </w:p>
    <w:p w:rsidR="00CB391E" w:rsidRPr="00CB391E" w:rsidRDefault="00CB391E" w:rsidP="00CB391E">
      <w:pPr>
        <w:suppressAutoHyphens w:val="0"/>
        <w:spacing w:before="240" w:after="240"/>
        <w:rPr>
          <w:rFonts w:eastAsiaTheme="minorHAnsi"/>
          <w:b/>
          <w:bCs/>
          <w:sz w:val="22"/>
          <w:szCs w:val="22"/>
          <w:lang w:eastAsia="hu-HU"/>
        </w:rPr>
      </w:pPr>
      <w:r w:rsidRPr="00CB391E">
        <w:rPr>
          <w:rFonts w:eastAsiaTheme="minorHAnsi"/>
          <w:sz w:val="22"/>
          <w:szCs w:val="22"/>
          <w:lang w:eastAsia="hu-HU"/>
        </w:rPr>
        <w:t xml:space="preserve">87%- 100%: </w:t>
      </w:r>
      <w:r w:rsidRPr="00CB391E">
        <w:rPr>
          <w:rFonts w:eastAsiaTheme="minorHAnsi"/>
          <w:b/>
          <w:bCs/>
          <w:sz w:val="22"/>
          <w:szCs w:val="22"/>
          <w:lang w:eastAsia="hu-HU"/>
        </w:rPr>
        <w:t>jeles</w:t>
      </w:r>
    </w:p>
    <w:p w:rsidR="00CB391E" w:rsidRPr="00CB391E" w:rsidRDefault="00CB391E" w:rsidP="00CB391E">
      <w:pPr>
        <w:suppressAutoHyphens w:val="0"/>
        <w:spacing w:before="240" w:after="240"/>
        <w:rPr>
          <w:rFonts w:eastAsiaTheme="minorHAnsi"/>
          <w:b/>
          <w:bCs/>
          <w:sz w:val="22"/>
          <w:szCs w:val="22"/>
          <w:lang w:eastAsia="hu-HU"/>
        </w:rPr>
      </w:pPr>
      <w:r w:rsidRPr="00CB391E">
        <w:rPr>
          <w:rFonts w:eastAsiaTheme="minorHAnsi"/>
          <w:sz w:val="22"/>
          <w:szCs w:val="22"/>
          <w:lang w:eastAsia="hu-HU"/>
        </w:rPr>
        <w:t xml:space="preserve">75%-86%: </w:t>
      </w:r>
      <w:r w:rsidRPr="00CB391E">
        <w:rPr>
          <w:rFonts w:eastAsiaTheme="minorHAnsi"/>
          <w:b/>
          <w:bCs/>
          <w:sz w:val="22"/>
          <w:szCs w:val="22"/>
          <w:lang w:eastAsia="hu-HU"/>
        </w:rPr>
        <w:t>jó</w:t>
      </w:r>
    </w:p>
    <w:p w:rsidR="00CB391E" w:rsidRPr="00CB391E" w:rsidRDefault="00CB391E" w:rsidP="00CB391E">
      <w:pPr>
        <w:suppressAutoHyphens w:val="0"/>
        <w:spacing w:before="100" w:beforeAutospacing="1" w:after="100" w:afterAutospacing="1"/>
        <w:rPr>
          <w:rFonts w:eastAsiaTheme="minorHAnsi"/>
          <w:b/>
          <w:bCs/>
          <w:sz w:val="22"/>
          <w:szCs w:val="22"/>
          <w:lang w:eastAsia="hu-HU"/>
        </w:rPr>
      </w:pPr>
      <w:r w:rsidRPr="00CB391E">
        <w:rPr>
          <w:rFonts w:eastAsiaTheme="minorHAnsi"/>
          <w:sz w:val="22"/>
          <w:szCs w:val="22"/>
          <w:lang w:eastAsia="hu-HU"/>
        </w:rPr>
        <w:t xml:space="preserve">62%-74%: </w:t>
      </w:r>
      <w:r w:rsidRPr="00CB391E">
        <w:rPr>
          <w:rFonts w:eastAsiaTheme="minorHAnsi"/>
          <w:b/>
          <w:bCs/>
          <w:sz w:val="22"/>
          <w:szCs w:val="22"/>
          <w:lang w:eastAsia="hu-HU"/>
        </w:rPr>
        <w:t>közepes</w:t>
      </w:r>
    </w:p>
    <w:p w:rsidR="00CB391E" w:rsidRPr="00CB391E" w:rsidRDefault="00CB391E" w:rsidP="00CB391E">
      <w:pPr>
        <w:suppressAutoHyphens w:val="0"/>
        <w:spacing w:before="100" w:beforeAutospacing="1" w:after="100" w:afterAutospacing="1"/>
        <w:rPr>
          <w:rFonts w:eastAsiaTheme="minorHAnsi"/>
          <w:b/>
          <w:bCs/>
          <w:sz w:val="22"/>
          <w:szCs w:val="22"/>
          <w:lang w:eastAsia="hu-HU"/>
        </w:rPr>
      </w:pPr>
      <w:r w:rsidRPr="00CB391E">
        <w:rPr>
          <w:rFonts w:eastAsiaTheme="minorHAnsi"/>
          <w:sz w:val="22"/>
          <w:szCs w:val="22"/>
          <w:lang w:eastAsia="hu-HU"/>
        </w:rPr>
        <w:t xml:space="preserve">50-61%: </w:t>
      </w:r>
      <w:r w:rsidRPr="00CB391E">
        <w:rPr>
          <w:rFonts w:eastAsiaTheme="minorHAnsi"/>
          <w:b/>
          <w:bCs/>
          <w:sz w:val="22"/>
          <w:szCs w:val="22"/>
          <w:lang w:eastAsia="hu-HU"/>
        </w:rPr>
        <w:t>elégséges</w:t>
      </w:r>
    </w:p>
    <w:p w:rsidR="00CB391E" w:rsidRPr="00CB391E" w:rsidRDefault="00CB391E" w:rsidP="00CB391E">
      <w:pPr>
        <w:suppressAutoHyphens w:val="0"/>
        <w:spacing w:after="160" w:line="259" w:lineRule="auto"/>
        <w:rPr>
          <w:rFonts w:eastAsiaTheme="minorHAnsi"/>
          <w:b/>
          <w:bCs/>
          <w:sz w:val="22"/>
          <w:szCs w:val="22"/>
          <w:lang w:eastAsia="hu-HU"/>
        </w:rPr>
      </w:pPr>
      <w:r w:rsidRPr="00CB391E">
        <w:rPr>
          <w:rFonts w:eastAsiaTheme="minorHAnsi"/>
          <w:sz w:val="22"/>
          <w:szCs w:val="22"/>
          <w:lang w:eastAsia="hu-HU"/>
        </w:rPr>
        <w:t>0-49%</w:t>
      </w:r>
      <w:proofErr w:type="gramStart"/>
      <w:r w:rsidRPr="00CB391E">
        <w:rPr>
          <w:rFonts w:eastAsiaTheme="minorHAnsi"/>
          <w:sz w:val="22"/>
          <w:szCs w:val="22"/>
          <w:lang w:eastAsia="hu-HU"/>
        </w:rPr>
        <w:t xml:space="preserve">:  </w:t>
      </w:r>
      <w:r w:rsidRPr="00CB391E">
        <w:rPr>
          <w:rFonts w:eastAsiaTheme="minorHAnsi"/>
          <w:b/>
          <w:bCs/>
          <w:sz w:val="22"/>
          <w:szCs w:val="22"/>
          <w:lang w:eastAsia="hu-HU"/>
        </w:rPr>
        <w:t>elégtelen</w:t>
      </w:r>
      <w:proofErr w:type="gramEnd"/>
    </w:p>
    <w:p w:rsidR="00CB391E" w:rsidRPr="00CB391E" w:rsidRDefault="00CB391E" w:rsidP="00CB391E">
      <w:pPr>
        <w:suppressAutoHyphens w:val="0"/>
        <w:spacing w:after="160" w:line="259" w:lineRule="auto"/>
        <w:rPr>
          <w:rFonts w:eastAsiaTheme="minorHAnsi"/>
          <w:b/>
          <w:bCs/>
          <w:sz w:val="22"/>
          <w:szCs w:val="22"/>
          <w:lang w:eastAsia="hu-HU"/>
        </w:rPr>
      </w:pPr>
    </w:p>
    <w:p w:rsidR="00CB391E" w:rsidRPr="00CB391E" w:rsidRDefault="00CB391E" w:rsidP="00CB391E">
      <w:pPr>
        <w:suppressAutoHyphens w:val="0"/>
        <w:spacing w:after="160" w:line="259" w:lineRule="auto"/>
        <w:rPr>
          <w:rFonts w:eastAsiaTheme="minorHAnsi"/>
          <w:b/>
          <w:bCs/>
          <w:sz w:val="22"/>
          <w:szCs w:val="22"/>
          <w:lang w:eastAsia="hu-HU"/>
        </w:rPr>
      </w:pPr>
      <w:r w:rsidRPr="00CB391E">
        <w:rPr>
          <w:rFonts w:eastAsiaTheme="minorHAnsi"/>
          <w:b/>
          <w:bCs/>
          <w:sz w:val="22"/>
          <w:szCs w:val="22"/>
          <w:lang w:eastAsia="hu-HU"/>
        </w:rPr>
        <w:t>Csoportváltás</w:t>
      </w:r>
    </w:p>
    <w:p w:rsidR="00CB391E" w:rsidRPr="00CB391E" w:rsidRDefault="00CB391E" w:rsidP="00CB391E">
      <w:pPr>
        <w:suppressAutoHyphens w:val="0"/>
        <w:spacing w:after="160" w:line="259" w:lineRule="auto"/>
        <w:jc w:val="both"/>
        <w:rPr>
          <w:rFonts w:eastAsiaTheme="minorHAnsi"/>
          <w:b/>
          <w:sz w:val="22"/>
          <w:szCs w:val="22"/>
          <w:lang w:eastAsia="en-US"/>
        </w:rPr>
      </w:pPr>
      <w:r w:rsidRPr="00CB391E">
        <w:rPr>
          <w:rFonts w:eastAsiaTheme="minorHAnsi"/>
          <w:sz w:val="22"/>
          <w:szCs w:val="22"/>
          <w:lang w:eastAsia="en-US"/>
        </w:rPr>
        <w:t xml:space="preserve">Iskolánkban az angol nyelvet </w:t>
      </w:r>
      <w:r w:rsidRPr="00CB391E">
        <w:rPr>
          <w:rFonts w:eastAsiaTheme="minorHAnsi"/>
          <w:i/>
          <w:sz w:val="22"/>
          <w:szCs w:val="22"/>
          <w:lang w:eastAsia="en-US"/>
        </w:rPr>
        <w:t>csoportbontásban</w:t>
      </w:r>
      <w:r w:rsidRPr="00CB391E">
        <w:rPr>
          <w:rFonts w:eastAsiaTheme="minorHAnsi"/>
          <w:sz w:val="22"/>
          <w:szCs w:val="22"/>
          <w:lang w:eastAsia="en-US"/>
        </w:rPr>
        <w:t xml:space="preserve"> oktatjuk. A bontott csoportban való nyelvoktatás a </w:t>
      </w:r>
      <w:r w:rsidRPr="00CB391E">
        <w:rPr>
          <w:rFonts w:eastAsiaTheme="minorHAnsi"/>
          <w:i/>
          <w:sz w:val="22"/>
          <w:szCs w:val="22"/>
          <w:lang w:eastAsia="en-US"/>
        </w:rPr>
        <w:t>tehetséggondozás és a felzárkóztatás</w:t>
      </w:r>
      <w:r w:rsidRPr="00CB391E">
        <w:rPr>
          <w:rFonts w:eastAsiaTheme="minorHAnsi"/>
          <w:sz w:val="22"/>
          <w:szCs w:val="22"/>
          <w:lang w:eastAsia="en-US"/>
        </w:rPr>
        <w:t xml:space="preserve"> sajátos módja, mivel a diák a tudásszintjénél alacsonyabb szintű nyelvi csoportban nem halad megfelelő ütemben, az azt meghaladó szintű csoportban pedig állandó kudarcélménnyel szembesül. Mivel csoportjainkba teljesen kezdő diákok is járnak, fontos, hogy az ő nyelvi szintjüket figyelembe véve számukra is biztosítsuk a megfelelő szintű előmenetelt.</w:t>
      </w:r>
    </w:p>
    <w:p w:rsidR="00CB391E" w:rsidRPr="00CB391E" w:rsidRDefault="00CB391E" w:rsidP="00CB391E">
      <w:pPr>
        <w:suppressAutoHyphens w:val="0"/>
        <w:spacing w:after="160" w:line="259" w:lineRule="auto"/>
        <w:jc w:val="both"/>
        <w:rPr>
          <w:rFonts w:eastAsiaTheme="minorHAnsi"/>
          <w:sz w:val="22"/>
          <w:szCs w:val="22"/>
          <w:lang w:eastAsia="en-US"/>
        </w:rPr>
      </w:pPr>
      <w:r w:rsidRPr="00CB391E">
        <w:rPr>
          <w:rFonts w:eastAsiaTheme="minorHAnsi"/>
          <w:sz w:val="22"/>
          <w:szCs w:val="22"/>
          <w:lang w:eastAsia="en-US"/>
        </w:rPr>
        <w:t xml:space="preserve">A bejövő diákok csoportokba sorolását minden esetben </w:t>
      </w:r>
      <w:r w:rsidRPr="00CB391E">
        <w:rPr>
          <w:rFonts w:eastAsiaTheme="minorHAnsi"/>
          <w:i/>
          <w:sz w:val="22"/>
          <w:szCs w:val="22"/>
          <w:lang w:eastAsia="en-US"/>
        </w:rPr>
        <w:t>szintfelmérő teszt</w:t>
      </w:r>
      <w:r w:rsidRPr="00CB391E">
        <w:rPr>
          <w:rFonts w:eastAsiaTheme="minorHAnsi"/>
          <w:sz w:val="22"/>
          <w:szCs w:val="22"/>
          <w:lang w:eastAsia="en-US"/>
        </w:rPr>
        <w:t xml:space="preserve"> alapján végezzük a gimnázium minden képzéstípusában </w:t>
      </w:r>
      <w:r w:rsidRPr="00CB391E">
        <w:rPr>
          <w:rFonts w:eastAsiaTheme="minorHAnsi"/>
          <w:color w:val="000000" w:themeColor="text1"/>
          <w:sz w:val="22"/>
          <w:szCs w:val="22"/>
          <w:lang w:eastAsia="en-US"/>
        </w:rPr>
        <w:t xml:space="preserve">a kilencedik évfolyam elején, melynek eredménye a szülők és a diákok által is megismerhető. A nyolcosztályos gimnázium esetén ötödik osztály elején és nyolcadik osztály végén van nyelvi mérés. </w:t>
      </w:r>
      <w:r w:rsidRPr="00CB391E">
        <w:rPr>
          <w:rFonts w:eastAsiaTheme="minorHAnsi"/>
          <w:sz w:val="22"/>
          <w:szCs w:val="22"/>
          <w:lang w:eastAsia="en-US"/>
        </w:rPr>
        <w:t xml:space="preserve">A szintfelmérés célja, hogy a diákok a tudásszintjüknek legmegfelelőbb csoportba kerüljenek, mert nyelvi fejlődésüket ez szolgálja a leginkább. A csoportok kialakításakor arra is törekszünk, hogy az egyes csoportok </w:t>
      </w:r>
      <w:r w:rsidRPr="00CB391E">
        <w:rPr>
          <w:rFonts w:eastAsiaTheme="minorHAnsi"/>
          <w:i/>
          <w:sz w:val="22"/>
          <w:szCs w:val="22"/>
          <w:lang w:eastAsia="en-US"/>
        </w:rPr>
        <w:t>létszáma</w:t>
      </w:r>
      <w:r w:rsidRPr="00CB391E">
        <w:rPr>
          <w:rFonts w:eastAsiaTheme="minorHAnsi"/>
          <w:sz w:val="22"/>
          <w:szCs w:val="22"/>
          <w:lang w:eastAsia="en-US"/>
        </w:rPr>
        <w:t xml:space="preserve"> lehetőség szerint </w:t>
      </w:r>
      <w:r w:rsidRPr="00CB391E">
        <w:rPr>
          <w:rFonts w:eastAsiaTheme="minorHAnsi"/>
          <w:i/>
          <w:sz w:val="22"/>
          <w:szCs w:val="22"/>
          <w:lang w:eastAsia="en-US"/>
        </w:rPr>
        <w:t>kiegyenlített</w:t>
      </w:r>
      <w:r w:rsidRPr="00CB391E">
        <w:rPr>
          <w:rFonts w:eastAsiaTheme="minorHAnsi"/>
          <w:sz w:val="22"/>
          <w:szCs w:val="22"/>
          <w:lang w:eastAsia="en-US"/>
        </w:rPr>
        <w:t xml:space="preserve"> legyen, mivel így a diákok mindegyik csoportban közel azonos lehetőséget kapnak az idegen nyelvi megnyilvánulásra szóban és írásban egyaránt.</w:t>
      </w:r>
    </w:p>
    <w:p w:rsidR="00CB391E" w:rsidRPr="00CB391E" w:rsidRDefault="00CB391E" w:rsidP="00CB391E">
      <w:pPr>
        <w:suppressAutoHyphens w:val="0"/>
        <w:spacing w:after="160" w:line="259" w:lineRule="auto"/>
        <w:jc w:val="both"/>
        <w:rPr>
          <w:rFonts w:eastAsiaTheme="minorHAnsi"/>
          <w:sz w:val="22"/>
          <w:szCs w:val="22"/>
          <w:lang w:eastAsia="en-US"/>
        </w:rPr>
      </w:pPr>
      <w:r w:rsidRPr="00CB391E">
        <w:rPr>
          <w:rFonts w:eastAsiaTheme="minorHAnsi"/>
          <w:sz w:val="22"/>
          <w:szCs w:val="22"/>
          <w:lang w:eastAsia="en-US"/>
        </w:rPr>
        <w:t xml:space="preserve">Az egyik csoportból a másikba való átlépést </w:t>
      </w:r>
      <w:r w:rsidRPr="00CB391E">
        <w:rPr>
          <w:rFonts w:eastAsiaTheme="minorHAnsi"/>
          <w:i/>
          <w:sz w:val="22"/>
          <w:szCs w:val="22"/>
          <w:lang w:eastAsia="en-US"/>
        </w:rPr>
        <w:t>a szaktanár vagy a szülő (diák)</w:t>
      </w:r>
      <w:r w:rsidRPr="00CB391E">
        <w:rPr>
          <w:rFonts w:eastAsiaTheme="minorHAnsi"/>
          <w:sz w:val="22"/>
          <w:szCs w:val="22"/>
          <w:lang w:eastAsia="en-US"/>
        </w:rPr>
        <w:t xml:space="preserve"> kezdeményezheti. Amennyiben bizonyos idő elteltével a nyelvet tanító </w:t>
      </w:r>
      <w:r w:rsidRPr="00CB391E">
        <w:rPr>
          <w:rFonts w:eastAsiaTheme="minorHAnsi"/>
          <w:i/>
          <w:sz w:val="22"/>
          <w:szCs w:val="22"/>
          <w:lang w:eastAsia="en-US"/>
        </w:rPr>
        <w:t xml:space="preserve">szaktanár </w:t>
      </w:r>
      <w:r w:rsidRPr="00CB391E">
        <w:rPr>
          <w:rFonts w:eastAsiaTheme="minorHAnsi"/>
          <w:sz w:val="22"/>
          <w:szCs w:val="22"/>
          <w:lang w:eastAsia="en-US"/>
        </w:rPr>
        <w:t xml:space="preserve">azt tapasztalja, hogy a diáknyelvi fejlődése egy magasabb, esetleg alacsonyabb szintű csoportban látszik biztosítottnak, akkor javaslatot tesz a </w:t>
      </w:r>
      <w:r w:rsidRPr="00CB391E">
        <w:rPr>
          <w:rFonts w:eastAsiaTheme="minorHAnsi"/>
          <w:i/>
          <w:sz w:val="22"/>
          <w:szCs w:val="22"/>
          <w:lang w:eastAsia="en-US"/>
        </w:rPr>
        <w:t>csoportváltás</w:t>
      </w:r>
      <w:r w:rsidRPr="00CB391E">
        <w:rPr>
          <w:rFonts w:eastAsiaTheme="minorHAnsi"/>
          <w:sz w:val="22"/>
          <w:szCs w:val="22"/>
          <w:lang w:eastAsia="en-US"/>
        </w:rPr>
        <w:t xml:space="preserve">ra. Ezt a diákot </w:t>
      </w:r>
      <w:r w:rsidRPr="00CB391E">
        <w:rPr>
          <w:rFonts w:eastAsiaTheme="minorHAnsi"/>
          <w:i/>
          <w:sz w:val="22"/>
          <w:szCs w:val="22"/>
          <w:lang w:eastAsia="en-US"/>
        </w:rPr>
        <w:t xml:space="preserve">fogadó </w:t>
      </w:r>
      <w:r w:rsidRPr="00CB391E">
        <w:rPr>
          <w:rFonts w:eastAsiaTheme="minorHAnsi"/>
          <w:sz w:val="22"/>
          <w:szCs w:val="22"/>
          <w:lang w:eastAsia="en-US"/>
        </w:rPr>
        <w:t xml:space="preserve">nyelvi csoport </w:t>
      </w:r>
      <w:r w:rsidRPr="00CB391E">
        <w:rPr>
          <w:rFonts w:eastAsiaTheme="minorHAnsi"/>
          <w:i/>
          <w:sz w:val="22"/>
          <w:szCs w:val="22"/>
          <w:lang w:eastAsia="en-US"/>
        </w:rPr>
        <w:t>tanárával is egyezteti</w:t>
      </w:r>
      <w:r w:rsidRPr="00CB391E">
        <w:rPr>
          <w:rFonts w:eastAsiaTheme="minorHAnsi"/>
          <w:sz w:val="22"/>
          <w:szCs w:val="22"/>
          <w:lang w:eastAsia="en-US"/>
        </w:rPr>
        <w:t xml:space="preserve">. Fontos hangsúlyozni, hogy munkaközösségünk ezt a döntést minden esetben </w:t>
      </w:r>
      <w:r w:rsidRPr="00CB391E">
        <w:rPr>
          <w:rFonts w:eastAsiaTheme="minorHAnsi"/>
          <w:i/>
          <w:sz w:val="22"/>
          <w:szCs w:val="22"/>
          <w:lang w:eastAsia="en-US"/>
        </w:rPr>
        <w:t>angol szaktanári hatáskörbe</w:t>
      </w:r>
      <w:r w:rsidRPr="00CB391E">
        <w:rPr>
          <w:rFonts w:eastAsiaTheme="minorHAnsi"/>
          <w:sz w:val="22"/>
          <w:szCs w:val="22"/>
          <w:lang w:eastAsia="en-US"/>
        </w:rPr>
        <w:t xml:space="preserve"> tartozónak értékeli. A csoportok közötti átjárhatóságot fontosnak </w:t>
      </w:r>
      <w:r w:rsidRPr="00CB391E">
        <w:rPr>
          <w:rFonts w:eastAsiaTheme="minorHAnsi"/>
          <w:sz w:val="22"/>
          <w:szCs w:val="22"/>
          <w:lang w:eastAsia="en-US"/>
        </w:rPr>
        <w:lastRenderedPageBreak/>
        <w:t xml:space="preserve">ítéljük, ám ennek mindig indokoltnak kell lennie, és fontos szempont, hogy </w:t>
      </w:r>
      <w:r w:rsidRPr="00CB391E">
        <w:rPr>
          <w:rFonts w:eastAsiaTheme="minorHAnsi"/>
          <w:i/>
          <w:sz w:val="22"/>
          <w:szCs w:val="22"/>
          <w:lang w:eastAsia="en-US"/>
        </w:rPr>
        <w:t>valós szakmai szempontok alapján történjen</w:t>
      </w:r>
      <w:r w:rsidRPr="00CB391E">
        <w:rPr>
          <w:rFonts w:eastAsiaTheme="minorHAnsi"/>
          <w:sz w:val="22"/>
          <w:szCs w:val="22"/>
          <w:lang w:eastAsia="en-US"/>
        </w:rPr>
        <w:t xml:space="preserve">, és az adott </w:t>
      </w:r>
      <w:r w:rsidRPr="00CB391E">
        <w:rPr>
          <w:rFonts w:eastAsiaTheme="minorHAnsi"/>
          <w:i/>
          <w:sz w:val="22"/>
          <w:szCs w:val="22"/>
          <w:lang w:eastAsia="en-US"/>
        </w:rPr>
        <w:t>diák érdekét szolgálja</w:t>
      </w:r>
      <w:r w:rsidRPr="00CB391E">
        <w:rPr>
          <w:rFonts w:eastAsiaTheme="minorHAnsi"/>
          <w:sz w:val="22"/>
          <w:szCs w:val="22"/>
          <w:lang w:eastAsia="en-US"/>
        </w:rPr>
        <w:t>. Az indokolatlan csoportváltás órarendi nehézségekkel járhat, más tantárgyak csoportbeosztását is érintheti, illetve a különböző csoportok különböző szintű tankönyveket vásárolnak a tanév elején, ezt menetközben nem egyszerű másikra cserélni.</w:t>
      </w:r>
    </w:p>
    <w:p w:rsidR="00CB391E" w:rsidRPr="00CB391E" w:rsidRDefault="00CB391E" w:rsidP="00CB391E">
      <w:pPr>
        <w:suppressAutoHyphens w:val="0"/>
        <w:spacing w:after="160" w:line="259" w:lineRule="auto"/>
        <w:jc w:val="both"/>
        <w:rPr>
          <w:rFonts w:eastAsiaTheme="minorHAnsi"/>
          <w:i/>
          <w:sz w:val="22"/>
          <w:szCs w:val="22"/>
          <w:lang w:eastAsia="en-US"/>
        </w:rPr>
      </w:pPr>
      <w:r w:rsidRPr="00CB391E">
        <w:rPr>
          <w:rFonts w:eastAsiaTheme="minorHAnsi"/>
          <w:sz w:val="22"/>
          <w:szCs w:val="22"/>
          <w:lang w:eastAsia="en-US"/>
        </w:rPr>
        <w:t xml:space="preserve">Ha a </w:t>
      </w:r>
      <w:r w:rsidRPr="00CB391E">
        <w:rPr>
          <w:rFonts w:eastAsiaTheme="minorHAnsi"/>
          <w:i/>
          <w:sz w:val="22"/>
          <w:szCs w:val="22"/>
          <w:lang w:eastAsia="en-US"/>
        </w:rPr>
        <w:t>magasabb szintű</w:t>
      </w:r>
      <w:r w:rsidRPr="00CB391E">
        <w:rPr>
          <w:rFonts w:eastAsiaTheme="minorHAnsi"/>
          <w:sz w:val="22"/>
          <w:szCs w:val="22"/>
          <w:lang w:eastAsia="en-US"/>
        </w:rPr>
        <w:t xml:space="preserve"> csoportba kerülés igénye a </w:t>
      </w:r>
      <w:r w:rsidRPr="00CB391E">
        <w:rPr>
          <w:rFonts w:eastAsiaTheme="minorHAnsi"/>
          <w:i/>
          <w:sz w:val="22"/>
          <w:szCs w:val="22"/>
          <w:lang w:eastAsia="en-US"/>
        </w:rPr>
        <w:t>szülő (diák) részéről</w:t>
      </w:r>
      <w:r w:rsidRPr="00CB391E">
        <w:rPr>
          <w:rFonts w:eastAsiaTheme="minorHAnsi"/>
          <w:sz w:val="22"/>
          <w:szCs w:val="22"/>
          <w:lang w:eastAsia="en-US"/>
        </w:rPr>
        <w:t xml:space="preserve"> merül fel, munkaközösségünk álláspontja szerint a szülőtől elvárható, hogy a kérdésben </w:t>
      </w:r>
      <w:r w:rsidRPr="00CB391E">
        <w:rPr>
          <w:rFonts w:eastAsiaTheme="minorHAnsi"/>
          <w:i/>
          <w:sz w:val="22"/>
          <w:szCs w:val="22"/>
          <w:lang w:eastAsia="en-US"/>
        </w:rPr>
        <w:t>egyeztessen</w:t>
      </w:r>
      <w:r w:rsidRPr="00CB391E">
        <w:rPr>
          <w:rFonts w:eastAsiaTheme="minorHAnsi"/>
          <w:sz w:val="22"/>
          <w:szCs w:val="22"/>
          <w:lang w:eastAsia="en-US"/>
        </w:rPr>
        <w:t xml:space="preserve"> a diák szaktanárával, illetve a csoportváltást minden esetben előzze meg olyan szintű </w:t>
      </w:r>
      <w:r w:rsidRPr="00CB391E">
        <w:rPr>
          <w:rFonts w:eastAsiaTheme="minorHAnsi"/>
          <w:i/>
          <w:sz w:val="22"/>
          <w:szCs w:val="22"/>
          <w:lang w:eastAsia="en-US"/>
        </w:rPr>
        <w:t>nyelvi mérés</w:t>
      </w:r>
      <w:r w:rsidRPr="00CB391E">
        <w:rPr>
          <w:rFonts w:eastAsiaTheme="minorHAnsi"/>
          <w:sz w:val="22"/>
          <w:szCs w:val="22"/>
          <w:lang w:eastAsia="en-US"/>
        </w:rPr>
        <w:t xml:space="preserve">, melynek során a diákot fogadó szaktanár megbizonyosodik arról, hogy az érintett diák képes a magasabb szintű nyelvi csoport követelményeit teljesíteni. A nyelvi mérés feladatlapját a </w:t>
      </w:r>
      <w:r w:rsidRPr="00CB391E">
        <w:rPr>
          <w:rFonts w:eastAsiaTheme="minorHAnsi"/>
          <w:i/>
          <w:sz w:val="22"/>
          <w:szCs w:val="22"/>
          <w:lang w:eastAsia="en-US"/>
        </w:rPr>
        <w:t>fogadó csoport tanára készíti el</w:t>
      </w:r>
      <w:r w:rsidRPr="00CB391E">
        <w:rPr>
          <w:rFonts w:eastAsiaTheme="minorHAnsi"/>
          <w:sz w:val="22"/>
          <w:szCs w:val="22"/>
          <w:lang w:eastAsia="en-US"/>
        </w:rPr>
        <w:t xml:space="preserve"> a csoport által elvégzett tananyag alapján (témazáró dolgozatok), és </w:t>
      </w:r>
      <w:r w:rsidRPr="00CB391E">
        <w:rPr>
          <w:rFonts w:eastAsiaTheme="minorHAnsi"/>
          <w:i/>
          <w:sz w:val="22"/>
          <w:szCs w:val="22"/>
          <w:lang w:eastAsia="en-US"/>
        </w:rPr>
        <w:t>az elkészített feladatsort illetve a kijavított dolgozatot a munkaközösség-vezető véleményezi</w:t>
      </w:r>
      <w:r w:rsidRPr="00CB391E">
        <w:rPr>
          <w:rFonts w:eastAsiaTheme="minorHAnsi"/>
          <w:sz w:val="22"/>
          <w:szCs w:val="22"/>
          <w:lang w:eastAsia="en-US"/>
        </w:rPr>
        <w:t xml:space="preserve">. A magasabb szintű csoportba kerülés feltétele a fogadó csoport tanára által összeállított feladatsor legalább </w:t>
      </w:r>
      <w:r w:rsidRPr="00CB391E">
        <w:rPr>
          <w:rFonts w:eastAsiaTheme="minorHAnsi"/>
          <w:i/>
          <w:sz w:val="22"/>
          <w:szCs w:val="22"/>
          <w:lang w:eastAsia="en-US"/>
        </w:rPr>
        <w:t>80%-os teljesítése</w:t>
      </w:r>
      <w:r w:rsidRPr="00CB391E">
        <w:rPr>
          <w:rFonts w:eastAsiaTheme="minorHAnsi"/>
          <w:sz w:val="22"/>
          <w:szCs w:val="22"/>
          <w:lang w:eastAsia="en-US"/>
        </w:rPr>
        <w:t xml:space="preserve">. Ha a diák a nyelvi mérés során rosszul teljesít, illetve órai magatartásával, feladatainak elhanyagolásával zavarja az őt fogadó csoport teljesítményét, </w:t>
      </w:r>
      <w:r w:rsidRPr="00CB391E">
        <w:rPr>
          <w:rFonts w:eastAsiaTheme="minorHAnsi"/>
          <w:i/>
          <w:sz w:val="22"/>
          <w:szCs w:val="22"/>
          <w:lang w:eastAsia="en-US"/>
        </w:rPr>
        <w:t>a szaktanár a csoportváltást megtagadhatja.</w:t>
      </w:r>
    </w:p>
    <w:p w:rsidR="00CB391E" w:rsidRPr="00CB391E" w:rsidRDefault="00CB391E" w:rsidP="00CB391E">
      <w:pPr>
        <w:suppressAutoHyphens w:val="0"/>
        <w:spacing w:after="160" w:line="259" w:lineRule="auto"/>
        <w:jc w:val="both"/>
        <w:rPr>
          <w:rFonts w:eastAsiaTheme="minorHAnsi"/>
          <w:sz w:val="22"/>
          <w:szCs w:val="22"/>
          <w:lang w:eastAsia="en-US"/>
        </w:rPr>
      </w:pPr>
      <w:r w:rsidRPr="00CB391E">
        <w:rPr>
          <w:rFonts w:eastAsiaTheme="minorHAnsi"/>
          <w:sz w:val="22"/>
          <w:szCs w:val="22"/>
          <w:lang w:eastAsia="en-US"/>
        </w:rPr>
        <w:t xml:space="preserve">A csoportváltás igényét a szülőnek (diáknak) </w:t>
      </w:r>
      <w:r w:rsidRPr="00CB391E">
        <w:rPr>
          <w:rFonts w:eastAsiaTheme="minorHAnsi"/>
          <w:i/>
          <w:sz w:val="22"/>
          <w:szCs w:val="22"/>
          <w:lang w:eastAsia="en-US"/>
        </w:rPr>
        <w:t>írásban</w:t>
      </w:r>
      <w:r w:rsidRPr="00CB391E">
        <w:rPr>
          <w:rFonts w:eastAsiaTheme="minorHAnsi"/>
          <w:sz w:val="22"/>
          <w:szCs w:val="22"/>
          <w:lang w:eastAsia="en-US"/>
        </w:rPr>
        <w:t xml:space="preserve"> kell kérnie, és meg kell indokolnia. A kérelmet pozitív elbírálás esetén a két szaktanár, illetve a munkaközösség-vezető írja alá. A kérelem ügyében a </w:t>
      </w:r>
      <w:r w:rsidRPr="00CB391E">
        <w:rPr>
          <w:rFonts w:eastAsiaTheme="minorHAnsi"/>
          <w:i/>
          <w:sz w:val="22"/>
          <w:szCs w:val="22"/>
          <w:lang w:eastAsia="en-US"/>
        </w:rPr>
        <w:t>végső döntést</w:t>
      </w:r>
      <w:r w:rsidRPr="00CB391E">
        <w:rPr>
          <w:rFonts w:eastAsiaTheme="minorHAnsi"/>
          <w:sz w:val="22"/>
          <w:szCs w:val="22"/>
          <w:lang w:eastAsia="en-US"/>
        </w:rPr>
        <w:t xml:space="preserve"> az indokok mérlegelése után</w:t>
      </w:r>
      <w:r w:rsidRPr="00CB391E">
        <w:rPr>
          <w:rFonts w:eastAsiaTheme="minorHAnsi"/>
          <w:i/>
          <w:sz w:val="22"/>
          <w:szCs w:val="22"/>
          <w:lang w:eastAsia="en-US"/>
        </w:rPr>
        <w:t xml:space="preserve"> az iskola igazgatója hozza meg</w:t>
      </w:r>
      <w:r w:rsidRPr="00CB391E">
        <w:rPr>
          <w:rFonts w:eastAsiaTheme="minorHAnsi"/>
          <w:sz w:val="22"/>
          <w:szCs w:val="22"/>
          <w:lang w:eastAsia="en-US"/>
        </w:rPr>
        <w:t>.</w:t>
      </w:r>
    </w:p>
    <w:p w:rsidR="000205EE" w:rsidRPr="000205EE" w:rsidRDefault="000205EE" w:rsidP="000205EE">
      <w:pPr>
        <w:tabs>
          <w:tab w:val="left" w:pos="8080"/>
          <w:tab w:val="left" w:pos="8505"/>
          <w:tab w:val="left" w:pos="8789"/>
        </w:tabs>
        <w:suppressAutoHyphens w:val="0"/>
        <w:spacing w:after="160"/>
        <w:ind w:right="141"/>
        <w:contextualSpacing/>
        <w:jc w:val="both"/>
        <w:rPr>
          <w:rFonts w:eastAsiaTheme="minorHAnsi"/>
          <w:lang w:eastAsia="en-US"/>
        </w:rPr>
      </w:pPr>
      <w:r w:rsidRPr="000205EE">
        <w:rPr>
          <w:rFonts w:eastAsiaTheme="minorHAnsi"/>
          <w:lang w:eastAsia="en-US"/>
        </w:rPr>
        <w:t xml:space="preserve">A nevelésben (különösen a kezdeti periódusokban) fokozott szerepe van </w:t>
      </w:r>
      <w:r w:rsidRPr="000205EE">
        <w:rPr>
          <w:rFonts w:eastAsiaTheme="minorHAnsi"/>
          <w:b/>
          <w:lang w:eastAsia="en-US"/>
        </w:rPr>
        <w:t>a szokások automatizálásának</w:t>
      </w:r>
      <w:r w:rsidRPr="000205EE">
        <w:rPr>
          <w:rFonts w:eastAsiaTheme="minorHAnsi"/>
          <w:lang w:eastAsia="en-US"/>
        </w:rPr>
        <w:t>. Ezért a szokások kialakítására kitüntetett figyelmet kell szentelni, az erre fordított energia sokszorosan megtérül.</w:t>
      </w:r>
    </w:p>
    <w:p w:rsidR="000205EE" w:rsidRPr="000205EE" w:rsidRDefault="000205EE" w:rsidP="000205EE">
      <w:pPr>
        <w:jc w:val="both"/>
        <w:rPr>
          <w:b/>
        </w:rPr>
      </w:pPr>
      <w:r w:rsidRPr="000205EE">
        <w:rPr>
          <w:rFonts w:eastAsiaTheme="minorHAnsi"/>
          <w:lang w:eastAsia="en-US"/>
        </w:rPr>
        <w:t xml:space="preserve">Döntő a </w:t>
      </w:r>
      <w:r w:rsidRPr="000205EE">
        <w:rPr>
          <w:rFonts w:eastAsiaTheme="minorHAnsi"/>
          <w:b/>
          <w:lang w:eastAsia="en-US"/>
        </w:rPr>
        <w:t xml:space="preserve">követelmények </w:t>
      </w:r>
      <w:r w:rsidRPr="000205EE">
        <w:rPr>
          <w:rFonts w:eastAsiaTheme="minorHAnsi"/>
          <w:lang w:eastAsia="en-US"/>
        </w:rPr>
        <w:t xml:space="preserve">belátáson alapuló </w:t>
      </w:r>
      <w:r w:rsidRPr="000205EE">
        <w:rPr>
          <w:rFonts w:eastAsiaTheme="minorHAnsi"/>
          <w:b/>
          <w:lang w:eastAsia="en-US"/>
        </w:rPr>
        <w:t xml:space="preserve">belső igénnyé váló </w:t>
      </w:r>
      <w:r w:rsidRPr="000205EE">
        <w:rPr>
          <w:rFonts w:eastAsiaTheme="minorHAnsi"/>
          <w:lang w:eastAsia="en-US"/>
        </w:rPr>
        <w:t>betartása, és a pontosság, a fegyelem, az önfegyelem gyakorlása.</w:t>
      </w:r>
    </w:p>
    <w:p w:rsidR="000205EE" w:rsidRPr="000205EE" w:rsidRDefault="000205EE" w:rsidP="000205EE">
      <w:pPr>
        <w:jc w:val="both"/>
        <w:rPr>
          <w:b/>
        </w:rPr>
      </w:pPr>
      <w:r w:rsidRPr="000205EE">
        <w:rPr>
          <w:rFonts w:eastAsiaTheme="minorHAnsi"/>
          <w:lang w:eastAsia="en-US"/>
        </w:rPr>
        <w:t xml:space="preserve">A tanagyag átadása közben hozzásegítjük diákjainkat, hogy állandó érdeklődés fejlődjön ki bennük az új ismeretek és tapasztalatok után, hogy azokat kritikusan megvizsgálva, beépítsék eddigi tudásuk rendszerébe. Megtanítjuk őket tanulni, ezzel hozzásegítve őket a későbbi folyamatos fejlődéshez, felhívva figyelmüket az </w:t>
      </w:r>
      <w:r w:rsidRPr="000205EE">
        <w:rPr>
          <w:rFonts w:eastAsiaTheme="minorHAnsi"/>
          <w:b/>
          <w:lang w:eastAsia="en-US"/>
        </w:rPr>
        <w:t>élethosszig tartó tanulás</w:t>
      </w:r>
      <w:r w:rsidRPr="000205EE">
        <w:rPr>
          <w:rFonts w:eastAsiaTheme="minorHAnsi"/>
          <w:lang w:eastAsia="en-US"/>
        </w:rPr>
        <w:t xml:space="preserve"> jelentőségére.</w:t>
      </w:r>
    </w:p>
    <w:p w:rsidR="000205EE" w:rsidRPr="000205EE" w:rsidRDefault="000205EE" w:rsidP="000205EE">
      <w:pPr>
        <w:tabs>
          <w:tab w:val="left" w:pos="8080"/>
          <w:tab w:val="left" w:pos="8505"/>
          <w:tab w:val="left" w:pos="8789"/>
        </w:tabs>
        <w:suppressAutoHyphens w:val="0"/>
        <w:spacing w:after="160" w:line="259" w:lineRule="auto"/>
        <w:contextualSpacing/>
        <w:jc w:val="both"/>
        <w:rPr>
          <w:rFonts w:eastAsiaTheme="minorHAnsi"/>
          <w:lang w:eastAsia="en-US"/>
        </w:rPr>
      </w:pPr>
      <w:r w:rsidRPr="000205EE">
        <w:t>M</w:t>
      </w:r>
      <w:r w:rsidRPr="000205EE">
        <w:rPr>
          <w:rFonts w:eastAsiaTheme="minorHAnsi"/>
          <w:lang w:eastAsia="en-US"/>
        </w:rPr>
        <w:t>unkánk célja, hogy a segítsük diákjainkat abban, hogy a keresztény értékekre építve művelt emberré, szépre, jóra fogékony személyiséggé, Istent és embertársait szerető, alkotásra és boldogságra képes emberré váljanak.</w:t>
      </w:r>
    </w:p>
    <w:p w:rsidR="000205EE" w:rsidRPr="000205EE" w:rsidRDefault="000205EE" w:rsidP="000205EE">
      <w:pPr>
        <w:spacing w:line="276" w:lineRule="auto"/>
        <w:ind w:firstLine="709"/>
        <w:jc w:val="both"/>
        <w:rPr>
          <w:b/>
        </w:rPr>
      </w:pPr>
    </w:p>
    <w:p w:rsidR="000205EE" w:rsidRPr="000205EE" w:rsidRDefault="000205EE" w:rsidP="000205EE">
      <w:pPr>
        <w:suppressAutoHyphens w:val="0"/>
        <w:jc w:val="both"/>
        <w:rPr>
          <w:lang w:eastAsia="hu-HU"/>
        </w:rPr>
      </w:pPr>
      <w:r w:rsidRPr="000205EE">
        <w:rPr>
          <w:b/>
          <w:lang w:eastAsia="hu-HU"/>
        </w:rPr>
        <w:t>Rendi fenntartású intézmén</w:t>
      </w:r>
      <w:r w:rsidRPr="000205EE">
        <w:rPr>
          <w:lang w:eastAsia="hu-HU"/>
        </w:rPr>
        <w:t>y lévén a nyelvoktatásban is törekszünk arra, hogy a katolikus keresztény világszemlélet áthassa mindennapi munkánkat. Az idegen nyelvi órákon angolul imádkozunk, a kiegészítő anyagokat (autentikus szövegek, játékok, dalok) pedig úgy választjuk ki, hogy az iskola értékrendjének megfelelő szemléletet tükrözzék, és erősítsék a ránk bízott fiatalokban a hit megélését. Az idegen nyelvű óravezetés során törekszünk az udvarias, kulturált viselkedés- és mondatminták használatára és elsajátíttatására; a célnyelvi kultúra tanításakor pedig külön hangsúlyt helyezünk az egyházzal kapcsolatos hagyományok, épületek, emlékek bemutatására. Külföldi útjaink során a műemléki jelentőségű templomok megtekintése mellett angol nyelvű szentmisén is részt veszünk.</w:t>
      </w:r>
    </w:p>
    <w:p w:rsidR="000205EE" w:rsidRDefault="000205EE" w:rsidP="000205EE">
      <w:pPr>
        <w:tabs>
          <w:tab w:val="left" w:pos="8080"/>
          <w:tab w:val="left" w:pos="8505"/>
          <w:tab w:val="left" w:pos="8789"/>
        </w:tabs>
        <w:suppressAutoHyphens w:val="0"/>
        <w:spacing w:after="160" w:line="259" w:lineRule="auto"/>
        <w:jc w:val="both"/>
        <w:rPr>
          <w:rFonts w:asciiTheme="minorHAnsi" w:eastAsiaTheme="minorHAnsi" w:hAnsiTheme="minorHAnsi" w:cstheme="minorBidi"/>
          <w:sz w:val="22"/>
          <w:szCs w:val="22"/>
          <w:lang w:eastAsia="en-US"/>
        </w:rPr>
      </w:pPr>
    </w:p>
    <w:p w:rsidR="00CB391E" w:rsidRPr="000205EE" w:rsidRDefault="00CB391E" w:rsidP="000205EE">
      <w:pPr>
        <w:tabs>
          <w:tab w:val="left" w:pos="8080"/>
          <w:tab w:val="left" w:pos="8505"/>
          <w:tab w:val="left" w:pos="8789"/>
        </w:tabs>
        <w:suppressAutoHyphens w:val="0"/>
        <w:spacing w:after="160" w:line="259" w:lineRule="auto"/>
        <w:jc w:val="both"/>
        <w:rPr>
          <w:rFonts w:asciiTheme="minorHAnsi" w:eastAsiaTheme="minorHAnsi" w:hAnsiTheme="minorHAnsi" w:cstheme="minorBidi"/>
          <w:sz w:val="22"/>
          <w:szCs w:val="22"/>
          <w:lang w:eastAsia="en-US"/>
        </w:rPr>
      </w:pPr>
    </w:p>
    <w:p w:rsidR="00AC3FD8" w:rsidRPr="000205EE" w:rsidRDefault="00AC3FD8" w:rsidP="00AC3FD8">
      <w:pPr>
        <w:ind w:firstLine="709"/>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5"/>
        <w:gridCol w:w="3707"/>
        <w:gridCol w:w="426"/>
        <w:gridCol w:w="2967"/>
        <w:gridCol w:w="25"/>
      </w:tblGrid>
      <w:tr w:rsidR="00AC3FD8" w:rsidRPr="000205EE" w:rsidTr="00AC3FD8">
        <w:trPr>
          <w:cantSplit/>
          <w:trHeight w:val="285"/>
          <w:jc w:val="center"/>
        </w:trPr>
        <w:tc>
          <w:tcPr>
            <w:tcW w:w="5000" w:type="pct"/>
            <w:gridSpan w:val="5"/>
            <w:tcBorders>
              <w:top w:val="single" w:sz="4" w:space="0" w:color="auto"/>
              <w:left w:val="single" w:sz="4" w:space="0" w:color="auto"/>
              <w:bottom w:val="single" w:sz="4" w:space="0" w:color="auto"/>
              <w:right w:val="single" w:sz="4" w:space="0" w:color="auto"/>
            </w:tcBorders>
          </w:tcPr>
          <w:p w:rsidR="00AC3FD8" w:rsidRPr="000205EE" w:rsidRDefault="00AC3FD8" w:rsidP="00AC3FD8">
            <w:pPr>
              <w:jc w:val="center"/>
              <w:rPr>
                <w:sz w:val="28"/>
                <w:szCs w:val="28"/>
              </w:rPr>
            </w:pPr>
          </w:p>
          <w:p w:rsidR="00AC3FD8" w:rsidRPr="000205EE" w:rsidRDefault="00AC3FD8" w:rsidP="00AC3FD8">
            <w:pPr>
              <w:jc w:val="center"/>
              <w:rPr>
                <w:b/>
                <w:sz w:val="28"/>
                <w:szCs w:val="28"/>
              </w:rPr>
            </w:pPr>
            <w:r w:rsidRPr="000205EE">
              <w:rPr>
                <w:b/>
                <w:sz w:val="28"/>
                <w:szCs w:val="28"/>
              </w:rPr>
              <w:t>Kommunikációs eszközök</w:t>
            </w:r>
            <w:r w:rsidR="00E9351F">
              <w:rPr>
                <w:b/>
                <w:sz w:val="28"/>
                <w:szCs w:val="28"/>
              </w:rPr>
              <w:t xml:space="preserve"> A2-</w:t>
            </w:r>
            <w:r>
              <w:rPr>
                <w:b/>
                <w:sz w:val="28"/>
                <w:szCs w:val="28"/>
              </w:rPr>
              <w:t>B2+ szint</w:t>
            </w:r>
          </w:p>
          <w:p w:rsidR="00AC3FD8" w:rsidRPr="000205EE" w:rsidRDefault="00AC3FD8" w:rsidP="00AC3FD8">
            <w:pPr>
              <w:jc w:val="center"/>
              <w:rPr>
                <w:sz w:val="28"/>
                <w:szCs w:val="28"/>
              </w:rPr>
            </w:pPr>
          </w:p>
        </w:tc>
      </w:tr>
      <w:tr w:rsidR="00AC3FD8" w:rsidRPr="000205EE" w:rsidTr="00AC3FD8">
        <w:trPr>
          <w:cantSplit/>
          <w:trHeight w:val="285"/>
          <w:jc w:val="center"/>
        </w:trPr>
        <w:tc>
          <w:tcPr>
            <w:tcW w:w="5000" w:type="pct"/>
            <w:gridSpan w:val="5"/>
            <w:tcBorders>
              <w:top w:val="single" w:sz="4" w:space="0" w:color="auto"/>
              <w:left w:val="single" w:sz="4" w:space="0" w:color="auto"/>
              <w:bottom w:val="single" w:sz="4" w:space="0" w:color="auto"/>
              <w:right w:val="single" w:sz="4" w:space="0" w:color="auto"/>
            </w:tcBorders>
          </w:tcPr>
          <w:p w:rsidR="00AC3FD8" w:rsidRPr="000205EE" w:rsidRDefault="00AC3FD8" w:rsidP="00AC3FD8">
            <w:pPr>
              <w:keepNext/>
              <w:numPr>
                <w:ilvl w:val="0"/>
                <w:numId w:val="6"/>
              </w:numPr>
              <w:suppressAutoHyphens w:val="0"/>
              <w:spacing w:before="240" w:after="60"/>
              <w:outlineLvl w:val="3"/>
              <w:rPr>
                <w:b/>
                <w:bCs/>
                <w:lang w:eastAsia="hu-HU"/>
              </w:rPr>
            </w:pPr>
            <w:r w:rsidRPr="000205EE">
              <w:rPr>
                <w:b/>
                <w:bCs/>
                <w:lang w:eastAsia="hu-HU"/>
              </w:rPr>
              <w:t>A társadalmi érintkezéshez szükséges kommunikációs eszközök</w:t>
            </w:r>
          </w:p>
          <w:p w:rsidR="00AC3FD8" w:rsidRPr="000205EE" w:rsidRDefault="00AC3FD8" w:rsidP="00AC3FD8"/>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outlineLvl w:val="0"/>
            </w:pPr>
          </w:p>
        </w:tc>
        <w:tc>
          <w:tcPr>
            <w:tcW w:w="3650" w:type="pct"/>
            <w:gridSpan w:val="4"/>
            <w:tcBorders>
              <w:top w:val="single" w:sz="4" w:space="0" w:color="auto"/>
              <w:left w:val="single" w:sz="4" w:space="0" w:color="auto"/>
              <w:bottom w:val="single" w:sz="4" w:space="0" w:color="auto"/>
              <w:right w:val="single" w:sz="4" w:space="0" w:color="auto"/>
            </w:tcBorders>
          </w:tcPr>
          <w:p w:rsidR="00AC3FD8" w:rsidRPr="000205EE" w:rsidRDefault="00AC3FD8" w:rsidP="00AC3FD8">
            <w:pPr>
              <w:keepNext/>
              <w:suppressAutoHyphens w:val="0"/>
              <w:spacing w:before="240" w:after="60"/>
              <w:jc w:val="center"/>
              <w:outlineLvl w:val="0"/>
              <w:rPr>
                <w:kern w:val="32"/>
                <w:lang w:val="en-GB" w:eastAsia="x-none"/>
              </w:rPr>
            </w:pPr>
            <w:r w:rsidRPr="000205EE">
              <w:rPr>
                <w:kern w:val="32"/>
                <w:lang w:val="en-GB" w:eastAsia="x-none"/>
              </w:rPr>
              <w:t>Kezdeményezés és válasz</w:t>
            </w:r>
          </w:p>
        </w:tc>
      </w:tr>
      <w:tr w:rsidR="00AC3FD8" w:rsidRPr="000205EE" w:rsidTr="00AC3FD8">
        <w:trPr>
          <w:cantSplit/>
          <w:trHeight w:val="285"/>
          <w:jc w:val="center"/>
        </w:trPr>
        <w:tc>
          <w:tcPr>
            <w:tcW w:w="1350" w:type="pct"/>
            <w:tcBorders>
              <w:top w:val="nil"/>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Megszólítás</w:t>
            </w:r>
          </w:p>
        </w:tc>
        <w:tc>
          <w:tcPr>
            <w:tcW w:w="1899" w:type="pct"/>
            <w:tcBorders>
              <w:top w:val="nil"/>
              <w:left w:val="single" w:sz="4" w:space="0" w:color="auto"/>
              <w:bottom w:val="single" w:sz="4" w:space="0" w:color="auto"/>
              <w:right w:val="single" w:sz="4" w:space="0" w:color="auto"/>
            </w:tcBorders>
          </w:tcPr>
          <w:p w:rsidR="00AC3FD8" w:rsidRPr="000205EE" w:rsidRDefault="00AC3FD8" w:rsidP="00AC3FD8">
            <w:pPr>
              <w:outlineLvl w:val="0"/>
              <w:rPr>
                <w:iCs/>
                <w:lang w:val="en-GB"/>
              </w:rPr>
            </w:pPr>
            <w:r w:rsidRPr="000205EE">
              <w:rPr>
                <w:iCs/>
                <w:lang w:val="en-GB"/>
              </w:rPr>
              <w:t>Excuse me.</w:t>
            </w:r>
          </w:p>
        </w:tc>
        <w:tc>
          <w:tcPr>
            <w:tcW w:w="1751" w:type="pct"/>
            <w:gridSpan w:val="3"/>
            <w:tcBorders>
              <w:top w:val="nil"/>
              <w:left w:val="single" w:sz="4" w:space="0" w:color="auto"/>
              <w:bottom w:val="single" w:sz="4" w:space="0" w:color="auto"/>
              <w:right w:val="single" w:sz="4" w:space="0" w:color="auto"/>
            </w:tcBorders>
          </w:tcPr>
          <w:p w:rsidR="00AC3FD8" w:rsidRPr="000205EE" w:rsidRDefault="00AC3FD8" w:rsidP="00AC3FD8">
            <w:pPr>
              <w:outlineLvl w:val="0"/>
              <w:rPr>
                <w:iCs/>
                <w:lang w:val="en-GB"/>
              </w:rPr>
            </w:pPr>
            <w:r w:rsidRPr="000205EE">
              <w:rPr>
                <w:iCs/>
                <w:lang w:val="en-GB"/>
              </w:rPr>
              <w:t>Pardon?</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lang w:val="en-GB"/>
              </w:rPr>
            </w:pPr>
            <w:r w:rsidRPr="000205EE">
              <w:rPr>
                <w:b/>
                <w:lang w:val="en-GB"/>
              </w:rPr>
              <w:lastRenderedPageBreak/>
              <w:t>Köszönés</w:t>
            </w:r>
          </w:p>
        </w:tc>
        <w:tc>
          <w:tcPr>
            <w:tcW w:w="1899"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lang w:val="en-GB"/>
              </w:rPr>
            </w:pPr>
            <w:r w:rsidRPr="000205EE">
              <w:rPr>
                <w:lang w:val="en-GB"/>
              </w:rPr>
              <w:t xml:space="preserve">How do you do? </w:t>
            </w:r>
          </w:p>
          <w:p w:rsidR="00AC3FD8" w:rsidRPr="000205EE" w:rsidRDefault="00AC3FD8" w:rsidP="00AC3FD8">
            <w:pPr>
              <w:rPr>
                <w:lang w:val="en-GB"/>
              </w:rPr>
            </w:pPr>
            <w:r w:rsidRPr="000205EE">
              <w:rPr>
                <w:lang w:val="en-GB"/>
              </w:rPr>
              <w:t>Good morning.</w:t>
            </w:r>
          </w:p>
          <w:p w:rsidR="00AC3FD8" w:rsidRPr="000205EE" w:rsidRDefault="00AC3FD8" w:rsidP="00AC3FD8">
            <w:pPr>
              <w:rPr>
                <w:lang w:val="en-GB"/>
              </w:rPr>
            </w:pPr>
            <w:r w:rsidRPr="000205EE">
              <w:rPr>
                <w:lang w:val="en-GB"/>
              </w:rPr>
              <w:t>Hello Tom.</w:t>
            </w:r>
          </w:p>
          <w:p w:rsidR="00AC3FD8" w:rsidRPr="000205EE" w:rsidRDefault="00AC3FD8" w:rsidP="00AC3FD8">
            <w:pPr>
              <w:rPr>
                <w:lang w:val="en-GB"/>
              </w:rPr>
            </w:pPr>
            <w:r w:rsidRPr="000205EE">
              <w:rPr>
                <w:lang w:val="en-GB"/>
              </w:rPr>
              <w:t>Hello, how are you?</w:t>
            </w:r>
          </w:p>
          <w:p w:rsidR="00AC3FD8" w:rsidRPr="000205EE" w:rsidRDefault="00AC3FD8" w:rsidP="00AC3FD8">
            <w:pPr>
              <w:rPr>
                <w:lang w:val="en-GB"/>
              </w:rPr>
            </w:pPr>
            <w:r w:rsidRPr="000205EE">
              <w:rPr>
                <w:lang w:val="en-GB"/>
              </w:rPr>
              <w:t>Hi!</w:t>
            </w:r>
          </w:p>
        </w:tc>
        <w:tc>
          <w:tcPr>
            <w:tcW w:w="1751" w:type="pct"/>
            <w:gridSpan w:val="3"/>
            <w:tcBorders>
              <w:top w:val="single" w:sz="4" w:space="0" w:color="auto"/>
              <w:left w:val="single" w:sz="4" w:space="0" w:color="auto"/>
              <w:bottom w:val="single" w:sz="4" w:space="0" w:color="auto"/>
              <w:right w:val="single" w:sz="4" w:space="0" w:color="auto"/>
            </w:tcBorders>
          </w:tcPr>
          <w:p w:rsidR="00AC3FD8" w:rsidRPr="000205EE" w:rsidRDefault="00AC3FD8" w:rsidP="00AC3FD8">
            <w:pPr>
              <w:rPr>
                <w:lang w:val="en-GB"/>
              </w:rPr>
            </w:pPr>
            <w:r w:rsidRPr="000205EE">
              <w:rPr>
                <w:lang w:val="en-GB"/>
              </w:rPr>
              <w:t xml:space="preserve">How do you do? </w:t>
            </w:r>
          </w:p>
          <w:p w:rsidR="00AC3FD8" w:rsidRPr="000205EE" w:rsidRDefault="00AC3FD8" w:rsidP="00AC3FD8">
            <w:pPr>
              <w:rPr>
                <w:lang w:val="en-GB"/>
              </w:rPr>
            </w:pPr>
            <w:r w:rsidRPr="000205EE">
              <w:rPr>
                <w:lang w:val="en-GB"/>
              </w:rPr>
              <w:t>Good morning.</w:t>
            </w:r>
          </w:p>
          <w:p w:rsidR="00AC3FD8" w:rsidRPr="000205EE" w:rsidRDefault="00AC3FD8" w:rsidP="00AC3FD8">
            <w:pPr>
              <w:rPr>
                <w:lang w:val="en-GB"/>
              </w:rPr>
            </w:pPr>
            <w:r w:rsidRPr="000205EE">
              <w:rPr>
                <w:lang w:val="en-GB"/>
              </w:rPr>
              <w:t>Hello Mary.</w:t>
            </w:r>
          </w:p>
          <w:p w:rsidR="00AC3FD8" w:rsidRPr="000205EE" w:rsidRDefault="00AC3FD8" w:rsidP="00AC3FD8">
            <w:pPr>
              <w:rPr>
                <w:lang w:val="en-GB"/>
              </w:rPr>
            </w:pPr>
            <w:r w:rsidRPr="000205EE">
              <w:rPr>
                <w:lang w:val="en-GB"/>
              </w:rPr>
              <w:t>Very well, thank you. And how about you?</w:t>
            </w:r>
          </w:p>
          <w:p w:rsidR="00AC3FD8" w:rsidRPr="000205EE" w:rsidRDefault="00AC3FD8" w:rsidP="00AC3FD8">
            <w:pPr>
              <w:rPr>
                <w:lang w:val="en-GB"/>
              </w:rPr>
            </w:pPr>
            <w:r w:rsidRPr="000205EE">
              <w:rPr>
                <w:lang w:val="en-GB"/>
              </w:rPr>
              <w:t>Hi!</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lang w:val="en-GB"/>
              </w:rPr>
            </w:pPr>
            <w:r w:rsidRPr="000205EE">
              <w:rPr>
                <w:b/>
                <w:lang w:val="en-GB"/>
              </w:rPr>
              <w:t>Elköszönés</w:t>
            </w:r>
          </w:p>
          <w:p w:rsidR="00AC3FD8" w:rsidRPr="000205EE" w:rsidRDefault="00AC3FD8" w:rsidP="00AC3FD8">
            <w:pPr>
              <w:rPr>
                <w:b/>
                <w:lang w:val="en-GB"/>
              </w:rPr>
            </w:pPr>
          </w:p>
          <w:p w:rsidR="00AC3FD8" w:rsidRPr="000205EE" w:rsidRDefault="00AC3FD8" w:rsidP="00AC3FD8">
            <w:pPr>
              <w:rPr>
                <w:b/>
                <w:lang w:val="en-GB"/>
              </w:rPr>
            </w:pPr>
          </w:p>
          <w:p w:rsidR="00AC3FD8" w:rsidRPr="000205EE" w:rsidRDefault="00AC3FD8" w:rsidP="00AC3FD8">
            <w:pPr>
              <w:rPr>
                <w:b/>
                <w:lang w:val="en-GB"/>
              </w:rPr>
            </w:pPr>
          </w:p>
          <w:p w:rsidR="00AC3FD8" w:rsidRPr="000205EE" w:rsidRDefault="00AC3FD8" w:rsidP="00AC3FD8">
            <w:pPr>
              <w:rPr>
                <w:b/>
                <w:lang w:val="en-GB"/>
              </w:rPr>
            </w:pPr>
          </w:p>
        </w:tc>
        <w:tc>
          <w:tcPr>
            <w:tcW w:w="1899"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lang w:val="en-GB"/>
              </w:rPr>
            </w:pPr>
            <w:r w:rsidRPr="000205EE">
              <w:rPr>
                <w:lang w:val="en-GB"/>
              </w:rPr>
              <w:t>Goodbye.</w:t>
            </w:r>
          </w:p>
          <w:p w:rsidR="00AC3FD8" w:rsidRPr="000205EE" w:rsidRDefault="00AC3FD8" w:rsidP="00AC3FD8">
            <w:pPr>
              <w:rPr>
                <w:lang w:val="en-GB"/>
              </w:rPr>
            </w:pPr>
            <w:r w:rsidRPr="000205EE">
              <w:rPr>
                <w:lang w:val="en-GB"/>
              </w:rPr>
              <w:t>Bye-bye!</w:t>
            </w:r>
          </w:p>
          <w:p w:rsidR="00AC3FD8" w:rsidRPr="000205EE" w:rsidRDefault="00AC3FD8" w:rsidP="00AC3FD8">
            <w:pPr>
              <w:rPr>
                <w:lang w:val="en-GB"/>
              </w:rPr>
            </w:pPr>
            <w:r w:rsidRPr="000205EE">
              <w:rPr>
                <w:lang w:val="en-GB"/>
              </w:rPr>
              <w:t>Good night.</w:t>
            </w:r>
          </w:p>
          <w:p w:rsidR="00AC3FD8" w:rsidRPr="000205EE" w:rsidRDefault="00AC3FD8" w:rsidP="00AC3FD8">
            <w:pPr>
              <w:rPr>
                <w:lang w:val="en-GB"/>
              </w:rPr>
            </w:pPr>
            <w:r w:rsidRPr="000205EE">
              <w:rPr>
                <w:lang w:val="en-GB"/>
              </w:rPr>
              <w:t>Take care.</w:t>
            </w:r>
          </w:p>
        </w:tc>
        <w:tc>
          <w:tcPr>
            <w:tcW w:w="1751" w:type="pct"/>
            <w:gridSpan w:val="3"/>
            <w:tcBorders>
              <w:top w:val="single" w:sz="4" w:space="0" w:color="auto"/>
              <w:left w:val="single" w:sz="4" w:space="0" w:color="auto"/>
              <w:bottom w:val="single" w:sz="4" w:space="0" w:color="auto"/>
              <w:right w:val="single" w:sz="4" w:space="0" w:color="auto"/>
            </w:tcBorders>
          </w:tcPr>
          <w:p w:rsidR="00AC3FD8" w:rsidRPr="000205EE" w:rsidRDefault="00AC3FD8" w:rsidP="00AC3FD8">
            <w:pPr>
              <w:rPr>
                <w:lang w:val="en-GB"/>
              </w:rPr>
            </w:pPr>
            <w:r w:rsidRPr="000205EE">
              <w:rPr>
                <w:lang w:val="en-GB"/>
              </w:rPr>
              <w:t>Goodbye.</w:t>
            </w:r>
          </w:p>
          <w:p w:rsidR="00AC3FD8" w:rsidRPr="000205EE" w:rsidRDefault="00AC3FD8" w:rsidP="00AC3FD8">
            <w:pPr>
              <w:rPr>
                <w:lang w:val="en-GB"/>
              </w:rPr>
            </w:pPr>
            <w:r w:rsidRPr="000205EE">
              <w:rPr>
                <w:lang w:val="en-GB"/>
              </w:rPr>
              <w:t>Bye!</w:t>
            </w:r>
          </w:p>
          <w:p w:rsidR="00AC3FD8" w:rsidRPr="000205EE" w:rsidRDefault="00AC3FD8" w:rsidP="00AC3FD8">
            <w:pPr>
              <w:rPr>
                <w:lang w:val="en-GB"/>
              </w:rPr>
            </w:pPr>
            <w:r w:rsidRPr="000205EE">
              <w:rPr>
                <w:lang w:val="en-GB"/>
              </w:rPr>
              <w:t>See you!</w:t>
            </w:r>
          </w:p>
          <w:p w:rsidR="00AC3FD8" w:rsidRPr="000205EE" w:rsidRDefault="00AC3FD8" w:rsidP="00AC3FD8">
            <w:pPr>
              <w:rPr>
                <w:lang w:val="en-GB"/>
              </w:rPr>
            </w:pPr>
            <w:r w:rsidRPr="000205EE">
              <w:rPr>
                <w:lang w:val="en-GB"/>
              </w:rPr>
              <w:t>Good night.</w:t>
            </w:r>
          </w:p>
          <w:p w:rsidR="00AC3FD8" w:rsidRPr="000205EE" w:rsidRDefault="00AC3FD8" w:rsidP="00AC3FD8">
            <w:pPr>
              <w:rPr>
                <w:lang w:val="en-GB"/>
              </w:rPr>
            </w:pPr>
            <w:r w:rsidRPr="000205EE">
              <w:rPr>
                <w:lang w:val="en-GB"/>
              </w:rPr>
              <w:t>Thanks. Bye!</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lang w:val="en-GB"/>
              </w:rPr>
            </w:pPr>
            <w:r w:rsidRPr="000205EE">
              <w:rPr>
                <w:b/>
                <w:lang w:val="en-GB"/>
              </w:rPr>
              <w:t>Köszönet és arra reagálás</w:t>
            </w:r>
          </w:p>
        </w:tc>
        <w:tc>
          <w:tcPr>
            <w:tcW w:w="1899"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lang w:val="en-GB"/>
              </w:rPr>
            </w:pPr>
            <w:r w:rsidRPr="000205EE">
              <w:rPr>
                <w:lang w:val="en-GB"/>
              </w:rPr>
              <w:t>Thanks.</w:t>
            </w:r>
          </w:p>
          <w:p w:rsidR="00AC3FD8" w:rsidRPr="000205EE" w:rsidRDefault="00AC3FD8" w:rsidP="00AC3FD8">
            <w:pPr>
              <w:rPr>
                <w:lang w:val="en-GB"/>
              </w:rPr>
            </w:pPr>
            <w:r w:rsidRPr="000205EE">
              <w:rPr>
                <w:lang w:val="en-GB"/>
              </w:rPr>
              <w:t>Thank you very much.</w:t>
            </w:r>
          </w:p>
          <w:p w:rsidR="00AC3FD8" w:rsidRPr="000205EE" w:rsidRDefault="00AC3FD8" w:rsidP="00AC3FD8">
            <w:pPr>
              <w:rPr>
                <w:lang w:val="en-GB"/>
              </w:rPr>
            </w:pPr>
            <w:r w:rsidRPr="000205EE">
              <w:rPr>
                <w:lang w:val="en-GB"/>
              </w:rPr>
              <w:t xml:space="preserve">Thanks a lot. </w:t>
            </w:r>
          </w:p>
          <w:p w:rsidR="00AC3FD8" w:rsidRPr="000205EE" w:rsidRDefault="00AC3FD8" w:rsidP="00AC3FD8">
            <w:pPr>
              <w:rPr>
                <w:lang w:val="en-GB"/>
              </w:rPr>
            </w:pPr>
            <w:r w:rsidRPr="000205EE">
              <w:rPr>
                <w:lang w:val="en-GB"/>
              </w:rPr>
              <w:t>It’s very kind of you.</w:t>
            </w:r>
          </w:p>
        </w:tc>
        <w:tc>
          <w:tcPr>
            <w:tcW w:w="1751" w:type="pct"/>
            <w:gridSpan w:val="3"/>
            <w:tcBorders>
              <w:top w:val="single" w:sz="4" w:space="0" w:color="auto"/>
              <w:left w:val="single" w:sz="4" w:space="0" w:color="auto"/>
              <w:bottom w:val="single" w:sz="4" w:space="0" w:color="auto"/>
              <w:right w:val="single" w:sz="4" w:space="0" w:color="auto"/>
            </w:tcBorders>
          </w:tcPr>
          <w:p w:rsidR="00AC3FD8" w:rsidRPr="000205EE" w:rsidRDefault="00AC3FD8" w:rsidP="00AC3FD8">
            <w:pPr>
              <w:rPr>
                <w:lang w:val="en-GB"/>
              </w:rPr>
            </w:pPr>
            <w:r w:rsidRPr="000205EE">
              <w:rPr>
                <w:lang w:val="en-GB"/>
              </w:rPr>
              <w:t>Not at all.</w:t>
            </w:r>
          </w:p>
          <w:p w:rsidR="00AC3FD8" w:rsidRPr="000205EE" w:rsidRDefault="00AC3FD8" w:rsidP="00AC3FD8">
            <w:pPr>
              <w:rPr>
                <w:lang w:val="en-GB"/>
              </w:rPr>
            </w:pPr>
            <w:r w:rsidRPr="000205EE">
              <w:rPr>
                <w:lang w:val="en-GB"/>
              </w:rPr>
              <w:t>You are welcome.</w:t>
            </w:r>
          </w:p>
          <w:p w:rsidR="00AC3FD8" w:rsidRPr="000205EE" w:rsidRDefault="00AC3FD8" w:rsidP="00AC3FD8">
            <w:pPr>
              <w:rPr>
                <w:lang w:val="en-GB"/>
              </w:rPr>
            </w:pPr>
            <w:r w:rsidRPr="000205EE">
              <w:rPr>
                <w:lang w:val="en-GB"/>
              </w:rPr>
              <w:t>No problem.</w:t>
            </w:r>
          </w:p>
          <w:p w:rsidR="00AC3FD8" w:rsidRPr="000205EE" w:rsidRDefault="00AC3FD8" w:rsidP="00AC3FD8">
            <w:pPr>
              <w:rPr>
                <w:lang w:val="en-GB"/>
              </w:rPr>
            </w:pPr>
            <w:r w:rsidRPr="000205EE">
              <w:rPr>
                <w:lang w:val="en-GB"/>
              </w:rPr>
              <w:t>Don’t mention it.</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lang w:val="en-GB"/>
              </w:rPr>
            </w:pPr>
            <w:r w:rsidRPr="000205EE">
              <w:rPr>
                <w:b/>
                <w:lang w:val="en-GB"/>
              </w:rPr>
              <w:t>Bemutatkozás, bemutatás</w:t>
            </w:r>
          </w:p>
        </w:tc>
        <w:tc>
          <w:tcPr>
            <w:tcW w:w="1899"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outlineLvl w:val="0"/>
              <w:rPr>
                <w:lang w:val="en-GB"/>
              </w:rPr>
            </w:pPr>
            <w:r w:rsidRPr="000205EE">
              <w:rPr>
                <w:lang w:val="en-GB"/>
              </w:rPr>
              <w:t>My name is…</w:t>
            </w:r>
          </w:p>
          <w:p w:rsidR="00AC3FD8" w:rsidRPr="000205EE" w:rsidRDefault="00AC3FD8" w:rsidP="00AC3FD8">
            <w:pPr>
              <w:outlineLvl w:val="0"/>
              <w:rPr>
                <w:iCs/>
                <w:lang w:val="en-GB"/>
              </w:rPr>
            </w:pPr>
            <w:r w:rsidRPr="000205EE">
              <w:rPr>
                <w:iCs/>
                <w:lang w:val="en-GB"/>
              </w:rPr>
              <w:t>May I/Can I/ Let me introduce myself.</w:t>
            </w:r>
          </w:p>
          <w:p w:rsidR="00AC3FD8" w:rsidRPr="000205EE" w:rsidRDefault="00AC3FD8" w:rsidP="00AC3FD8">
            <w:pPr>
              <w:outlineLvl w:val="0"/>
              <w:rPr>
                <w:lang w:val="en-GB"/>
              </w:rPr>
            </w:pPr>
            <w:r w:rsidRPr="000205EE">
              <w:rPr>
                <w:iCs/>
                <w:lang w:val="en-GB"/>
              </w:rPr>
              <w:t>May I/Can/ Let me introduce you to Rosy?</w:t>
            </w:r>
            <w:r w:rsidRPr="000205EE">
              <w:rPr>
                <w:lang w:val="en-GB"/>
              </w:rPr>
              <w:t xml:space="preserve"> </w:t>
            </w:r>
          </w:p>
        </w:tc>
        <w:tc>
          <w:tcPr>
            <w:tcW w:w="1751" w:type="pct"/>
            <w:gridSpan w:val="3"/>
            <w:tcBorders>
              <w:top w:val="single" w:sz="4" w:space="0" w:color="auto"/>
              <w:left w:val="single" w:sz="4" w:space="0" w:color="auto"/>
              <w:bottom w:val="single" w:sz="4" w:space="0" w:color="auto"/>
              <w:right w:val="single" w:sz="4" w:space="0" w:color="auto"/>
            </w:tcBorders>
          </w:tcPr>
          <w:p w:rsidR="00AC3FD8" w:rsidRPr="000205EE" w:rsidRDefault="00AC3FD8" w:rsidP="00AC3FD8">
            <w:pPr>
              <w:outlineLvl w:val="0"/>
              <w:rPr>
                <w:lang w:val="en-GB"/>
              </w:rPr>
            </w:pPr>
            <w:r w:rsidRPr="000205EE">
              <w:rPr>
                <w:lang w:val="en-GB"/>
              </w:rPr>
              <w:t>Hello.</w:t>
            </w:r>
          </w:p>
          <w:p w:rsidR="00AC3FD8" w:rsidRPr="000205EE" w:rsidRDefault="00AC3FD8" w:rsidP="00AC3FD8">
            <w:pPr>
              <w:outlineLvl w:val="0"/>
              <w:rPr>
                <w:lang w:val="en-GB"/>
              </w:rPr>
            </w:pPr>
            <w:r w:rsidRPr="000205EE">
              <w:rPr>
                <w:lang w:val="en-GB"/>
              </w:rPr>
              <w:t xml:space="preserve">Hi! </w:t>
            </w:r>
          </w:p>
          <w:p w:rsidR="00AC3FD8" w:rsidRPr="000205EE" w:rsidRDefault="00AC3FD8" w:rsidP="00AC3FD8">
            <w:pPr>
              <w:outlineLvl w:val="0"/>
              <w:rPr>
                <w:lang w:val="en-GB"/>
              </w:rPr>
            </w:pPr>
            <w:r w:rsidRPr="000205EE">
              <w:rPr>
                <w:lang w:val="en-GB"/>
              </w:rPr>
              <w:t xml:space="preserve">Pleased to meet you. Nice to meet you. </w:t>
            </w:r>
          </w:p>
        </w:tc>
      </w:tr>
      <w:tr w:rsidR="00AC3FD8" w:rsidRPr="000205EE" w:rsidTr="00AC3FD8">
        <w:trPr>
          <w:gridAfter w:val="1"/>
          <w:wAfter w:w="13" w:type="pct"/>
          <w:cantSplit/>
          <w:trHeight w:val="285"/>
          <w:jc w:val="center"/>
        </w:trPr>
        <w:tc>
          <w:tcPr>
            <w:tcW w:w="1350" w:type="pct"/>
          </w:tcPr>
          <w:p w:rsidR="00AC3FD8" w:rsidRPr="000205EE" w:rsidRDefault="00AC3FD8" w:rsidP="00AC3FD8">
            <w:pPr>
              <w:rPr>
                <w:b/>
                <w:iCs/>
                <w:lang w:val="en-GB"/>
              </w:rPr>
            </w:pPr>
            <w:r w:rsidRPr="000205EE">
              <w:rPr>
                <w:b/>
                <w:iCs/>
                <w:lang w:val="en-GB"/>
              </w:rPr>
              <w:t>Telefonon más személy kérése</w:t>
            </w:r>
          </w:p>
        </w:tc>
        <w:tc>
          <w:tcPr>
            <w:tcW w:w="1899" w:type="pct"/>
          </w:tcPr>
          <w:p w:rsidR="00AC3FD8" w:rsidRPr="000205EE" w:rsidRDefault="00AC3FD8" w:rsidP="00AC3FD8">
            <w:pPr>
              <w:rPr>
                <w:iCs/>
                <w:lang w:val="en-GB"/>
              </w:rPr>
            </w:pPr>
            <w:r w:rsidRPr="000205EE">
              <w:rPr>
                <w:iCs/>
                <w:lang w:val="en-GB"/>
              </w:rPr>
              <w:t>Can I speak to George, please?</w:t>
            </w:r>
          </w:p>
          <w:p w:rsidR="00AC3FD8" w:rsidRPr="000205EE" w:rsidRDefault="00AC3FD8" w:rsidP="00AC3FD8">
            <w:pPr>
              <w:rPr>
                <w:iCs/>
                <w:lang w:val="en-GB"/>
              </w:rPr>
            </w:pPr>
            <w:r w:rsidRPr="000205EE">
              <w:rPr>
                <w:iCs/>
                <w:lang w:val="en-GB"/>
              </w:rPr>
              <w:t>Could you put me through to Mrs Hamilton, please?</w:t>
            </w:r>
          </w:p>
        </w:tc>
        <w:tc>
          <w:tcPr>
            <w:tcW w:w="1738" w:type="pct"/>
            <w:gridSpan w:val="2"/>
          </w:tcPr>
          <w:p w:rsidR="00AC3FD8" w:rsidRPr="000205EE" w:rsidRDefault="00AC3FD8" w:rsidP="00AC3FD8">
            <w:pPr>
              <w:rPr>
                <w:iCs/>
                <w:lang w:val="en-GB"/>
              </w:rPr>
            </w:pPr>
            <w:r w:rsidRPr="000205EE">
              <w:rPr>
                <w:iCs/>
                <w:lang w:val="en-GB"/>
              </w:rPr>
              <w:t>Yes, just a minute, please.</w:t>
            </w:r>
          </w:p>
        </w:tc>
      </w:tr>
      <w:tr w:rsidR="00AC3FD8" w:rsidRPr="000205EE" w:rsidTr="00AC3FD8">
        <w:trPr>
          <w:gridAfter w:val="1"/>
          <w:wAfter w:w="13" w:type="pct"/>
          <w:cantSplit/>
          <w:trHeight w:val="285"/>
          <w:jc w:val="center"/>
        </w:trPr>
        <w:tc>
          <w:tcPr>
            <w:tcW w:w="1350" w:type="pct"/>
          </w:tcPr>
          <w:p w:rsidR="00AC3FD8" w:rsidRPr="000205EE" w:rsidRDefault="00AC3FD8" w:rsidP="00AC3FD8">
            <w:pPr>
              <w:rPr>
                <w:b/>
                <w:iCs/>
                <w:lang w:val="en-GB"/>
              </w:rPr>
            </w:pPr>
            <w:r w:rsidRPr="000205EE">
              <w:rPr>
                <w:b/>
                <w:iCs/>
                <w:lang w:val="en-GB"/>
              </w:rPr>
              <w:t>Telefonálásnál elköszönés</w:t>
            </w:r>
          </w:p>
        </w:tc>
        <w:tc>
          <w:tcPr>
            <w:tcW w:w="1899" w:type="pct"/>
          </w:tcPr>
          <w:p w:rsidR="00AC3FD8" w:rsidRPr="000205EE" w:rsidRDefault="00AC3FD8" w:rsidP="00AC3FD8">
            <w:pPr>
              <w:rPr>
                <w:iCs/>
                <w:lang w:val="en-GB"/>
              </w:rPr>
            </w:pPr>
            <w:r w:rsidRPr="000205EE">
              <w:rPr>
                <w:iCs/>
                <w:lang w:val="en-GB"/>
              </w:rPr>
              <w:t>I’ll call back again later this evening.</w:t>
            </w:r>
          </w:p>
          <w:p w:rsidR="00AC3FD8" w:rsidRPr="000205EE" w:rsidRDefault="00AC3FD8" w:rsidP="00AC3FD8">
            <w:pPr>
              <w:rPr>
                <w:iCs/>
                <w:lang w:val="en-GB"/>
              </w:rPr>
            </w:pPr>
            <w:r w:rsidRPr="000205EE">
              <w:rPr>
                <w:iCs/>
                <w:lang w:val="en-GB"/>
              </w:rPr>
              <w:t>It was lovely to speak to you.</w:t>
            </w:r>
          </w:p>
          <w:p w:rsidR="00AC3FD8" w:rsidRPr="000205EE" w:rsidRDefault="00AC3FD8" w:rsidP="00AC3FD8">
            <w:pPr>
              <w:rPr>
                <w:iCs/>
                <w:lang w:val="en-GB"/>
              </w:rPr>
            </w:pPr>
            <w:r w:rsidRPr="000205EE">
              <w:rPr>
                <w:iCs/>
                <w:lang w:val="en-GB"/>
              </w:rPr>
              <w:t>Thanks for ringing. Bye!</w:t>
            </w:r>
          </w:p>
        </w:tc>
        <w:tc>
          <w:tcPr>
            <w:tcW w:w="1738" w:type="pct"/>
            <w:gridSpan w:val="2"/>
          </w:tcPr>
          <w:p w:rsidR="00AC3FD8" w:rsidRPr="000205EE" w:rsidRDefault="00AC3FD8" w:rsidP="00AC3FD8">
            <w:pPr>
              <w:rPr>
                <w:iCs/>
                <w:lang w:val="en-GB"/>
              </w:rPr>
            </w:pPr>
          </w:p>
          <w:p w:rsidR="00AC3FD8" w:rsidRPr="000205EE" w:rsidRDefault="00AC3FD8" w:rsidP="00AC3FD8">
            <w:pPr>
              <w:rPr>
                <w:iCs/>
                <w:lang w:val="en-GB"/>
              </w:rPr>
            </w:pPr>
            <w:r w:rsidRPr="000205EE">
              <w:rPr>
                <w:iCs/>
                <w:lang w:val="en-GB"/>
              </w:rPr>
              <w:t>Bye!</w:t>
            </w:r>
          </w:p>
        </w:tc>
      </w:tr>
      <w:tr w:rsidR="00AC3FD8" w:rsidRPr="000205EE" w:rsidTr="00AC3FD8">
        <w:trPr>
          <w:gridAfter w:val="1"/>
          <w:wAfter w:w="13" w:type="pct"/>
          <w:cantSplit/>
          <w:trHeight w:val="285"/>
          <w:jc w:val="center"/>
        </w:trPr>
        <w:tc>
          <w:tcPr>
            <w:tcW w:w="1350" w:type="pct"/>
          </w:tcPr>
          <w:p w:rsidR="00AC3FD8" w:rsidRPr="000205EE" w:rsidRDefault="00AC3FD8" w:rsidP="00AC3FD8">
            <w:pPr>
              <w:rPr>
                <w:b/>
                <w:iCs/>
                <w:lang w:val="en-GB"/>
              </w:rPr>
            </w:pPr>
            <w:r w:rsidRPr="000205EE">
              <w:rPr>
                <w:b/>
                <w:iCs/>
                <w:lang w:val="en-GB"/>
              </w:rPr>
              <w:t>Üdvözletküldés</w:t>
            </w:r>
          </w:p>
        </w:tc>
        <w:tc>
          <w:tcPr>
            <w:tcW w:w="1899" w:type="pct"/>
          </w:tcPr>
          <w:p w:rsidR="00AC3FD8" w:rsidRPr="000205EE" w:rsidRDefault="00AC3FD8" w:rsidP="00AC3FD8">
            <w:pPr>
              <w:rPr>
                <w:iCs/>
                <w:lang w:val="en-GB"/>
              </w:rPr>
            </w:pPr>
            <w:r w:rsidRPr="000205EE">
              <w:rPr>
                <w:iCs/>
                <w:lang w:val="en-GB"/>
              </w:rPr>
              <w:t>Give my love / regards to…</w:t>
            </w:r>
          </w:p>
        </w:tc>
        <w:tc>
          <w:tcPr>
            <w:tcW w:w="1738" w:type="pct"/>
            <w:gridSpan w:val="2"/>
          </w:tcPr>
          <w:p w:rsidR="00AC3FD8" w:rsidRPr="000205EE" w:rsidRDefault="00AC3FD8" w:rsidP="00AC3FD8">
            <w:pPr>
              <w:outlineLvl w:val="0"/>
              <w:rPr>
                <w:iCs/>
                <w:lang w:val="en-GB"/>
              </w:rPr>
            </w:pPr>
            <w:r w:rsidRPr="000205EE">
              <w:rPr>
                <w:iCs/>
                <w:lang w:val="en-GB"/>
              </w:rPr>
              <w:t>I will.</w:t>
            </w:r>
          </w:p>
        </w:tc>
      </w:tr>
      <w:tr w:rsidR="00AC3FD8" w:rsidRPr="000205EE" w:rsidTr="00AC3FD8">
        <w:trPr>
          <w:gridAfter w:val="1"/>
          <w:wAfter w:w="13" w:type="pct"/>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s-ES"/>
              </w:rPr>
            </w:pPr>
            <w:r w:rsidRPr="000205EE">
              <w:rPr>
                <w:b/>
                <w:iCs/>
                <w:lang w:val="es-ES"/>
              </w:rPr>
              <w:t>Érdeklődés hogylét iránt és arra reagálás</w:t>
            </w:r>
          </w:p>
        </w:tc>
        <w:tc>
          <w:tcPr>
            <w:tcW w:w="1899"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How are you feeling today?</w:t>
            </w:r>
          </w:p>
          <w:p w:rsidR="00AC3FD8" w:rsidRPr="000205EE" w:rsidRDefault="00AC3FD8" w:rsidP="00AC3FD8">
            <w:pPr>
              <w:rPr>
                <w:iCs/>
                <w:lang w:val="en-GB"/>
              </w:rPr>
            </w:pPr>
            <w:r w:rsidRPr="000205EE">
              <w:rPr>
                <w:iCs/>
                <w:lang w:val="en-GB"/>
              </w:rPr>
              <w:t>What’s the matter?</w:t>
            </w:r>
          </w:p>
        </w:tc>
        <w:tc>
          <w:tcPr>
            <w:tcW w:w="1738"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Fine. / OK / All right. Much better, thanks. Not very well, I am afraid.</w:t>
            </w:r>
          </w:p>
        </w:tc>
      </w:tr>
      <w:tr w:rsidR="00AC3FD8" w:rsidRPr="000205EE" w:rsidTr="00AC3FD8">
        <w:trPr>
          <w:gridAfter w:val="1"/>
          <w:wAfter w:w="13" w:type="pct"/>
          <w:cantSplit/>
          <w:trHeight w:val="285"/>
          <w:jc w:val="center"/>
        </w:trPr>
        <w:tc>
          <w:tcPr>
            <w:tcW w:w="1350" w:type="pct"/>
          </w:tcPr>
          <w:p w:rsidR="00AC3FD8" w:rsidRPr="000205EE" w:rsidRDefault="00AC3FD8" w:rsidP="00AC3FD8">
            <w:pPr>
              <w:rPr>
                <w:b/>
                <w:lang w:val="en-GB"/>
              </w:rPr>
            </w:pPr>
            <w:r w:rsidRPr="000205EE">
              <w:rPr>
                <w:b/>
                <w:lang w:val="en-GB"/>
              </w:rPr>
              <w:t>Engedélykérés és reagálás</w:t>
            </w:r>
          </w:p>
        </w:tc>
        <w:tc>
          <w:tcPr>
            <w:tcW w:w="1899" w:type="pct"/>
          </w:tcPr>
          <w:p w:rsidR="00AC3FD8" w:rsidRPr="000205EE" w:rsidRDefault="00AC3FD8" w:rsidP="00AC3FD8">
            <w:pPr>
              <w:rPr>
                <w:lang w:val="en-GB"/>
              </w:rPr>
            </w:pPr>
            <w:r w:rsidRPr="000205EE">
              <w:rPr>
                <w:lang w:val="en-GB"/>
              </w:rPr>
              <w:t>May I use your telephone?</w:t>
            </w:r>
          </w:p>
          <w:p w:rsidR="00AC3FD8" w:rsidRPr="000205EE" w:rsidRDefault="00AC3FD8" w:rsidP="00AC3FD8">
            <w:pPr>
              <w:rPr>
                <w:lang w:val="en-GB"/>
              </w:rPr>
            </w:pPr>
            <w:r w:rsidRPr="000205EE">
              <w:rPr>
                <w:lang w:val="en-GB"/>
              </w:rPr>
              <w:t>Do you mind if I open the window?</w:t>
            </w:r>
          </w:p>
        </w:tc>
        <w:tc>
          <w:tcPr>
            <w:tcW w:w="1738" w:type="pct"/>
            <w:gridSpan w:val="2"/>
          </w:tcPr>
          <w:p w:rsidR="00AC3FD8" w:rsidRPr="000205EE" w:rsidRDefault="00AC3FD8" w:rsidP="00AC3FD8">
            <w:pPr>
              <w:rPr>
                <w:lang w:val="en-GB"/>
              </w:rPr>
            </w:pPr>
            <w:r w:rsidRPr="000205EE">
              <w:rPr>
                <w:lang w:val="en-GB"/>
              </w:rPr>
              <w:t>Yes, go ahead.</w:t>
            </w:r>
          </w:p>
          <w:p w:rsidR="00AC3FD8" w:rsidRPr="000205EE" w:rsidRDefault="00AC3FD8" w:rsidP="00AC3FD8">
            <w:pPr>
              <w:rPr>
                <w:lang w:val="en-GB"/>
              </w:rPr>
            </w:pPr>
            <w:r w:rsidRPr="000205EE">
              <w:rPr>
                <w:lang w:val="en-GB"/>
              </w:rPr>
              <w:t>Not at all.</w:t>
            </w:r>
          </w:p>
        </w:tc>
      </w:tr>
      <w:tr w:rsidR="00AC3FD8" w:rsidRPr="000205EE" w:rsidTr="00AC3FD8">
        <w:trPr>
          <w:gridAfter w:val="1"/>
          <w:wAfter w:w="13" w:type="pct"/>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Bocsánatkérés és arra reagálás</w:t>
            </w:r>
          </w:p>
        </w:tc>
        <w:tc>
          <w:tcPr>
            <w:tcW w:w="1899"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I am sorry. I am very sorry.</w:t>
            </w:r>
          </w:p>
          <w:p w:rsidR="00AC3FD8" w:rsidRPr="000205EE" w:rsidRDefault="00AC3FD8" w:rsidP="00AC3FD8">
            <w:pPr>
              <w:rPr>
                <w:iCs/>
                <w:lang w:val="en-GB"/>
              </w:rPr>
            </w:pPr>
            <w:r w:rsidRPr="000205EE">
              <w:rPr>
                <w:iCs/>
                <w:lang w:val="en-GB"/>
              </w:rPr>
              <w:t>I beg your pardon</w:t>
            </w:r>
          </w:p>
          <w:p w:rsidR="00AC3FD8" w:rsidRPr="000205EE" w:rsidRDefault="00AC3FD8" w:rsidP="00AC3FD8">
            <w:pPr>
              <w:rPr>
                <w:iCs/>
                <w:lang w:val="en-GB"/>
              </w:rPr>
            </w:pPr>
          </w:p>
        </w:tc>
        <w:tc>
          <w:tcPr>
            <w:tcW w:w="1738"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That’s all right.</w:t>
            </w:r>
          </w:p>
          <w:p w:rsidR="00AC3FD8" w:rsidRPr="000205EE" w:rsidRDefault="00AC3FD8" w:rsidP="00AC3FD8">
            <w:pPr>
              <w:rPr>
                <w:iCs/>
                <w:lang w:val="en-GB"/>
              </w:rPr>
            </w:pPr>
            <w:r w:rsidRPr="000205EE">
              <w:rPr>
                <w:iCs/>
                <w:lang w:val="en-GB"/>
              </w:rPr>
              <w:t>It doesn’t matter. Never mind.</w:t>
            </w:r>
          </w:p>
          <w:p w:rsidR="00AC3FD8" w:rsidRPr="000205EE" w:rsidRDefault="00AC3FD8" w:rsidP="00AC3FD8">
            <w:pPr>
              <w:rPr>
                <w:iCs/>
                <w:lang w:val="en-GB"/>
              </w:rPr>
            </w:pPr>
          </w:p>
        </w:tc>
      </w:tr>
      <w:tr w:rsidR="00AC3FD8" w:rsidRPr="000205EE" w:rsidTr="00AC3FD8">
        <w:trPr>
          <w:gridAfter w:val="1"/>
          <w:wAfter w:w="13" w:type="pct"/>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pt-BR"/>
              </w:rPr>
            </w:pPr>
            <w:r w:rsidRPr="000205EE">
              <w:rPr>
                <w:b/>
                <w:iCs/>
                <w:lang w:val="pt-BR"/>
              </w:rPr>
              <w:t>Gratulációk, jókívánságok és arra reagálás</w:t>
            </w:r>
          </w:p>
        </w:tc>
        <w:tc>
          <w:tcPr>
            <w:tcW w:w="1899"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Happy Christmas/New year/Birthday!</w:t>
            </w:r>
          </w:p>
          <w:p w:rsidR="00AC3FD8" w:rsidRPr="000205EE" w:rsidRDefault="00AC3FD8" w:rsidP="00AC3FD8">
            <w:pPr>
              <w:rPr>
                <w:iCs/>
                <w:lang w:val="en-GB"/>
              </w:rPr>
            </w:pPr>
            <w:r w:rsidRPr="000205EE">
              <w:rPr>
                <w:iCs/>
                <w:lang w:val="en-GB"/>
              </w:rPr>
              <w:t>Many happy returns (of the day)</w:t>
            </w:r>
          </w:p>
          <w:p w:rsidR="00AC3FD8" w:rsidRPr="000205EE" w:rsidRDefault="00AC3FD8" w:rsidP="00AC3FD8">
            <w:pPr>
              <w:rPr>
                <w:iCs/>
                <w:lang w:val="en-GB"/>
              </w:rPr>
            </w:pPr>
            <w:r w:rsidRPr="000205EE">
              <w:rPr>
                <w:iCs/>
                <w:lang w:val="en-GB"/>
              </w:rPr>
              <w:t>Congratulations!</w:t>
            </w:r>
          </w:p>
          <w:p w:rsidR="00AC3FD8" w:rsidRPr="000205EE" w:rsidRDefault="00AC3FD8" w:rsidP="00AC3FD8">
            <w:pPr>
              <w:rPr>
                <w:iCs/>
                <w:lang w:val="en-GB"/>
              </w:rPr>
            </w:pPr>
          </w:p>
        </w:tc>
        <w:tc>
          <w:tcPr>
            <w:tcW w:w="1738"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Happy Christmas /New Year/ Birthday!</w:t>
            </w:r>
          </w:p>
          <w:p w:rsidR="00AC3FD8" w:rsidRPr="000205EE" w:rsidRDefault="00AC3FD8" w:rsidP="00AC3FD8">
            <w:pPr>
              <w:rPr>
                <w:iCs/>
                <w:lang w:val="en-GB"/>
              </w:rPr>
            </w:pPr>
            <w:r w:rsidRPr="000205EE">
              <w:rPr>
                <w:iCs/>
                <w:lang w:val="en-GB"/>
              </w:rPr>
              <w:t>Thank you.</w:t>
            </w:r>
          </w:p>
          <w:p w:rsidR="00AC3FD8" w:rsidRPr="000205EE" w:rsidRDefault="00AC3FD8" w:rsidP="00AC3FD8">
            <w:pPr>
              <w:rPr>
                <w:iCs/>
                <w:lang w:val="en-GB"/>
              </w:rPr>
            </w:pPr>
            <w:r w:rsidRPr="000205EE">
              <w:rPr>
                <w:iCs/>
                <w:lang w:val="en-GB"/>
              </w:rPr>
              <w:t>Thank you, the same to you.</w:t>
            </w:r>
          </w:p>
          <w:p w:rsidR="00AC3FD8" w:rsidRPr="000205EE" w:rsidRDefault="00AC3FD8" w:rsidP="00AC3FD8">
            <w:pPr>
              <w:rPr>
                <w:iCs/>
                <w:lang w:val="en-GB"/>
              </w:rPr>
            </w:pPr>
          </w:p>
        </w:tc>
      </w:tr>
      <w:tr w:rsidR="00AC3FD8" w:rsidRPr="000205EE" w:rsidTr="00AC3FD8">
        <w:trPr>
          <w:gridAfter w:val="1"/>
          <w:wAfter w:w="13" w:type="pct"/>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Megszólítás személyes levélben</w:t>
            </w:r>
          </w:p>
        </w:tc>
        <w:tc>
          <w:tcPr>
            <w:tcW w:w="1899"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outlineLvl w:val="0"/>
              <w:rPr>
                <w:iCs/>
                <w:lang w:val="en-GB"/>
              </w:rPr>
            </w:pPr>
            <w:r w:rsidRPr="000205EE">
              <w:rPr>
                <w:iCs/>
                <w:lang w:val="en-GB"/>
              </w:rPr>
              <w:t>Dear John,</w:t>
            </w:r>
          </w:p>
        </w:tc>
        <w:tc>
          <w:tcPr>
            <w:tcW w:w="1738"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outlineLvl w:val="0"/>
              <w:rPr>
                <w:iCs/>
                <w:lang w:val="en-GB"/>
              </w:rPr>
            </w:pPr>
          </w:p>
        </w:tc>
      </w:tr>
      <w:tr w:rsidR="00AC3FD8" w:rsidRPr="000205EE" w:rsidTr="00AC3FD8">
        <w:trPr>
          <w:gridAfter w:val="1"/>
          <w:wAfter w:w="13" w:type="pct"/>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Elbúcsúzás személyes levélben</w:t>
            </w:r>
          </w:p>
        </w:tc>
        <w:tc>
          <w:tcPr>
            <w:tcW w:w="1899"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Best wishes,</w:t>
            </w:r>
          </w:p>
          <w:p w:rsidR="00AC3FD8" w:rsidRPr="000205EE" w:rsidRDefault="00AC3FD8" w:rsidP="00AC3FD8">
            <w:pPr>
              <w:rPr>
                <w:iCs/>
                <w:lang w:val="en-GB"/>
              </w:rPr>
            </w:pPr>
            <w:r w:rsidRPr="000205EE">
              <w:rPr>
                <w:iCs/>
                <w:lang w:val="en-GB"/>
              </w:rPr>
              <w:t>Love (from),</w:t>
            </w:r>
          </w:p>
          <w:p w:rsidR="00AC3FD8" w:rsidRPr="000205EE" w:rsidRDefault="00AC3FD8" w:rsidP="00AC3FD8">
            <w:pPr>
              <w:rPr>
                <w:iCs/>
                <w:lang w:val="en-GB"/>
              </w:rPr>
            </w:pPr>
          </w:p>
          <w:p w:rsidR="00AC3FD8" w:rsidRPr="000205EE" w:rsidRDefault="00AC3FD8" w:rsidP="00AC3FD8">
            <w:pPr>
              <w:outlineLvl w:val="0"/>
              <w:rPr>
                <w:iCs/>
                <w:lang w:val="en-GB"/>
              </w:rPr>
            </w:pPr>
            <w:r w:rsidRPr="000205EE">
              <w:rPr>
                <w:iCs/>
                <w:lang w:val="en-GB"/>
              </w:rPr>
              <w:t>I am looking forward to hearing from you soon.</w:t>
            </w:r>
          </w:p>
          <w:p w:rsidR="00AC3FD8" w:rsidRPr="000205EE" w:rsidRDefault="00AC3FD8" w:rsidP="00AC3FD8">
            <w:pPr>
              <w:outlineLvl w:val="0"/>
              <w:rPr>
                <w:iCs/>
                <w:lang w:val="en-GB"/>
              </w:rPr>
            </w:pPr>
          </w:p>
        </w:tc>
        <w:tc>
          <w:tcPr>
            <w:tcW w:w="1738"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outlineLvl w:val="0"/>
              <w:rPr>
                <w:iCs/>
                <w:lang w:val="en-GB"/>
              </w:rPr>
            </w:pPr>
          </w:p>
        </w:tc>
      </w:tr>
      <w:tr w:rsidR="00AC3FD8" w:rsidRPr="000205EE" w:rsidTr="00AC3FD8">
        <w:trPr>
          <w:gridAfter w:val="1"/>
          <w:wAfter w:w="13" w:type="pct"/>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Hivatalos levélben megszólítás, elbúcsúzás</w:t>
            </w:r>
          </w:p>
        </w:tc>
        <w:tc>
          <w:tcPr>
            <w:tcW w:w="1899"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Dear Sir, Madam, Dear John</w:t>
            </w:r>
          </w:p>
        </w:tc>
        <w:tc>
          <w:tcPr>
            <w:tcW w:w="1738"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outlineLvl w:val="0"/>
              <w:rPr>
                <w:iCs/>
                <w:lang w:val="en-GB"/>
              </w:rPr>
            </w:pPr>
            <w:r w:rsidRPr="000205EE">
              <w:rPr>
                <w:iCs/>
                <w:lang w:val="en-GB"/>
              </w:rPr>
              <w:t xml:space="preserve">Yours faithfully, </w:t>
            </w:r>
          </w:p>
          <w:p w:rsidR="00AC3FD8" w:rsidRPr="000205EE" w:rsidRDefault="00AC3FD8" w:rsidP="00AC3FD8">
            <w:pPr>
              <w:outlineLvl w:val="0"/>
              <w:rPr>
                <w:iCs/>
                <w:lang w:val="en-GB"/>
              </w:rPr>
            </w:pPr>
            <w:r w:rsidRPr="000205EE">
              <w:rPr>
                <w:iCs/>
                <w:lang w:val="en-GB"/>
              </w:rPr>
              <w:t>Yours sincerely</w:t>
            </w:r>
          </w:p>
        </w:tc>
      </w:tr>
      <w:tr w:rsidR="00AC3FD8" w:rsidRPr="000205EE" w:rsidTr="00AC3FD8">
        <w:trPr>
          <w:gridAfter w:val="1"/>
          <w:wAfter w:w="13" w:type="pct"/>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Együttérzés és arra reagálás</w:t>
            </w:r>
          </w:p>
        </w:tc>
        <w:tc>
          <w:tcPr>
            <w:tcW w:w="1899"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color w:val="FF0000"/>
                <w:lang w:val="en-GB"/>
              </w:rPr>
            </w:pPr>
            <w:r w:rsidRPr="000205EE">
              <w:rPr>
                <w:iCs/>
                <w:lang w:val="en-GB"/>
              </w:rPr>
              <w:t>I am sorry. I am sorry to hear that</w:t>
            </w:r>
            <w:r w:rsidRPr="000205EE">
              <w:rPr>
                <w:iCs/>
                <w:color w:val="FF0000"/>
                <w:lang w:val="en-GB"/>
              </w:rPr>
              <w:t>.</w:t>
            </w:r>
          </w:p>
        </w:tc>
        <w:tc>
          <w:tcPr>
            <w:tcW w:w="1738"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outlineLvl w:val="0"/>
              <w:rPr>
                <w:iCs/>
                <w:lang w:val="en-GB"/>
              </w:rPr>
            </w:pPr>
            <w:r w:rsidRPr="000205EE">
              <w:rPr>
                <w:iCs/>
                <w:lang w:val="en-GB"/>
              </w:rPr>
              <w:t>Oh dear…</w:t>
            </w:r>
          </w:p>
          <w:p w:rsidR="00AC3FD8" w:rsidRPr="000205EE" w:rsidRDefault="00AC3FD8" w:rsidP="00AC3FD8">
            <w:pPr>
              <w:outlineLvl w:val="0"/>
              <w:rPr>
                <w:iCs/>
                <w:lang w:val="en-GB"/>
              </w:rPr>
            </w:pPr>
            <w:r w:rsidRPr="000205EE">
              <w:rPr>
                <w:iCs/>
                <w:lang w:val="en-GB"/>
              </w:rPr>
              <w:t>What a shame!</w:t>
            </w:r>
          </w:p>
        </w:tc>
      </w:tr>
      <w:tr w:rsidR="00AC3FD8" w:rsidRPr="000205EE" w:rsidTr="00AC3FD8">
        <w:trPr>
          <w:gridAfter w:val="1"/>
          <w:wAfter w:w="13" w:type="pct"/>
          <w:trHeight w:val="285"/>
          <w:jc w:val="center"/>
        </w:trPr>
        <w:tc>
          <w:tcPr>
            <w:tcW w:w="4987" w:type="pct"/>
            <w:gridSpan w:val="4"/>
            <w:tcBorders>
              <w:top w:val="single" w:sz="4" w:space="0" w:color="auto"/>
              <w:left w:val="single" w:sz="4" w:space="0" w:color="auto"/>
              <w:bottom w:val="single" w:sz="4" w:space="0" w:color="auto"/>
              <w:right w:val="single" w:sz="4" w:space="0" w:color="auto"/>
            </w:tcBorders>
          </w:tcPr>
          <w:p w:rsidR="00AC3FD8" w:rsidRPr="000205EE" w:rsidRDefault="00AC3FD8" w:rsidP="00AC3FD8">
            <w:pPr>
              <w:keepNext/>
              <w:numPr>
                <w:ilvl w:val="0"/>
                <w:numId w:val="6"/>
              </w:numPr>
              <w:suppressAutoHyphens w:val="0"/>
              <w:spacing w:before="240" w:after="60"/>
              <w:outlineLvl w:val="3"/>
              <w:rPr>
                <w:b/>
                <w:bCs/>
                <w:lang w:eastAsia="hu-HU"/>
              </w:rPr>
            </w:pPr>
            <w:r w:rsidRPr="000205EE">
              <w:rPr>
                <w:b/>
                <w:bCs/>
                <w:lang w:eastAsia="hu-HU"/>
              </w:rPr>
              <w:lastRenderedPageBreak/>
              <w:t>Érzelmek és lelkiállapotok kifejezésére szolgáló kommunikációs eszközök</w:t>
            </w:r>
          </w:p>
          <w:p w:rsidR="00AC3FD8" w:rsidRPr="000205EE" w:rsidRDefault="00AC3FD8" w:rsidP="00AC3FD8">
            <w:pPr>
              <w:rPr>
                <w:b/>
              </w:rPr>
            </w:pPr>
          </w:p>
        </w:tc>
      </w:tr>
      <w:tr w:rsidR="00AC3FD8" w:rsidRPr="000205EE" w:rsidTr="00AC3FD8">
        <w:trPr>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Öröm, sajnálkozás, bánat</w:t>
            </w:r>
          </w:p>
        </w:tc>
        <w:tc>
          <w:tcPr>
            <w:tcW w:w="1899"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outlineLvl w:val="0"/>
              <w:rPr>
                <w:iCs/>
                <w:lang w:val="en-GB"/>
              </w:rPr>
            </w:pPr>
            <w:r w:rsidRPr="000205EE">
              <w:rPr>
                <w:iCs/>
                <w:lang w:val="en-GB"/>
              </w:rPr>
              <w:t>Are you happy about that?</w:t>
            </w:r>
          </w:p>
          <w:p w:rsidR="00AC3FD8" w:rsidRPr="000205EE" w:rsidRDefault="00AC3FD8" w:rsidP="00AC3FD8">
            <w:pPr>
              <w:outlineLvl w:val="0"/>
              <w:rPr>
                <w:iCs/>
                <w:lang w:val="en-GB"/>
              </w:rPr>
            </w:pPr>
          </w:p>
          <w:p w:rsidR="00AC3FD8" w:rsidRPr="000205EE" w:rsidRDefault="00AC3FD8" w:rsidP="00AC3FD8">
            <w:pPr>
              <w:outlineLvl w:val="0"/>
              <w:rPr>
                <w:iCs/>
                <w:lang w:val="en-GB"/>
              </w:rPr>
            </w:pPr>
          </w:p>
          <w:p w:rsidR="00AC3FD8" w:rsidRPr="000205EE" w:rsidRDefault="00AC3FD8" w:rsidP="00AC3FD8">
            <w:pPr>
              <w:outlineLvl w:val="0"/>
              <w:rPr>
                <w:iCs/>
                <w:lang w:val="en-GB"/>
              </w:rPr>
            </w:pPr>
          </w:p>
          <w:p w:rsidR="00AC3FD8" w:rsidRPr="000205EE" w:rsidRDefault="00AC3FD8" w:rsidP="00AC3FD8">
            <w:pPr>
              <w:outlineLvl w:val="0"/>
              <w:rPr>
                <w:iCs/>
                <w:lang w:val="en-GB"/>
              </w:rPr>
            </w:pPr>
            <w:r w:rsidRPr="000205EE">
              <w:rPr>
                <w:iCs/>
                <w:lang w:val="en-GB"/>
              </w:rPr>
              <w:t>What do you think of that?</w:t>
            </w:r>
          </w:p>
          <w:p w:rsidR="00AC3FD8" w:rsidRPr="000205EE" w:rsidRDefault="00AC3FD8" w:rsidP="00AC3FD8">
            <w:pPr>
              <w:outlineLvl w:val="0"/>
              <w:rPr>
                <w:iCs/>
                <w:lang w:val="en-GB"/>
              </w:rPr>
            </w:pPr>
          </w:p>
          <w:p w:rsidR="00AC3FD8" w:rsidRPr="000205EE" w:rsidRDefault="00AC3FD8" w:rsidP="00AC3FD8">
            <w:pPr>
              <w:outlineLvl w:val="0"/>
              <w:rPr>
                <w:iCs/>
                <w:lang w:val="en-GB"/>
              </w:rPr>
            </w:pPr>
            <w:r w:rsidRPr="000205EE">
              <w:rPr>
                <w:iCs/>
                <w:lang w:val="en-GB"/>
              </w:rPr>
              <w:t>How do you feel about that?</w:t>
            </w:r>
          </w:p>
        </w:tc>
        <w:tc>
          <w:tcPr>
            <w:tcW w:w="1751" w:type="pct"/>
            <w:gridSpan w:val="3"/>
            <w:tcBorders>
              <w:top w:val="single" w:sz="4" w:space="0" w:color="auto"/>
              <w:left w:val="single" w:sz="4" w:space="0" w:color="auto"/>
              <w:bottom w:val="single" w:sz="4" w:space="0" w:color="auto"/>
              <w:right w:val="single" w:sz="4" w:space="0" w:color="auto"/>
            </w:tcBorders>
          </w:tcPr>
          <w:p w:rsidR="00AC3FD8" w:rsidRPr="000205EE" w:rsidRDefault="00AC3FD8" w:rsidP="00AC3FD8">
            <w:pPr>
              <w:outlineLvl w:val="0"/>
              <w:rPr>
                <w:iCs/>
                <w:lang w:val="en-GB"/>
              </w:rPr>
            </w:pPr>
            <w:r w:rsidRPr="000205EE">
              <w:rPr>
                <w:iCs/>
                <w:lang w:val="en-GB"/>
              </w:rPr>
              <w:t>Great!</w:t>
            </w:r>
          </w:p>
          <w:p w:rsidR="00AC3FD8" w:rsidRPr="000205EE" w:rsidRDefault="00AC3FD8" w:rsidP="00AC3FD8">
            <w:pPr>
              <w:outlineLvl w:val="0"/>
              <w:rPr>
                <w:iCs/>
                <w:lang w:val="en-GB"/>
              </w:rPr>
            </w:pPr>
            <w:r w:rsidRPr="000205EE">
              <w:rPr>
                <w:iCs/>
                <w:lang w:val="en-GB"/>
              </w:rPr>
              <w:t>I’m so glad /very happy.</w:t>
            </w:r>
          </w:p>
          <w:p w:rsidR="00AC3FD8" w:rsidRPr="000205EE" w:rsidRDefault="00AC3FD8" w:rsidP="00AC3FD8">
            <w:pPr>
              <w:outlineLvl w:val="0"/>
              <w:rPr>
                <w:iCs/>
                <w:lang w:val="en-GB"/>
              </w:rPr>
            </w:pPr>
            <w:r w:rsidRPr="000205EE">
              <w:rPr>
                <w:iCs/>
                <w:lang w:val="en-GB"/>
              </w:rPr>
              <w:t>I’m glad to hear that.</w:t>
            </w:r>
          </w:p>
          <w:p w:rsidR="00AC3FD8" w:rsidRPr="000205EE" w:rsidRDefault="00AC3FD8" w:rsidP="00AC3FD8">
            <w:pPr>
              <w:outlineLvl w:val="0"/>
              <w:rPr>
                <w:iCs/>
                <w:lang w:val="en-GB"/>
              </w:rPr>
            </w:pPr>
            <w:r w:rsidRPr="000205EE">
              <w:rPr>
                <w:iCs/>
                <w:lang w:val="en-GB"/>
              </w:rPr>
              <w:t>I’m so pleased that…</w:t>
            </w:r>
          </w:p>
          <w:p w:rsidR="00AC3FD8" w:rsidRPr="000205EE" w:rsidRDefault="00AC3FD8" w:rsidP="00AC3FD8">
            <w:pPr>
              <w:outlineLvl w:val="0"/>
              <w:rPr>
                <w:iCs/>
                <w:lang w:val="en-GB"/>
              </w:rPr>
            </w:pPr>
            <w:r w:rsidRPr="000205EE">
              <w:rPr>
                <w:iCs/>
                <w:lang w:val="en-GB"/>
              </w:rPr>
              <w:t>Good for you.</w:t>
            </w:r>
          </w:p>
          <w:p w:rsidR="00AC3FD8" w:rsidRPr="000205EE" w:rsidRDefault="00AC3FD8" w:rsidP="00AC3FD8">
            <w:pPr>
              <w:outlineLvl w:val="0"/>
              <w:rPr>
                <w:iCs/>
                <w:lang w:val="en-GB"/>
              </w:rPr>
            </w:pPr>
            <w:r w:rsidRPr="000205EE">
              <w:rPr>
                <w:iCs/>
                <w:lang w:val="en-GB"/>
              </w:rPr>
              <w:t>Congratulations.</w:t>
            </w:r>
          </w:p>
          <w:p w:rsidR="00AC3FD8" w:rsidRPr="000205EE" w:rsidRDefault="00AC3FD8" w:rsidP="00AC3FD8">
            <w:pPr>
              <w:outlineLvl w:val="0"/>
              <w:rPr>
                <w:iCs/>
                <w:lang w:val="en-GB"/>
              </w:rPr>
            </w:pPr>
            <w:r w:rsidRPr="000205EE">
              <w:rPr>
                <w:iCs/>
                <w:lang w:val="en-GB"/>
              </w:rPr>
              <w:t>I feel so happy for…</w:t>
            </w:r>
          </w:p>
          <w:p w:rsidR="00AC3FD8" w:rsidRPr="000205EE" w:rsidRDefault="00AC3FD8" w:rsidP="00AC3FD8">
            <w:pPr>
              <w:outlineLvl w:val="0"/>
              <w:rPr>
                <w:iCs/>
                <w:lang w:val="en-GB"/>
              </w:rPr>
            </w:pPr>
            <w:r w:rsidRPr="000205EE">
              <w:rPr>
                <w:iCs/>
                <w:lang w:val="en-GB"/>
              </w:rPr>
              <w:t>I’m sorry to hear that.</w:t>
            </w:r>
          </w:p>
          <w:p w:rsidR="00AC3FD8" w:rsidRPr="000205EE" w:rsidRDefault="00AC3FD8" w:rsidP="00AC3FD8">
            <w:pPr>
              <w:outlineLvl w:val="0"/>
              <w:rPr>
                <w:iCs/>
                <w:lang w:val="en-GB"/>
              </w:rPr>
            </w:pPr>
            <w:r w:rsidRPr="000205EE">
              <w:rPr>
                <w:iCs/>
                <w:lang w:val="en-GB"/>
              </w:rPr>
              <w:t>What a pity.</w:t>
            </w:r>
          </w:p>
          <w:p w:rsidR="00AC3FD8" w:rsidRPr="000205EE" w:rsidRDefault="00AC3FD8" w:rsidP="00AC3FD8">
            <w:pPr>
              <w:outlineLvl w:val="0"/>
              <w:rPr>
                <w:iCs/>
                <w:lang w:val="en-GB"/>
              </w:rPr>
            </w:pPr>
            <w:r w:rsidRPr="000205EE">
              <w:rPr>
                <w:iCs/>
                <w:lang w:val="en-GB"/>
              </w:rPr>
              <w:t>Oh, no!</w:t>
            </w:r>
          </w:p>
          <w:p w:rsidR="00AC3FD8" w:rsidRPr="000205EE" w:rsidRDefault="00AC3FD8" w:rsidP="00AC3FD8">
            <w:pPr>
              <w:outlineLvl w:val="0"/>
              <w:rPr>
                <w:iCs/>
                <w:lang w:val="en-GB"/>
              </w:rPr>
            </w:pPr>
            <w:r w:rsidRPr="000205EE">
              <w:rPr>
                <w:iCs/>
                <w:lang w:val="en-GB"/>
              </w:rPr>
              <w:t>Oh, dear!</w:t>
            </w:r>
          </w:p>
          <w:p w:rsidR="00AC3FD8" w:rsidRPr="000205EE" w:rsidRDefault="00AC3FD8" w:rsidP="00AC3FD8">
            <w:pPr>
              <w:outlineLvl w:val="0"/>
              <w:rPr>
                <w:iCs/>
                <w:lang w:val="en-GB"/>
              </w:rPr>
            </w:pPr>
            <w:r w:rsidRPr="000205EE">
              <w:rPr>
                <w:iCs/>
                <w:lang w:val="en-GB"/>
              </w:rPr>
              <w:t>I feel so sorry for…</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Elégedettség, elégedetlenség, bosszúság</w:t>
            </w:r>
          </w:p>
        </w:tc>
        <w:tc>
          <w:tcPr>
            <w:tcW w:w="1899"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What do you think of…?</w:t>
            </w:r>
          </w:p>
          <w:p w:rsidR="00AC3FD8" w:rsidRPr="000205EE" w:rsidRDefault="00AC3FD8" w:rsidP="00AC3FD8">
            <w:pPr>
              <w:rPr>
                <w:iCs/>
                <w:lang w:val="en-GB"/>
              </w:rPr>
            </w:pPr>
            <w:r w:rsidRPr="000205EE">
              <w:rPr>
                <w:iCs/>
                <w:lang w:val="en-GB"/>
              </w:rPr>
              <w:t>Are you pleased with…?</w:t>
            </w:r>
          </w:p>
          <w:p w:rsidR="00AC3FD8" w:rsidRPr="000205EE" w:rsidRDefault="00AC3FD8" w:rsidP="00AC3FD8">
            <w:pPr>
              <w:rPr>
                <w:iCs/>
                <w:lang w:val="en-GB"/>
              </w:rPr>
            </w:pPr>
            <w:r w:rsidRPr="000205EE">
              <w:rPr>
                <w:iCs/>
                <w:lang w:val="en-GB"/>
              </w:rPr>
              <w:t>Are you happy with…?</w:t>
            </w:r>
          </w:p>
          <w:p w:rsidR="00AC3FD8" w:rsidRPr="000205EE" w:rsidRDefault="00AC3FD8" w:rsidP="00AC3FD8">
            <w:pPr>
              <w:rPr>
                <w:lang w:val="en-GB"/>
              </w:rPr>
            </w:pPr>
            <w:r w:rsidRPr="000205EE">
              <w:rPr>
                <w:lang w:val="en-GB"/>
              </w:rPr>
              <w:t>Are you satisfied with…?</w:t>
            </w:r>
          </w:p>
        </w:tc>
        <w:tc>
          <w:tcPr>
            <w:tcW w:w="1751" w:type="pct"/>
            <w:gridSpan w:val="3"/>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That’s fine/nice/not bad.</w:t>
            </w:r>
          </w:p>
          <w:p w:rsidR="00AC3FD8" w:rsidRPr="000205EE" w:rsidRDefault="00AC3FD8" w:rsidP="00AC3FD8">
            <w:pPr>
              <w:rPr>
                <w:iCs/>
                <w:color w:val="FF0000"/>
                <w:lang w:val="en-GB"/>
              </w:rPr>
            </w:pPr>
            <w:r w:rsidRPr="000205EE">
              <w:rPr>
                <w:iCs/>
                <w:lang w:val="en-GB"/>
              </w:rPr>
              <w:t>That was fine/good/ nice</w:t>
            </w:r>
            <w:r w:rsidRPr="000205EE">
              <w:rPr>
                <w:iCs/>
                <w:color w:val="FF0000"/>
                <w:lang w:val="en-GB"/>
              </w:rPr>
              <w:t>.</w:t>
            </w:r>
          </w:p>
          <w:p w:rsidR="00AC3FD8" w:rsidRPr="000205EE" w:rsidRDefault="00AC3FD8" w:rsidP="00AC3FD8">
            <w:pPr>
              <w:rPr>
                <w:iCs/>
                <w:lang w:val="en-GB"/>
              </w:rPr>
            </w:pPr>
            <w:r w:rsidRPr="000205EE">
              <w:rPr>
                <w:iCs/>
                <w:lang w:val="en-GB"/>
              </w:rPr>
              <w:t>I’m quite satisfied with…</w:t>
            </w:r>
          </w:p>
          <w:p w:rsidR="00AC3FD8" w:rsidRPr="000205EE" w:rsidRDefault="00AC3FD8" w:rsidP="00AC3FD8">
            <w:pPr>
              <w:rPr>
                <w:iCs/>
                <w:lang w:val="en-GB"/>
              </w:rPr>
            </w:pPr>
            <w:r w:rsidRPr="000205EE">
              <w:rPr>
                <w:iCs/>
                <w:lang w:val="en-GB"/>
              </w:rPr>
              <w:t>I’m quite happy with…</w:t>
            </w:r>
          </w:p>
          <w:p w:rsidR="00AC3FD8" w:rsidRPr="000205EE" w:rsidRDefault="00AC3FD8" w:rsidP="00AC3FD8">
            <w:pPr>
              <w:rPr>
                <w:iCs/>
                <w:lang w:val="en-GB"/>
              </w:rPr>
            </w:pPr>
            <w:r w:rsidRPr="000205EE">
              <w:rPr>
                <w:iCs/>
                <w:lang w:val="en-GB"/>
              </w:rPr>
              <w:t>I’m quite pleased with…</w:t>
            </w:r>
          </w:p>
          <w:p w:rsidR="00AC3FD8" w:rsidRPr="000205EE" w:rsidRDefault="00AC3FD8" w:rsidP="00AC3FD8">
            <w:pPr>
              <w:rPr>
                <w:iCs/>
                <w:lang w:val="en-GB"/>
              </w:rPr>
            </w:pPr>
            <w:r w:rsidRPr="000205EE">
              <w:rPr>
                <w:iCs/>
                <w:lang w:val="en-GB"/>
              </w:rPr>
              <w:t>It’s not good enough.</w:t>
            </w:r>
          </w:p>
          <w:p w:rsidR="00AC3FD8" w:rsidRPr="000205EE" w:rsidRDefault="00AC3FD8" w:rsidP="00AC3FD8">
            <w:pPr>
              <w:rPr>
                <w:iCs/>
                <w:lang w:val="en-GB"/>
              </w:rPr>
            </w:pPr>
            <w:r w:rsidRPr="000205EE">
              <w:rPr>
                <w:iCs/>
                <w:lang w:val="en-GB"/>
              </w:rPr>
              <w:t>That wasn’t very good.</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b/>
                <w:iCs/>
                <w:lang w:val="en-GB"/>
              </w:rPr>
            </w:pPr>
            <w:r w:rsidRPr="000205EE">
              <w:rPr>
                <w:b/>
                <w:iCs/>
                <w:lang w:val="en-GB"/>
              </w:rPr>
              <w:t>Csodálkozás</w:t>
            </w:r>
          </w:p>
        </w:tc>
        <w:tc>
          <w:tcPr>
            <w:tcW w:w="1899"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Jane has lost her money.</w:t>
            </w:r>
          </w:p>
          <w:p w:rsidR="00AC3FD8" w:rsidRPr="000205EE" w:rsidRDefault="00AC3FD8" w:rsidP="00AC3FD8">
            <w:pPr>
              <w:ind w:right="-36"/>
              <w:rPr>
                <w:iCs/>
                <w:lang w:val="en-GB"/>
              </w:rPr>
            </w:pPr>
            <w:r w:rsidRPr="000205EE">
              <w:rPr>
                <w:iCs/>
                <w:lang w:val="en-GB"/>
              </w:rPr>
              <w:t>Tom is twenty.</w:t>
            </w:r>
          </w:p>
          <w:p w:rsidR="00AC3FD8" w:rsidRPr="000205EE" w:rsidRDefault="00AC3FD8" w:rsidP="00AC3FD8">
            <w:pPr>
              <w:ind w:right="-36"/>
              <w:rPr>
                <w:iCs/>
                <w:lang w:val="en-GB"/>
              </w:rPr>
            </w:pPr>
            <w:r w:rsidRPr="000205EE">
              <w:rPr>
                <w:iCs/>
                <w:lang w:val="en-GB"/>
              </w:rPr>
              <w:t xml:space="preserve">This is a book for you. </w:t>
            </w:r>
          </w:p>
          <w:p w:rsidR="00AC3FD8" w:rsidRPr="000205EE" w:rsidRDefault="00AC3FD8" w:rsidP="00AC3FD8">
            <w:pPr>
              <w:ind w:right="-36"/>
              <w:rPr>
                <w:i/>
                <w:iCs/>
                <w:lang w:val="en-GB"/>
              </w:rPr>
            </w:pPr>
            <w:r w:rsidRPr="000205EE">
              <w:rPr>
                <w:iCs/>
                <w:lang w:val="en-GB"/>
              </w:rPr>
              <w:t>Were you surprised to hear the news</w:t>
            </w:r>
          </w:p>
        </w:tc>
        <w:tc>
          <w:tcPr>
            <w:tcW w:w="1751" w:type="pct"/>
            <w:gridSpan w:val="3"/>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How come?</w:t>
            </w:r>
          </w:p>
          <w:p w:rsidR="00AC3FD8" w:rsidRPr="000205EE" w:rsidRDefault="00AC3FD8" w:rsidP="00AC3FD8">
            <w:pPr>
              <w:ind w:right="-36"/>
              <w:rPr>
                <w:iCs/>
                <w:lang w:val="en-GB"/>
              </w:rPr>
            </w:pPr>
            <w:r w:rsidRPr="000205EE">
              <w:rPr>
                <w:iCs/>
                <w:lang w:val="en-GB"/>
              </w:rPr>
              <w:t>Is he?</w:t>
            </w:r>
          </w:p>
          <w:p w:rsidR="00AC3FD8" w:rsidRPr="000205EE" w:rsidRDefault="00AC3FD8" w:rsidP="00AC3FD8">
            <w:pPr>
              <w:ind w:right="-36"/>
              <w:rPr>
                <w:iCs/>
                <w:lang w:val="en-GB"/>
              </w:rPr>
            </w:pPr>
            <w:r w:rsidRPr="000205EE">
              <w:rPr>
                <w:iCs/>
                <w:lang w:val="en-GB"/>
              </w:rPr>
              <w:t>What a surprise!</w:t>
            </w:r>
          </w:p>
          <w:p w:rsidR="00AC3FD8" w:rsidRPr="000205EE" w:rsidRDefault="00AC3FD8" w:rsidP="00AC3FD8">
            <w:pPr>
              <w:ind w:right="-36"/>
              <w:rPr>
                <w:iCs/>
                <w:lang w:val="en-GB"/>
              </w:rPr>
            </w:pPr>
            <w:r w:rsidRPr="000205EE">
              <w:rPr>
                <w:iCs/>
                <w:lang w:val="en-GB"/>
              </w:rPr>
              <w:t>I could hardly believe it.</w:t>
            </w:r>
          </w:p>
          <w:p w:rsidR="00AC3FD8" w:rsidRPr="000205EE" w:rsidRDefault="00AC3FD8" w:rsidP="00AC3FD8">
            <w:pPr>
              <w:ind w:right="-36"/>
              <w:rPr>
                <w:iCs/>
                <w:lang w:val="en-GB"/>
              </w:rPr>
            </w:pPr>
            <w:r w:rsidRPr="000205EE">
              <w:rPr>
                <w:iCs/>
                <w:lang w:val="en-GB"/>
              </w:rPr>
              <w:t>Amazing, isn’t it?</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b/>
                <w:iCs/>
                <w:lang w:val="en-GB"/>
              </w:rPr>
            </w:pPr>
            <w:r w:rsidRPr="000205EE">
              <w:rPr>
                <w:b/>
                <w:iCs/>
                <w:lang w:val="en-GB"/>
              </w:rPr>
              <w:t>Remény</w:t>
            </w:r>
          </w:p>
        </w:tc>
        <w:tc>
          <w:tcPr>
            <w:tcW w:w="1899"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What are you hoping for?</w:t>
            </w:r>
          </w:p>
          <w:p w:rsidR="00AC3FD8" w:rsidRPr="000205EE" w:rsidRDefault="00AC3FD8" w:rsidP="00AC3FD8">
            <w:pPr>
              <w:ind w:right="-36"/>
              <w:rPr>
                <w:iCs/>
                <w:lang w:val="en-GB"/>
              </w:rPr>
            </w:pPr>
            <w:r w:rsidRPr="000205EE">
              <w:rPr>
                <w:iCs/>
                <w:lang w:val="en-GB"/>
              </w:rPr>
              <w:t>What are you looking forward to?</w:t>
            </w:r>
          </w:p>
        </w:tc>
        <w:tc>
          <w:tcPr>
            <w:tcW w:w="1751" w:type="pct"/>
            <w:gridSpan w:val="3"/>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I am looking forward to…</w:t>
            </w:r>
          </w:p>
          <w:p w:rsidR="00AC3FD8" w:rsidRPr="000205EE" w:rsidRDefault="00AC3FD8" w:rsidP="00AC3FD8">
            <w:pPr>
              <w:ind w:right="-36"/>
              <w:rPr>
                <w:iCs/>
                <w:lang w:val="en-GB"/>
              </w:rPr>
            </w:pPr>
            <w:r w:rsidRPr="000205EE">
              <w:rPr>
                <w:iCs/>
                <w:lang w:val="en-GB"/>
              </w:rPr>
              <w:t>I hope you’ll have time to join me for dinner.</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b/>
                <w:iCs/>
                <w:lang w:val="en-GB"/>
              </w:rPr>
            </w:pPr>
            <w:r w:rsidRPr="000205EE">
              <w:rPr>
                <w:b/>
                <w:iCs/>
                <w:lang w:val="en-GB"/>
              </w:rPr>
              <w:t>Aggódás, félelem</w:t>
            </w:r>
          </w:p>
        </w:tc>
        <w:tc>
          <w:tcPr>
            <w:tcW w:w="1899"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 xml:space="preserve">What’s the matter? </w:t>
            </w:r>
          </w:p>
        </w:tc>
        <w:tc>
          <w:tcPr>
            <w:tcW w:w="1751" w:type="pct"/>
            <w:gridSpan w:val="3"/>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I am worried about my boyfriend</w:t>
            </w:r>
          </w:p>
        </w:tc>
      </w:tr>
      <w:tr w:rsidR="00AC3FD8" w:rsidRPr="000205EE" w:rsidTr="00AC3FD8">
        <w:trPr>
          <w:cantSplit/>
          <w:trHeight w:val="285"/>
          <w:jc w:val="center"/>
        </w:trPr>
        <w:tc>
          <w:tcPr>
            <w:tcW w:w="5000" w:type="pct"/>
            <w:gridSpan w:val="5"/>
            <w:tcBorders>
              <w:top w:val="single" w:sz="4" w:space="0" w:color="auto"/>
              <w:left w:val="single" w:sz="4" w:space="0" w:color="auto"/>
              <w:bottom w:val="single" w:sz="4" w:space="0" w:color="auto"/>
              <w:right w:val="single" w:sz="4" w:space="0" w:color="auto"/>
            </w:tcBorders>
          </w:tcPr>
          <w:p w:rsidR="00AC3FD8" w:rsidRPr="000205EE" w:rsidRDefault="00AC3FD8" w:rsidP="00AC3FD8">
            <w:pPr>
              <w:keepNext/>
              <w:numPr>
                <w:ilvl w:val="0"/>
                <w:numId w:val="6"/>
              </w:numPr>
              <w:suppressAutoHyphens w:val="0"/>
              <w:spacing w:before="240" w:after="60"/>
              <w:outlineLvl w:val="3"/>
              <w:rPr>
                <w:b/>
                <w:bCs/>
                <w:lang w:eastAsia="hu-HU"/>
              </w:rPr>
            </w:pPr>
            <w:r w:rsidRPr="000205EE">
              <w:rPr>
                <w:b/>
                <w:bCs/>
                <w:lang w:eastAsia="hu-HU"/>
              </w:rPr>
              <w:t>Személyes beállítódás és vélemény kifejezésére szolgáló kommunikációs eszközök</w:t>
            </w:r>
          </w:p>
          <w:p w:rsidR="00AC3FD8" w:rsidRPr="000205EE" w:rsidRDefault="00AC3FD8" w:rsidP="00AC3FD8"/>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b/>
                <w:iCs/>
                <w:lang w:val="en-GB"/>
              </w:rPr>
            </w:pPr>
            <w:r w:rsidRPr="000205EE">
              <w:rPr>
                <w:b/>
                <w:iCs/>
                <w:lang w:val="en-GB"/>
              </w:rPr>
              <w:t>Véleménykérés, és arra reagálás</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What do you think? How do you like it?</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I think it is rather strange. I like it.</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b/>
                <w:iCs/>
                <w:lang w:val="es-ES"/>
              </w:rPr>
            </w:pPr>
            <w:r w:rsidRPr="000205EE">
              <w:rPr>
                <w:b/>
                <w:iCs/>
                <w:lang w:val="es-ES"/>
              </w:rPr>
              <w:t>Valaki igazának az elismerése és el nem ismerése</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You are right. You are wrong.</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b/>
                <w:iCs/>
                <w:lang w:val="en-GB"/>
              </w:rPr>
            </w:pPr>
            <w:r w:rsidRPr="000205EE">
              <w:rPr>
                <w:b/>
                <w:iCs/>
                <w:lang w:val="en-GB"/>
              </w:rPr>
              <w:t>Egyetértés, egyet nem értés</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Do you agree?</w:t>
            </w:r>
          </w:p>
          <w:p w:rsidR="00AC3FD8" w:rsidRPr="000205EE" w:rsidRDefault="00AC3FD8" w:rsidP="00AC3FD8">
            <w:pPr>
              <w:ind w:right="-36"/>
              <w:rPr>
                <w:iCs/>
                <w:lang w:val="en-GB"/>
              </w:rPr>
            </w:pPr>
            <w:r w:rsidRPr="000205EE">
              <w:rPr>
                <w:iCs/>
                <w:lang w:val="en-GB"/>
              </w:rPr>
              <w:t>What’s your opinion?</w:t>
            </w:r>
          </w:p>
          <w:p w:rsidR="00AC3FD8" w:rsidRPr="000205EE" w:rsidRDefault="00AC3FD8" w:rsidP="00AC3FD8">
            <w:pPr>
              <w:ind w:right="-36"/>
              <w:rPr>
                <w:iCs/>
                <w:lang w:val="en-GB"/>
              </w:rPr>
            </w:pPr>
            <w:r w:rsidRPr="000205EE">
              <w:rPr>
                <w:iCs/>
                <w:lang w:val="en-GB"/>
              </w:rPr>
              <w:t xml:space="preserve">How do you feel about it? </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OK</w:t>
            </w:r>
          </w:p>
          <w:p w:rsidR="00AC3FD8" w:rsidRPr="000205EE" w:rsidRDefault="00AC3FD8" w:rsidP="00AC3FD8">
            <w:pPr>
              <w:ind w:right="-36"/>
              <w:rPr>
                <w:iCs/>
                <w:lang w:val="en-GB"/>
              </w:rPr>
            </w:pPr>
            <w:r w:rsidRPr="000205EE">
              <w:rPr>
                <w:iCs/>
                <w:lang w:val="en-GB"/>
              </w:rPr>
              <w:t>All right.</w:t>
            </w:r>
          </w:p>
          <w:p w:rsidR="00AC3FD8" w:rsidRPr="000205EE" w:rsidRDefault="00AC3FD8" w:rsidP="00AC3FD8">
            <w:pPr>
              <w:ind w:right="-36"/>
              <w:rPr>
                <w:iCs/>
                <w:lang w:val="en-GB"/>
              </w:rPr>
            </w:pPr>
            <w:r w:rsidRPr="000205EE">
              <w:rPr>
                <w:iCs/>
                <w:lang w:val="en-GB"/>
              </w:rPr>
              <w:t>I think he’s wrong/right.</w:t>
            </w:r>
          </w:p>
        </w:tc>
      </w:tr>
      <w:tr w:rsidR="00AC3FD8" w:rsidRPr="000205EE" w:rsidTr="00AC3FD8">
        <w:trPr>
          <w:gridAfter w:val="1"/>
          <w:wAfter w:w="13" w:type="pct"/>
          <w:cantSplit/>
          <w:trHeight w:val="285"/>
          <w:jc w:val="center"/>
        </w:trPr>
        <w:tc>
          <w:tcPr>
            <w:tcW w:w="1350" w:type="pct"/>
          </w:tcPr>
          <w:p w:rsidR="00AC3FD8" w:rsidRPr="000205EE" w:rsidRDefault="00AC3FD8" w:rsidP="00AC3FD8">
            <w:pPr>
              <w:ind w:right="-36"/>
              <w:rPr>
                <w:b/>
                <w:iCs/>
                <w:lang w:val="en-GB"/>
              </w:rPr>
            </w:pPr>
            <w:r w:rsidRPr="000205EE">
              <w:rPr>
                <w:b/>
                <w:iCs/>
                <w:lang w:val="en-GB"/>
              </w:rPr>
              <w:t>Érdeklődés, érdektelenség</w:t>
            </w:r>
          </w:p>
        </w:tc>
        <w:tc>
          <w:tcPr>
            <w:tcW w:w="2117" w:type="pct"/>
            <w:gridSpan w:val="2"/>
          </w:tcPr>
          <w:p w:rsidR="00AC3FD8" w:rsidRPr="000205EE" w:rsidRDefault="00AC3FD8" w:rsidP="00AC3FD8">
            <w:pPr>
              <w:ind w:right="-36"/>
              <w:rPr>
                <w:iCs/>
                <w:lang w:val="en-GB"/>
              </w:rPr>
            </w:pPr>
            <w:r w:rsidRPr="000205EE">
              <w:rPr>
                <w:iCs/>
                <w:lang w:val="en-GB"/>
              </w:rPr>
              <w:t>Are you interested in sports?</w:t>
            </w:r>
          </w:p>
        </w:tc>
        <w:tc>
          <w:tcPr>
            <w:tcW w:w="1520" w:type="pct"/>
          </w:tcPr>
          <w:p w:rsidR="00AC3FD8" w:rsidRPr="000205EE" w:rsidRDefault="00AC3FD8" w:rsidP="00AC3FD8">
            <w:pPr>
              <w:ind w:right="-36"/>
              <w:rPr>
                <w:iCs/>
                <w:lang w:val="en-GB"/>
              </w:rPr>
            </w:pPr>
            <w:r w:rsidRPr="000205EE">
              <w:rPr>
                <w:iCs/>
                <w:lang w:val="en-GB"/>
              </w:rPr>
              <w:t>I am interested in gardening.</w:t>
            </w:r>
          </w:p>
          <w:p w:rsidR="00AC3FD8" w:rsidRPr="000205EE" w:rsidRDefault="00AC3FD8" w:rsidP="00AC3FD8">
            <w:pPr>
              <w:ind w:right="-36"/>
              <w:rPr>
                <w:iCs/>
                <w:lang w:val="en-GB"/>
              </w:rPr>
            </w:pPr>
            <w:r w:rsidRPr="000205EE">
              <w:rPr>
                <w:iCs/>
                <w:lang w:val="en-GB"/>
              </w:rPr>
              <w:t>It doesn’t really bother me.</w:t>
            </w:r>
          </w:p>
        </w:tc>
      </w:tr>
      <w:tr w:rsidR="00AC3FD8" w:rsidRPr="000205EE" w:rsidTr="00AC3FD8">
        <w:trPr>
          <w:gridAfter w:val="1"/>
          <w:wAfter w:w="13" w:type="pct"/>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b/>
                <w:lang w:val="en-GB"/>
              </w:rPr>
            </w:pPr>
            <w:r w:rsidRPr="000205EE">
              <w:rPr>
                <w:b/>
                <w:lang w:val="en-GB"/>
              </w:rPr>
              <w:t>Tetszés, nem tetszés</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lang w:val="en-GB"/>
              </w:rPr>
            </w:pPr>
            <w:r w:rsidRPr="000205EE">
              <w:rPr>
                <w:lang w:val="en-GB"/>
              </w:rPr>
              <w:t>Do you like Greek food?</w:t>
            </w:r>
          </w:p>
          <w:p w:rsidR="00AC3FD8" w:rsidRPr="000205EE" w:rsidRDefault="00AC3FD8" w:rsidP="00AC3FD8">
            <w:pPr>
              <w:ind w:right="-36"/>
              <w:rPr>
                <w:lang w:val="en-GB"/>
              </w:rPr>
            </w:pPr>
            <w:r w:rsidRPr="000205EE">
              <w:rPr>
                <w:lang w:val="en-GB"/>
              </w:rPr>
              <w:t>What do you think of my boyfriend?</w:t>
            </w:r>
          </w:p>
        </w:tc>
        <w:tc>
          <w:tcPr>
            <w:tcW w:w="152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lang w:val="en-GB"/>
              </w:rPr>
            </w:pPr>
            <w:r w:rsidRPr="000205EE">
              <w:rPr>
                <w:lang w:val="en-GB"/>
              </w:rPr>
              <w:t>I think it’s great. I don’t like it.</w:t>
            </w:r>
          </w:p>
          <w:p w:rsidR="00AC3FD8" w:rsidRPr="000205EE" w:rsidRDefault="00AC3FD8" w:rsidP="00AC3FD8">
            <w:pPr>
              <w:ind w:right="-36"/>
              <w:rPr>
                <w:lang w:val="en-GB"/>
              </w:rPr>
            </w:pPr>
            <w:r w:rsidRPr="000205EE">
              <w:rPr>
                <w:lang w:val="en-GB"/>
              </w:rPr>
              <w:t>He looks nice.</w:t>
            </w:r>
          </w:p>
        </w:tc>
      </w:tr>
      <w:tr w:rsidR="00AC3FD8" w:rsidRPr="000205EE" w:rsidTr="00AC3FD8">
        <w:trPr>
          <w:gridAfter w:val="1"/>
          <w:wAfter w:w="13" w:type="pct"/>
          <w:cantSplit/>
          <w:trHeight w:val="285"/>
          <w:jc w:val="center"/>
        </w:trPr>
        <w:tc>
          <w:tcPr>
            <w:tcW w:w="1350" w:type="pct"/>
          </w:tcPr>
          <w:p w:rsidR="00AC3FD8" w:rsidRPr="000205EE" w:rsidRDefault="00AC3FD8" w:rsidP="00AC3FD8">
            <w:pPr>
              <w:ind w:right="-36"/>
              <w:rPr>
                <w:b/>
                <w:iCs/>
                <w:lang w:val="en-GB"/>
              </w:rPr>
            </w:pPr>
            <w:r w:rsidRPr="000205EE">
              <w:rPr>
                <w:b/>
                <w:iCs/>
                <w:lang w:val="en-GB"/>
              </w:rPr>
              <w:t>Dicséret, kritika:</w:t>
            </w:r>
          </w:p>
        </w:tc>
        <w:tc>
          <w:tcPr>
            <w:tcW w:w="2117" w:type="pct"/>
            <w:gridSpan w:val="2"/>
          </w:tcPr>
          <w:p w:rsidR="00AC3FD8" w:rsidRPr="000205EE" w:rsidRDefault="00AC3FD8" w:rsidP="00AC3FD8">
            <w:pPr>
              <w:ind w:right="-36"/>
              <w:rPr>
                <w:iCs/>
                <w:lang w:val="en-GB"/>
              </w:rPr>
            </w:pPr>
            <w:r w:rsidRPr="000205EE">
              <w:rPr>
                <w:iCs/>
                <w:lang w:val="en-GB"/>
              </w:rPr>
              <w:t>You are really helpful.</w:t>
            </w:r>
          </w:p>
        </w:tc>
        <w:tc>
          <w:tcPr>
            <w:tcW w:w="1520" w:type="pct"/>
          </w:tcPr>
          <w:p w:rsidR="00AC3FD8" w:rsidRPr="000205EE" w:rsidRDefault="00AC3FD8" w:rsidP="00AC3FD8">
            <w:pPr>
              <w:ind w:right="-36"/>
              <w:rPr>
                <w:iCs/>
                <w:lang w:val="en-GB"/>
              </w:rPr>
            </w:pP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b/>
                <w:iCs/>
                <w:lang w:val="en-GB"/>
              </w:rPr>
            </w:pPr>
            <w:r w:rsidRPr="000205EE">
              <w:rPr>
                <w:b/>
                <w:iCs/>
                <w:lang w:val="en-GB"/>
              </w:rPr>
              <w:t>Akarat, kívánság</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Would you like a cake?</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I’d like an ice-cream, please.</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b/>
                <w:iCs/>
                <w:lang w:val="en-GB"/>
              </w:rPr>
            </w:pPr>
            <w:r w:rsidRPr="000205EE">
              <w:rPr>
                <w:b/>
                <w:iCs/>
                <w:lang w:val="en-GB"/>
              </w:rPr>
              <w:t>Képesség</w:t>
            </w:r>
          </w:p>
          <w:p w:rsidR="00AC3FD8" w:rsidRPr="000205EE" w:rsidRDefault="00AC3FD8" w:rsidP="00AC3FD8">
            <w:pPr>
              <w:ind w:right="-36"/>
              <w:rPr>
                <w:b/>
                <w:iCs/>
                <w:lang w:val="en-GB"/>
              </w:rPr>
            </w:pP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Can you speak French?</w:t>
            </w:r>
          </w:p>
          <w:p w:rsidR="00AC3FD8" w:rsidRPr="000205EE" w:rsidRDefault="00AC3FD8" w:rsidP="00AC3FD8">
            <w:pPr>
              <w:ind w:right="-36"/>
              <w:rPr>
                <w:iCs/>
                <w:lang w:val="en-GB"/>
              </w:rPr>
            </w:pPr>
            <w:r w:rsidRPr="000205EE">
              <w:rPr>
                <w:iCs/>
                <w:lang w:val="en-GB"/>
              </w:rPr>
              <w:t>Are you able to ride a horse?</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I can understand French.</w:t>
            </w:r>
          </w:p>
          <w:p w:rsidR="00AC3FD8" w:rsidRPr="000205EE" w:rsidRDefault="00AC3FD8" w:rsidP="00AC3FD8">
            <w:pPr>
              <w:ind w:right="-36"/>
              <w:rPr>
                <w:iCs/>
                <w:lang w:val="en-GB"/>
              </w:rPr>
            </w:pPr>
            <w:r w:rsidRPr="000205EE">
              <w:rPr>
                <w:iCs/>
                <w:lang w:val="en-GB"/>
              </w:rPr>
              <w:t>I am unable to ride a horse.</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b/>
                <w:iCs/>
                <w:lang w:val="en-GB"/>
              </w:rPr>
            </w:pPr>
            <w:r w:rsidRPr="000205EE">
              <w:rPr>
                <w:b/>
                <w:iCs/>
                <w:lang w:val="en-GB"/>
              </w:rPr>
              <w:t>Kötelezettség</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Must we fill in this form now?</w:t>
            </w:r>
          </w:p>
          <w:p w:rsidR="00AC3FD8" w:rsidRPr="000205EE" w:rsidRDefault="00AC3FD8" w:rsidP="00AC3FD8">
            <w:pPr>
              <w:ind w:right="-36"/>
              <w:rPr>
                <w:iCs/>
                <w:lang w:val="en-GB"/>
              </w:rPr>
            </w:pPr>
            <w:r w:rsidRPr="000205EE">
              <w:rPr>
                <w:iCs/>
                <w:lang w:val="en-GB"/>
              </w:rPr>
              <w:t>When do we have to leave?</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We must fill it in now.</w:t>
            </w:r>
          </w:p>
          <w:p w:rsidR="00AC3FD8" w:rsidRPr="000205EE" w:rsidRDefault="00AC3FD8" w:rsidP="00AC3FD8">
            <w:pPr>
              <w:ind w:right="-36"/>
              <w:rPr>
                <w:iCs/>
                <w:lang w:val="en-GB"/>
              </w:rPr>
            </w:pPr>
            <w:r w:rsidRPr="000205EE">
              <w:rPr>
                <w:iCs/>
                <w:lang w:val="en-GB"/>
              </w:rPr>
              <w:t>Right now.</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b/>
                <w:iCs/>
                <w:lang w:val="en-GB"/>
              </w:rPr>
            </w:pPr>
            <w:r w:rsidRPr="000205EE">
              <w:rPr>
                <w:b/>
                <w:iCs/>
                <w:lang w:val="en-GB"/>
              </w:rPr>
              <w:t>Szükségesség</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Is that necessarily so?</w:t>
            </w:r>
          </w:p>
          <w:p w:rsidR="00AC3FD8" w:rsidRPr="000205EE" w:rsidRDefault="00AC3FD8" w:rsidP="00AC3FD8">
            <w:pPr>
              <w:ind w:right="-36"/>
              <w:rPr>
                <w:iCs/>
                <w:lang w:val="en-GB"/>
              </w:rPr>
            </w:pPr>
            <w:r w:rsidRPr="000205EE">
              <w:rPr>
                <w:iCs/>
                <w:lang w:val="en-GB"/>
              </w:rPr>
              <w:t>Must things really be black and white?</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People must sleep sometimes.</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b/>
                <w:iCs/>
                <w:lang w:val="en-GB"/>
              </w:rPr>
            </w:pPr>
            <w:r w:rsidRPr="000205EE">
              <w:rPr>
                <w:b/>
                <w:iCs/>
                <w:lang w:val="en-GB"/>
              </w:rPr>
              <w:lastRenderedPageBreak/>
              <w:t>Lehetőség</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r w:rsidRPr="000205EE">
              <w:rPr>
                <w:iCs/>
                <w:lang w:val="en-GB"/>
              </w:rPr>
              <w:t xml:space="preserve">It may rain.  </w:t>
            </w:r>
          </w:p>
          <w:p w:rsidR="00AC3FD8" w:rsidRPr="000205EE" w:rsidRDefault="00AC3FD8" w:rsidP="00AC3FD8">
            <w:pPr>
              <w:ind w:right="-36"/>
              <w:rPr>
                <w:iCs/>
                <w:lang w:val="en-GB"/>
              </w:rPr>
            </w:pPr>
            <w:r w:rsidRPr="000205EE">
              <w:rPr>
                <w:iCs/>
                <w:lang w:val="en-GB"/>
              </w:rPr>
              <w:t>She might be late.</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ind w:right="-36"/>
              <w:rPr>
                <w:iCs/>
                <w:lang w:val="en-GB"/>
              </w:rPr>
            </w:pP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Ígéret</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Will you come and meet me at the station?</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Don’t worry, I will.</w:t>
            </w:r>
          </w:p>
          <w:p w:rsidR="00AC3FD8" w:rsidRPr="000205EE" w:rsidRDefault="00AC3FD8" w:rsidP="00AC3FD8">
            <w:pPr>
              <w:rPr>
                <w:iCs/>
                <w:lang w:val="en-GB"/>
              </w:rPr>
            </w:pPr>
            <w:r w:rsidRPr="000205EE">
              <w:rPr>
                <w:iCs/>
                <w:lang w:val="en-GB"/>
              </w:rPr>
              <w:t>I promise to be there at five.</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Szándék, kívánság</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What would you like to do?</w:t>
            </w:r>
          </w:p>
          <w:p w:rsidR="00AC3FD8" w:rsidRPr="000205EE" w:rsidRDefault="00AC3FD8" w:rsidP="00AC3FD8">
            <w:pPr>
              <w:rPr>
                <w:iCs/>
                <w:lang w:val="en-GB"/>
              </w:rPr>
            </w:pPr>
            <w:r w:rsidRPr="000205EE">
              <w:rPr>
                <w:iCs/>
                <w:lang w:val="en-GB"/>
              </w:rPr>
              <w:t>Would you like to have a rest?</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color w:val="FF0000"/>
                <w:lang w:val="en-GB"/>
              </w:rPr>
            </w:pPr>
            <w:r w:rsidRPr="000205EE">
              <w:rPr>
                <w:iCs/>
                <w:lang w:val="en-GB"/>
              </w:rPr>
              <w:t>I’d like to see that film</w:t>
            </w:r>
            <w:r w:rsidRPr="000205EE">
              <w:rPr>
                <w:iCs/>
                <w:color w:val="FF0000"/>
                <w:lang w:val="en-GB"/>
              </w:rPr>
              <w:t>.</w:t>
            </w:r>
          </w:p>
          <w:p w:rsidR="00AC3FD8" w:rsidRPr="000205EE" w:rsidRDefault="00AC3FD8" w:rsidP="00AC3FD8">
            <w:pPr>
              <w:rPr>
                <w:iCs/>
                <w:lang w:val="en-GB"/>
              </w:rPr>
            </w:pPr>
            <w:r w:rsidRPr="000205EE">
              <w:rPr>
                <w:iCs/>
                <w:lang w:val="en-GB"/>
              </w:rPr>
              <w:t>I’d rather not go out tonight.</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Dicséret, kritika</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It’s great. It’s a good idea.</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It’s boring.</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Ítélet, kritika</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Do you approve of this action?</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That’s good/not bad/terrible.</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Szándék, terv</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Are you going to visit the Browns today?</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 xml:space="preserve">I’m planning to do so. </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Szemrehányás</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It’s your fault.</w:t>
            </w:r>
          </w:p>
          <w:p w:rsidR="00AC3FD8" w:rsidRPr="000205EE" w:rsidRDefault="00AC3FD8" w:rsidP="00AC3FD8">
            <w:pPr>
              <w:rPr>
                <w:iCs/>
                <w:lang w:val="en-GB"/>
              </w:rPr>
            </w:pPr>
            <w:r w:rsidRPr="000205EE">
              <w:rPr>
                <w:iCs/>
                <w:lang w:val="en-GB"/>
              </w:rPr>
              <w:t>You shouldn’t have acted like that.</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 xml:space="preserve">It won’t happen again, I promise. </w:t>
            </w:r>
          </w:p>
          <w:p w:rsidR="00AC3FD8" w:rsidRPr="000205EE" w:rsidRDefault="00AC3FD8" w:rsidP="00AC3FD8">
            <w:pPr>
              <w:rPr>
                <w:iCs/>
                <w:lang w:val="en-GB"/>
              </w:rPr>
            </w:pPr>
            <w:r w:rsidRPr="000205EE">
              <w:rPr>
                <w:iCs/>
                <w:lang w:val="en-GB"/>
              </w:rPr>
              <w:t>Mind your own business.</w:t>
            </w:r>
          </w:p>
        </w:tc>
      </w:tr>
      <w:tr w:rsidR="00AC3FD8" w:rsidRPr="000205EE" w:rsidTr="00AC3FD8">
        <w:trPr>
          <w:cantSplit/>
          <w:trHeight w:val="285"/>
          <w:jc w:val="center"/>
        </w:trPr>
        <w:tc>
          <w:tcPr>
            <w:tcW w:w="5000" w:type="pct"/>
            <w:gridSpan w:val="5"/>
            <w:tcBorders>
              <w:top w:val="single" w:sz="4" w:space="0" w:color="auto"/>
              <w:left w:val="single" w:sz="4" w:space="0" w:color="auto"/>
              <w:bottom w:val="single" w:sz="4" w:space="0" w:color="auto"/>
              <w:right w:val="single" w:sz="4" w:space="0" w:color="auto"/>
            </w:tcBorders>
          </w:tcPr>
          <w:p w:rsidR="00AC3FD8" w:rsidRPr="000205EE" w:rsidRDefault="00AC3FD8" w:rsidP="00AC3FD8">
            <w:pPr>
              <w:keepNext/>
              <w:numPr>
                <w:ilvl w:val="0"/>
                <w:numId w:val="6"/>
              </w:numPr>
              <w:suppressAutoHyphens w:val="0"/>
              <w:spacing w:before="240" w:after="60"/>
              <w:outlineLvl w:val="3"/>
              <w:rPr>
                <w:b/>
                <w:bCs/>
                <w:lang w:val="en-GB" w:eastAsia="hu-HU"/>
              </w:rPr>
            </w:pPr>
            <w:r w:rsidRPr="000205EE">
              <w:rPr>
                <w:b/>
                <w:bCs/>
                <w:lang w:val="en-GB" w:eastAsia="hu-HU"/>
              </w:rPr>
              <w:t>Információcseréhez kapcsolódó kommunikációs eszközök</w:t>
            </w:r>
          </w:p>
          <w:p w:rsidR="00AC3FD8" w:rsidRPr="000205EE" w:rsidRDefault="00AC3FD8" w:rsidP="00AC3FD8">
            <w:pPr>
              <w:rPr>
                <w:b/>
                <w:lang w:val="en-GB"/>
              </w:rPr>
            </w:pP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lang w:val="en-GB"/>
              </w:rPr>
            </w:pPr>
            <w:r w:rsidRPr="000205EE">
              <w:rPr>
                <w:b/>
                <w:lang w:val="en-GB"/>
              </w:rPr>
              <w:t>Dolgok, személyek megnevezése, leírása</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lang w:val="en-GB"/>
              </w:rPr>
            </w:pPr>
            <w:r w:rsidRPr="000205EE">
              <w:rPr>
                <w:lang w:val="en-GB"/>
              </w:rPr>
              <w:t>What is it?</w:t>
            </w:r>
          </w:p>
          <w:p w:rsidR="00AC3FD8" w:rsidRPr="000205EE" w:rsidRDefault="00AC3FD8" w:rsidP="00AC3FD8">
            <w:pPr>
              <w:rPr>
                <w:lang w:val="en-GB"/>
              </w:rPr>
            </w:pPr>
            <w:r w:rsidRPr="000205EE">
              <w:rPr>
                <w:lang w:val="en-GB"/>
              </w:rPr>
              <w:t>What’s it in English?</w:t>
            </w:r>
          </w:p>
          <w:p w:rsidR="00AC3FD8" w:rsidRPr="000205EE" w:rsidRDefault="00AC3FD8" w:rsidP="00AC3FD8">
            <w:pPr>
              <w:rPr>
                <w:lang w:val="en-GB"/>
              </w:rPr>
            </w:pPr>
            <w:r w:rsidRPr="000205EE">
              <w:rPr>
                <w:lang w:val="en-GB"/>
              </w:rPr>
              <w:t>What is his house like?</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lang w:val="en-GB"/>
              </w:rPr>
            </w:pPr>
            <w:r w:rsidRPr="000205EE">
              <w:rPr>
                <w:lang w:val="en-GB"/>
              </w:rPr>
              <w:t>It’s…/ That’s…/ It’s a kind of…/It’s used for…</w:t>
            </w:r>
          </w:p>
          <w:p w:rsidR="00AC3FD8" w:rsidRPr="000205EE" w:rsidRDefault="00AC3FD8" w:rsidP="00AC3FD8">
            <w:pPr>
              <w:rPr>
                <w:lang w:val="en-GB"/>
              </w:rPr>
            </w:pPr>
            <w:r w:rsidRPr="000205EE">
              <w:rPr>
                <w:lang w:val="en-GB"/>
              </w:rPr>
              <w:t>It’s big and comfortable.</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lang w:val="en-GB"/>
              </w:rPr>
            </w:pPr>
            <w:r w:rsidRPr="000205EE">
              <w:rPr>
                <w:b/>
                <w:lang w:val="en-GB"/>
              </w:rPr>
              <w:t>Információ kérés, adás</w:t>
            </w:r>
          </w:p>
          <w:p w:rsidR="00AC3FD8" w:rsidRPr="000205EE" w:rsidRDefault="00AC3FD8" w:rsidP="00AC3FD8">
            <w:pPr>
              <w:rPr>
                <w:b/>
                <w:lang w:val="en-GB"/>
              </w:rPr>
            </w:pP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lang w:val="en-GB"/>
              </w:rPr>
            </w:pPr>
            <w:r w:rsidRPr="000205EE">
              <w:rPr>
                <w:lang w:val="en-GB"/>
              </w:rPr>
              <w:t>Are you all right?</w:t>
            </w:r>
          </w:p>
          <w:p w:rsidR="00AC3FD8" w:rsidRPr="000205EE" w:rsidRDefault="00AC3FD8" w:rsidP="00AC3FD8">
            <w:pPr>
              <w:rPr>
                <w:lang w:val="en-GB"/>
              </w:rPr>
            </w:pPr>
            <w:r w:rsidRPr="000205EE">
              <w:rPr>
                <w:lang w:val="en-GB"/>
              </w:rPr>
              <w:t>When are the guests coming?</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lang w:val="en-GB"/>
              </w:rPr>
            </w:pPr>
            <w:r w:rsidRPr="000205EE">
              <w:rPr>
                <w:lang w:val="en-GB"/>
              </w:rPr>
              <w:t>Yes, I am.</w:t>
            </w:r>
          </w:p>
          <w:p w:rsidR="00AC3FD8" w:rsidRPr="000205EE" w:rsidRDefault="00AC3FD8" w:rsidP="00AC3FD8">
            <w:pPr>
              <w:rPr>
                <w:lang w:val="en-GB"/>
              </w:rPr>
            </w:pPr>
            <w:r w:rsidRPr="000205EE">
              <w:rPr>
                <w:lang w:val="en-GB"/>
              </w:rPr>
              <w:t xml:space="preserve">At </w:t>
            </w:r>
            <w:smartTag w:uri="urn:schemas-microsoft-com:office:smarttags" w:element="time">
              <w:smartTagPr>
                <w:attr w:name="Minute" w:val="0"/>
                <w:attr w:name="Hour" w:val="18"/>
              </w:smartTagPr>
              <w:r w:rsidRPr="000205EE">
                <w:rPr>
                  <w:lang w:val="en-GB"/>
                </w:rPr>
                <w:t>6 p.m.</w:t>
              </w:r>
            </w:smartTag>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Tudás, nemtudás</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Where is she?</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I have no idea / clue.</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Események leírása</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What happened?</w:t>
            </w:r>
          </w:p>
          <w:p w:rsidR="00AC3FD8" w:rsidRPr="000205EE" w:rsidRDefault="00AC3FD8" w:rsidP="00AC3FD8">
            <w:pPr>
              <w:rPr>
                <w:iCs/>
                <w:lang w:val="en-GB"/>
              </w:rPr>
            </w:pP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First she finished lunch, then she phoned her friend and finally they all met at the cinema.</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Bizonyosság, bizonytalanság</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Do you think they will come?</w:t>
            </w:r>
          </w:p>
          <w:p w:rsidR="00AC3FD8" w:rsidRPr="000205EE" w:rsidRDefault="00AC3FD8" w:rsidP="00AC3FD8">
            <w:pPr>
              <w:rPr>
                <w:iCs/>
                <w:lang w:val="en-GB"/>
              </w:rPr>
            </w:pPr>
          </w:p>
          <w:p w:rsidR="00AC3FD8" w:rsidRPr="000205EE" w:rsidRDefault="00AC3FD8" w:rsidP="00AC3FD8">
            <w:pPr>
              <w:rPr>
                <w:iCs/>
                <w:lang w:val="en-GB"/>
              </w:rPr>
            </w:pPr>
            <w:r w:rsidRPr="000205EE">
              <w:rPr>
                <w:iCs/>
                <w:lang w:val="en-GB"/>
              </w:rPr>
              <w:t>How old do you think she is?</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They will probably come. They might come, or they might not come.</w:t>
            </w:r>
          </w:p>
          <w:p w:rsidR="00AC3FD8" w:rsidRPr="000205EE" w:rsidRDefault="00AC3FD8" w:rsidP="00AC3FD8">
            <w:pPr>
              <w:rPr>
                <w:iCs/>
                <w:lang w:val="en-GB"/>
              </w:rPr>
            </w:pPr>
            <w:r w:rsidRPr="000205EE">
              <w:rPr>
                <w:iCs/>
                <w:lang w:val="en-GB"/>
              </w:rPr>
              <w:t>She can’t be very old. She must be 25.</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Feltételezés, kétely</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I doubt if he can do it. I don’t suppose they can come any earlier. I suppose he is right.</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Ok, okozat</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Why is that?</w:t>
            </w:r>
          </w:p>
          <w:p w:rsidR="00AC3FD8" w:rsidRPr="000205EE" w:rsidRDefault="00AC3FD8" w:rsidP="00AC3FD8">
            <w:pPr>
              <w:rPr>
                <w:iCs/>
                <w:lang w:val="en-GB"/>
              </w:rPr>
            </w:pPr>
            <w:r w:rsidRPr="000205EE">
              <w:rPr>
                <w:iCs/>
                <w:lang w:val="en-GB"/>
              </w:rPr>
              <w:t>What’s the reason for that?</w:t>
            </w:r>
          </w:p>
          <w:p w:rsidR="00AC3FD8" w:rsidRPr="000205EE" w:rsidRDefault="00AC3FD8" w:rsidP="00AC3FD8">
            <w:pPr>
              <w:rPr>
                <w:iCs/>
                <w:lang w:val="en-GB"/>
              </w:rPr>
            </w:pPr>
            <w:r w:rsidRPr="000205EE">
              <w:rPr>
                <w:iCs/>
                <w:lang w:val="en-GB"/>
              </w:rPr>
              <w:t>What caused the accident?</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Well, simply because she’d like to meet the teacher.</w:t>
            </w:r>
          </w:p>
          <w:p w:rsidR="00AC3FD8" w:rsidRPr="000205EE" w:rsidRDefault="00AC3FD8" w:rsidP="00AC3FD8">
            <w:pPr>
              <w:rPr>
                <w:iCs/>
                <w:lang w:val="en-GB"/>
              </w:rPr>
            </w:pPr>
            <w:r w:rsidRPr="000205EE">
              <w:rPr>
                <w:iCs/>
                <w:lang w:val="en-GB"/>
              </w:rPr>
              <w:t>He didn’t give way; this is how it happened.</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Cél, magyarázat</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What’s this used for?</w:t>
            </w:r>
          </w:p>
          <w:p w:rsidR="00AC3FD8" w:rsidRPr="000205EE" w:rsidRDefault="00AC3FD8" w:rsidP="00AC3FD8">
            <w:pPr>
              <w:rPr>
                <w:iCs/>
                <w:lang w:val="en-GB"/>
              </w:rPr>
            </w:pPr>
            <w:r w:rsidRPr="000205EE">
              <w:rPr>
                <w:iCs/>
                <w:lang w:val="en-GB"/>
              </w:rPr>
              <w:t>What’s the point of that?</w:t>
            </w:r>
          </w:p>
          <w:p w:rsidR="00AC3FD8" w:rsidRPr="000205EE" w:rsidRDefault="00AC3FD8" w:rsidP="00AC3FD8">
            <w:pPr>
              <w:rPr>
                <w:iCs/>
                <w:lang w:val="en-GB"/>
              </w:rPr>
            </w:pPr>
            <w:r w:rsidRPr="000205EE">
              <w:rPr>
                <w:iCs/>
                <w:lang w:val="en-GB"/>
              </w:rPr>
              <w:t>How does it work?</w:t>
            </w:r>
          </w:p>
          <w:p w:rsidR="00AC3FD8" w:rsidRPr="000205EE" w:rsidRDefault="00AC3FD8" w:rsidP="00AC3FD8">
            <w:pPr>
              <w:rPr>
                <w:iCs/>
                <w:lang w:val="en-GB"/>
              </w:rPr>
            </w:pPr>
            <w:r w:rsidRPr="000205EE">
              <w:rPr>
                <w:iCs/>
                <w:lang w:val="en-GB"/>
              </w:rPr>
              <w:t>Can you tell me the way to..?</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It’s for cooking.</w:t>
            </w:r>
          </w:p>
          <w:p w:rsidR="00AC3FD8" w:rsidRPr="000205EE" w:rsidRDefault="00AC3FD8" w:rsidP="00AC3FD8">
            <w:pPr>
              <w:rPr>
                <w:iCs/>
                <w:lang w:val="en-GB"/>
              </w:rPr>
            </w:pPr>
            <w:r w:rsidRPr="000205EE">
              <w:rPr>
                <w:iCs/>
                <w:lang w:val="en-GB"/>
              </w:rPr>
              <w:t>It’s to work with.</w:t>
            </w:r>
          </w:p>
          <w:p w:rsidR="00AC3FD8" w:rsidRPr="000205EE" w:rsidRDefault="00AC3FD8" w:rsidP="00AC3FD8">
            <w:pPr>
              <w:rPr>
                <w:iCs/>
                <w:lang w:val="en-GB"/>
              </w:rPr>
            </w:pPr>
            <w:r w:rsidRPr="000205EE">
              <w:rPr>
                <w:iCs/>
                <w:lang w:val="en-GB"/>
              </w:rPr>
              <w:t>You switch it on here</w:t>
            </w:r>
          </w:p>
          <w:p w:rsidR="00AC3FD8" w:rsidRPr="000205EE" w:rsidRDefault="00AC3FD8" w:rsidP="00AC3FD8">
            <w:pPr>
              <w:rPr>
                <w:iCs/>
                <w:lang w:val="en-GB"/>
              </w:rPr>
            </w:pPr>
            <w:r w:rsidRPr="000205EE">
              <w:rPr>
                <w:iCs/>
                <w:lang w:val="en-GB"/>
              </w:rPr>
              <w:t>Take the second turning on the right.</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Emlékezés, nem emlékezés</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Do you remember where you left it?</w:t>
            </w:r>
          </w:p>
          <w:p w:rsidR="00AC3FD8" w:rsidRPr="000205EE" w:rsidRDefault="00AC3FD8" w:rsidP="00AC3FD8">
            <w:pPr>
              <w:rPr>
                <w:iCs/>
                <w:lang w:val="en-GB"/>
              </w:rPr>
            </w:pPr>
          </w:p>
          <w:p w:rsidR="00AC3FD8" w:rsidRPr="000205EE" w:rsidRDefault="00AC3FD8" w:rsidP="00AC3FD8">
            <w:pPr>
              <w:rPr>
                <w:iCs/>
                <w:lang w:val="en-GB"/>
              </w:rPr>
            </w:pPr>
            <w:r w:rsidRPr="000205EE">
              <w:rPr>
                <w:iCs/>
                <w:lang w:val="en-GB"/>
              </w:rPr>
              <w:t>Did you remember to lock the door?</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I can’t remember where I put my handbag.</w:t>
            </w:r>
          </w:p>
          <w:p w:rsidR="00AC3FD8" w:rsidRPr="000205EE" w:rsidRDefault="00AC3FD8" w:rsidP="00AC3FD8">
            <w:pPr>
              <w:rPr>
                <w:iCs/>
                <w:lang w:val="en-GB"/>
              </w:rPr>
            </w:pPr>
            <w:r w:rsidRPr="000205EE">
              <w:rPr>
                <w:iCs/>
                <w:lang w:val="en-GB"/>
              </w:rPr>
              <w:t>I don’t remember saying that.</w:t>
            </w:r>
          </w:p>
          <w:p w:rsidR="00AC3FD8" w:rsidRPr="000205EE" w:rsidRDefault="00AC3FD8" w:rsidP="00AC3FD8">
            <w:pPr>
              <w:rPr>
                <w:iCs/>
                <w:lang w:val="en-GB"/>
              </w:rPr>
            </w:pPr>
            <w:r w:rsidRPr="000205EE">
              <w:rPr>
                <w:iCs/>
                <w:lang w:val="en-GB"/>
              </w:rPr>
              <w:t>I have forgotten to lock the door.</w:t>
            </w:r>
          </w:p>
        </w:tc>
      </w:tr>
      <w:tr w:rsidR="00AC3FD8" w:rsidRPr="000205EE" w:rsidTr="00AC3FD8">
        <w:trPr>
          <w:cantSplit/>
          <w:trHeight w:val="285"/>
          <w:jc w:val="center"/>
        </w:trPr>
        <w:tc>
          <w:tcPr>
            <w:tcW w:w="5000" w:type="pct"/>
            <w:gridSpan w:val="5"/>
            <w:tcBorders>
              <w:top w:val="single" w:sz="4" w:space="0" w:color="auto"/>
              <w:left w:val="single" w:sz="4" w:space="0" w:color="auto"/>
              <w:bottom w:val="single" w:sz="4" w:space="0" w:color="auto"/>
              <w:right w:val="single" w:sz="4" w:space="0" w:color="auto"/>
            </w:tcBorders>
          </w:tcPr>
          <w:p w:rsidR="00AC3FD8" w:rsidRPr="000205EE" w:rsidRDefault="00AC3FD8" w:rsidP="00AC3FD8">
            <w:pPr>
              <w:keepNext/>
              <w:numPr>
                <w:ilvl w:val="0"/>
                <w:numId w:val="6"/>
              </w:numPr>
              <w:suppressAutoHyphens w:val="0"/>
              <w:spacing w:before="240" w:after="60"/>
              <w:outlineLvl w:val="3"/>
              <w:rPr>
                <w:b/>
                <w:bCs/>
                <w:lang w:eastAsia="hu-HU"/>
              </w:rPr>
            </w:pPr>
            <w:r w:rsidRPr="000205EE">
              <w:rPr>
                <w:b/>
                <w:bCs/>
                <w:lang w:eastAsia="hu-HU"/>
              </w:rPr>
              <w:t>A partner cselekvését befolyásoló kommunikációs eszközök</w:t>
            </w:r>
          </w:p>
          <w:p w:rsidR="00AC3FD8" w:rsidRPr="000205EE" w:rsidRDefault="00AC3FD8" w:rsidP="00AC3FD8">
            <w:pPr>
              <w:keepNext/>
              <w:suppressAutoHyphens w:val="0"/>
              <w:spacing w:before="240" w:after="60"/>
              <w:outlineLvl w:val="3"/>
              <w:rPr>
                <w:b/>
                <w:bCs/>
                <w:lang w:eastAsia="hu-HU"/>
              </w:rPr>
            </w:pP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Kérés és arra reagálás</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Can you give me a pen?</w:t>
            </w:r>
          </w:p>
          <w:p w:rsidR="00AC3FD8" w:rsidRPr="000205EE" w:rsidRDefault="00AC3FD8" w:rsidP="00AC3FD8">
            <w:pPr>
              <w:rPr>
                <w:iCs/>
                <w:lang w:val="en-GB"/>
              </w:rPr>
            </w:pPr>
          </w:p>
          <w:p w:rsidR="00AC3FD8" w:rsidRPr="000205EE" w:rsidRDefault="00AC3FD8" w:rsidP="00AC3FD8">
            <w:pPr>
              <w:rPr>
                <w:iCs/>
                <w:lang w:val="en-GB"/>
              </w:rPr>
            </w:pPr>
            <w:r w:rsidRPr="000205EE">
              <w:rPr>
                <w:iCs/>
                <w:lang w:val="en-GB"/>
              </w:rPr>
              <w:t>Do you have a pen by any chance?</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 xml:space="preserve">Yes, sure. Yes, of course. </w:t>
            </w:r>
          </w:p>
          <w:p w:rsidR="00AC3FD8" w:rsidRPr="000205EE" w:rsidRDefault="00AC3FD8" w:rsidP="00AC3FD8">
            <w:pPr>
              <w:rPr>
                <w:iCs/>
                <w:lang w:val="en-GB"/>
              </w:rPr>
            </w:pPr>
            <w:r w:rsidRPr="000205EE">
              <w:rPr>
                <w:iCs/>
                <w:lang w:val="en-GB"/>
              </w:rPr>
              <w:t xml:space="preserve">I’m afraid I can’t. </w:t>
            </w:r>
          </w:p>
          <w:p w:rsidR="00AC3FD8" w:rsidRPr="000205EE" w:rsidRDefault="00AC3FD8" w:rsidP="00AC3FD8">
            <w:pPr>
              <w:rPr>
                <w:iCs/>
                <w:lang w:val="en-GB"/>
              </w:rPr>
            </w:pPr>
            <w:r w:rsidRPr="000205EE">
              <w:rPr>
                <w:iCs/>
                <w:lang w:val="en-GB"/>
              </w:rPr>
              <w:t>I am afraid, I don’t.</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Javaslat és arra reagálás</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Let’s go to the cinema tonight.</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Good idea.</w:t>
            </w:r>
          </w:p>
        </w:tc>
      </w:tr>
      <w:tr w:rsidR="00AC3FD8" w:rsidRPr="000205EE" w:rsidTr="00AC3FD8">
        <w:trPr>
          <w:cantSplit/>
          <w:trHeight w:val="285"/>
          <w:jc w:val="center"/>
        </w:trPr>
        <w:tc>
          <w:tcPr>
            <w:tcW w:w="1350" w:type="pct"/>
          </w:tcPr>
          <w:p w:rsidR="00AC3FD8" w:rsidRPr="000205EE" w:rsidRDefault="00AC3FD8" w:rsidP="00AC3FD8">
            <w:pPr>
              <w:rPr>
                <w:b/>
                <w:iCs/>
                <w:lang w:val="pt-BR"/>
              </w:rPr>
            </w:pPr>
            <w:r w:rsidRPr="000205EE">
              <w:rPr>
                <w:b/>
                <w:iCs/>
                <w:lang w:val="pt-BR"/>
              </w:rPr>
              <w:lastRenderedPageBreak/>
              <w:t>Segítségkérés és arra való reagálás:</w:t>
            </w:r>
          </w:p>
        </w:tc>
        <w:tc>
          <w:tcPr>
            <w:tcW w:w="2117" w:type="pct"/>
            <w:gridSpan w:val="2"/>
          </w:tcPr>
          <w:p w:rsidR="00AC3FD8" w:rsidRPr="000205EE" w:rsidRDefault="00AC3FD8" w:rsidP="00AC3FD8">
            <w:pPr>
              <w:rPr>
                <w:iCs/>
                <w:lang w:val="en-GB"/>
              </w:rPr>
            </w:pPr>
            <w:r w:rsidRPr="000205EE">
              <w:rPr>
                <w:iCs/>
                <w:lang w:val="en-GB"/>
              </w:rPr>
              <w:t>Will you do the washing up for me, please?</w:t>
            </w:r>
          </w:p>
        </w:tc>
        <w:tc>
          <w:tcPr>
            <w:tcW w:w="1533" w:type="pct"/>
            <w:gridSpan w:val="2"/>
          </w:tcPr>
          <w:p w:rsidR="00AC3FD8" w:rsidRPr="000205EE" w:rsidRDefault="00AC3FD8" w:rsidP="00AC3FD8">
            <w:pPr>
              <w:rPr>
                <w:iCs/>
                <w:lang w:val="en-GB"/>
              </w:rPr>
            </w:pPr>
            <w:r w:rsidRPr="000205EE">
              <w:rPr>
                <w:iCs/>
                <w:lang w:val="en-GB"/>
              </w:rPr>
              <w:t>Certainly. Not now. I am very busy.</w:t>
            </w:r>
          </w:p>
        </w:tc>
      </w:tr>
      <w:tr w:rsidR="00AC3FD8" w:rsidRPr="000205EE" w:rsidTr="00AC3FD8">
        <w:trPr>
          <w:cantSplit/>
          <w:trHeight w:val="285"/>
          <w:jc w:val="center"/>
        </w:trPr>
        <w:tc>
          <w:tcPr>
            <w:tcW w:w="1350" w:type="pct"/>
          </w:tcPr>
          <w:p w:rsidR="00AC3FD8" w:rsidRPr="000205EE" w:rsidRDefault="00AC3FD8" w:rsidP="00AC3FD8">
            <w:pPr>
              <w:rPr>
                <w:b/>
                <w:iCs/>
                <w:lang w:val="en-GB"/>
              </w:rPr>
            </w:pPr>
            <w:r w:rsidRPr="000205EE">
              <w:rPr>
                <w:b/>
                <w:iCs/>
                <w:lang w:val="en-GB"/>
              </w:rPr>
              <w:t>Segítség felajánlása</w:t>
            </w:r>
          </w:p>
        </w:tc>
        <w:tc>
          <w:tcPr>
            <w:tcW w:w="2117" w:type="pct"/>
            <w:gridSpan w:val="2"/>
          </w:tcPr>
          <w:p w:rsidR="00AC3FD8" w:rsidRPr="000205EE" w:rsidRDefault="00AC3FD8" w:rsidP="00AC3FD8">
            <w:pPr>
              <w:rPr>
                <w:iCs/>
                <w:lang w:val="en-GB"/>
              </w:rPr>
            </w:pPr>
            <w:r w:rsidRPr="000205EE">
              <w:rPr>
                <w:iCs/>
                <w:lang w:val="en-GB"/>
              </w:rPr>
              <w:t>I am going to the food-store. Shall I bring you something?</w:t>
            </w:r>
          </w:p>
          <w:p w:rsidR="00AC3FD8" w:rsidRPr="000205EE" w:rsidRDefault="00AC3FD8" w:rsidP="00AC3FD8">
            <w:pPr>
              <w:rPr>
                <w:iCs/>
                <w:lang w:val="en-GB"/>
              </w:rPr>
            </w:pPr>
            <w:r w:rsidRPr="000205EE">
              <w:rPr>
                <w:iCs/>
                <w:lang w:val="en-GB"/>
              </w:rPr>
              <w:t>I’ll do the ironing for you.</w:t>
            </w:r>
          </w:p>
        </w:tc>
        <w:tc>
          <w:tcPr>
            <w:tcW w:w="1533" w:type="pct"/>
            <w:gridSpan w:val="2"/>
          </w:tcPr>
          <w:p w:rsidR="00AC3FD8" w:rsidRPr="000205EE" w:rsidRDefault="00AC3FD8" w:rsidP="00AC3FD8">
            <w:pPr>
              <w:rPr>
                <w:iCs/>
                <w:lang w:val="en-GB"/>
              </w:rPr>
            </w:pPr>
            <w:r w:rsidRPr="000205EE">
              <w:rPr>
                <w:iCs/>
                <w:lang w:val="en-GB"/>
              </w:rPr>
              <w:t>No, thank you.</w:t>
            </w:r>
          </w:p>
          <w:p w:rsidR="00AC3FD8" w:rsidRPr="000205EE" w:rsidRDefault="00AC3FD8" w:rsidP="00AC3FD8">
            <w:pPr>
              <w:rPr>
                <w:iCs/>
                <w:lang w:val="en-GB"/>
              </w:rPr>
            </w:pPr>
            <w:r w:rsidRPr="000205EE">
              <w:rPr>
                <w:iCs/>
                <w:lang w:val="en-GB"/>
              </w:rPr>
              <w:t>That would be kind of you.</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Meghívás és arra reagálás</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Are you free on Tuesday? Let’s meet on Sunday.</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Yes, I am. Good idea.</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Kínálás és arra reagálás</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 xml:space="preserve">Have an orange. </w:t>
            </w:r>
          </w:p>
          <w:p w:rsidR="00AC3FD8" w:rsidRPr="000205EE" w:rsidRDefault="00AC3FD8" w:rsidP="00AC3FD8">
            <w:pPr>
              <w:rPr>
                <w:iCs/>
                <w:lang w:val="en-GB"/>
              </w:rPr>
            </w:pPr>
            <w:r w:rsidRPr="000205EE">
              <w:rPr>
                <w:iCs/>
                <w:lang w:val="en-GB"/>
              </w:rPr>
              <w:t>Here you are.</w:t>
            </w:r>
          </w:p>
          <w:p w:rsidR="00AC3FD8" w:rsidRPr="000205EE" w:rsidRDefault="00AC3FD8" w:rsidP="00AC3FD8">
            <w:pPr>
              <w:rPr>
                <w:iCs/>
                <w:lang w:val="en-GB"/>
              </w:rPr>
            </w:pPr>
            <w:r w:rsidRPr="000205EE">
              <w:rPr>
                <w:iCs/>
                <w:lang w:val="en-GB"/>
              </w:rPr>
              <w:t>Let me get you another drink.</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Yes, please. No, thank you.</w:t>
            </w:r>
          </w:p>
          <w:p w:rsidR="00AC3FD8" w:rsidRPr="000205EE" w:rsidRDefault="00AC3FD8" w:rsidP="00AC3FD8">
            <w:pPr>
              <w:rPr>
                <w:iCs/>
                <w:lang w:val="en-GB"/>
              </w:rPr>
            </w:pPr>
            <w:r w:rsidRPr="000205EE">
              <w:rPr>
                <w:iCs/>
                <w:lang w:val="en-GB"/>
              </w:rPr>
              <w:t>Thank you.</w:t>
            </w:r>
          </w:p>
          <w:p w:rsidR="00AC3FD8" w:rsidRPr="000205EE" w:rsidRDefault="00AC3FD8" w:rsidP="00AC3FD8">
            <w:pPr>
              <w:rPr>
                <w:iCs/>
                <w:lang w:val="en-GB"/>
              </w:rPr>
            </w:pP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Tanács és arra reagálás</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 xml:space="preserve">What shall I do? </w:t>
            </w:r>
          </w:p>
          <w:p w:rsidR="00AC3FD8" w:rsidRPr="000205EE" w:rsidRDefault="00AC3FD8" w:rsidP="00AC3FD8">
            <w:pPr>
              <w:rPr>
                <w:iCs/>
                <w:lang w:val="en-GB"/>
              </w:rPr>
            </w:pPr>
            <w:r w:rsidRPr="000205EE">
              <w:rPr>
                <w:iCs/>
                <w:lang w:val="en-GB"/>
              </w:rPr>
              <w:t>What do you recommend me?</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I think you should …</w:t>
            </w:r>
          </w:p>
          <w:p w:rsidR="00AC3FD8" w:rsidRPr="000205EE" w:rsidRDefault="00AC3FD8" w:rsidP="00AC3FD8">
            <w:pPr>
              <w:rPr>
                <w:iCs/>
                <w:lang w:val="en-GB"/>
              </w:rPr>
            </w:pPr>
            <w:r w:rsidRPr="000205EE">
              <w:rPr>
                <w:iCs/>
                <w:lang w:val="en-GB"/>
              </w:rPr>
              <w:t>I don’t think you should….</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r w:rsidRPr="000205EE">
              <w:rPr>
                <w:b/>
                <w:iCs/>
                <w:lang w:val="en-GB"/>
              </w:rPr>
              <w:t>Reklamálás</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It was terrible.</w:t>
            </w:r>
          </w:p>
          <w:p w:rsidR="00AC3FD8" w:rsidRPr="000205EE" w:rsidRDefault="00AC3FD8" w:rsidP="00AC3FD8">
            <w:pPr>
              <w:rPr>
                <w:iCs/>
                <w:lang w:val="en-GB"/>
              </w:rPr>
            </w:pPr>
            <w:r w:rsidRPr="000205EE">
              <w:rPr>
                <w:iCs/>
                <w:lang w:val="en-GB"/>
              </w:rPr>
              <w:t>It’s too cold.</w:t>
            </w:r>
          </w:p>
          <w:p w:rsidR="00AC3FD8" w:rsidRPr="000205EE" w:rsidRDefault="00AC3FD8" w:rsidP="00AC3FD8">
            <w:pPr>
              <w:rPr>
                <w:iCs/>
                <w:lang w:val="en-GB"/>
              </w:rPr>
            </w:pPr>
            <w:r w:rsidRPr="000205EE">
              <w:rPr>
                <w:iCs/>
                <w:lang w:val="en-GB"/>
              </w:rPr>
              <w:t>I have a complaint.</w:t>
            </w:r>
          </w:p>
          <w:p w:rsidR="00AC3FD8" w:rsidRPr="000205EE" w:rsidRDefault="00AC3FD8" w:rsidP="00AC3FD8">
            <w:pPr>
              <w:rPr>
                <w:iCs/>
                <w:lang w:val="en-GB"/>
              </w:rPr>
            </w:pPr>
            <w:r w:rsidRPr="000205EE">
              <w:rPr>
                <w:iCs/>
                <w:lang w:val="en-GB"/>
              </w:rPr>
              <w:t>This doesn’t work.</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p>
        </w:tc>
      </w:tr>
      <w:tr w:rsidR="00AC3FD8" w:rsidRPr="000205EE" w:rsidTr="00AC3FD8">
        <w:trPr>
          <w:cantSplit/>
          <w:trHeight w:val="285"/>
          <w:jc w:val="center"/>
        </w:trPr>
        <w:tc>
          <w:tcPr>
            <w:tcW w:w="5000" w:type="pct"/>
            <w:gridSpan w:val="5"/>
            <w:tcBorders>
              <w:top w:val="single" w:sz="4" w:space="0" w:color="auto"/>
              <w:left w:val="single" w:sz="4" w:space="0" w:color="auto"/>
              <w:bottom w:val="single" w:sz="4" w:space="0" w:color="auto"/>
              <w:right w:val="single" w:sz="4" w:space="0" w:color="auto"/>
            </w:tcBorders>
          </w:tcPr>
          <w:p w:rsidR="00AC3FD8" w:rsidRPr="000205EE" w:rsidRDefault="00AC3FD8" w:rsidP="00AC3FD8">
            <w:pPr>
              <w:keepNext/>
              <w:numPr>
                <w:ilvl w:val="0"/>
                <w:numId w:val="6"/>
              </w:numPr>
              <w:suppressAutoHyphens w:val="0"/>
              <w:spacing w:before="240" w:after="60"/>
              <w:outlineLvl w:val="3"/>
              <w:rPr>
                <w:b/>
                <w:bCs/>
                <w:lang w:val="en-GB" w:eastAsia="hu-HU"/>
              </w:rPr>
            </w:pPr>
            <w:r w:rsidRPr="000205EE">
              <w:rPr>
                <w:b/>
                <w:bCs/>
                <w:lang w:val="en-GB" w:eastAsia="hu-HU"/>
              </w:rPr>
              <w:t>Interakcióban jellemző kommunikációs eszközök</w:t>
            </w:r>
          </w:p>
          <w:p w:rsidR="00AC3FD8" w:rsidRPr="000205EE" w:rsidRDefault="00AC3FD8" w:rsidP="00AC3FD8">
            <w:pPr>
              <w:rPr>
                <w:b/>
                <w:lang w:val="en-GB"/>
              </w:rPr>
            </w:pP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lang w:val="en-GB"/>
              </w:rPr>
            </w:pPr>
            <w:r w:rsidRPr="000205EE">
              <w:rPr>
                <w:b/>
                <w:lang w:val="en-GB"/>
              </w:rPr>
              <w:t>Megértés biztosítása</w:t>
            </w: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lang w:val="en-GB"/>
              </w:rPr>
            </w:pPr>
            <w:r w:rsidRPr="000205EE">
              <w:rPr>
                <w:lang w:val="en-GB"/>
              </w:rPr>
              <w:t>Visszakérdezés, ismétléskérés</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lang w:val="en-GB"/>
              </w:rPr>
            </w:pPr>
            <w:r w:rsidRPr="000205EE">
              <w:rPr>
                <w:lang w:val="en-GB"/>
              </w:rPr>
              <w:t>Did you say the castle?</w:t>
            </w:r>
          </w:p>
          <w:p w:rsidR="00AC3FD8" w:rsidRPr="000205EE" w:rsidRDefault="00AC3FD8" w:rsidP="00AC3FD8">
            <w:pPr>
              <w:rPr>
                <w:lang w:val="en-GB"/>
              </w:rPr>
            </w:pPr>
            <w:r w:rsidRPr="000205EE">
              <w:rPr>
                <w:lang w:val="en-GB"/>
              </w:rPr>
              <w:t>Sorry, where does she live?</w:t>
            </w:r>
          </w:p>
          <w:p w:rsidR="00AC3FD8" w:rsidRPr="000205EE" w:rsidRDefault="00AC3FD8" w:rsidP="00AC3FD8">
            <w:pPr>
              <w:rPr>
                <w:lang w:val="en-GB"/>
              </w:rPr>
            </w:pPr>
            <w:r w:rsidRPr="000205EE">
              <w:rPr>
                <w:lang w:val="en-GB"/>
              </w:rPr>
              <w:t>Sorry, what did you say his name was?</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lang w:val="en-GB"/>
              </w:rPr>
            </w:pP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lang w:val="en-GB"/>
              </w:rPr>
            </w:pPr>
            <w:r w:rsidRPr="000205EE">
              <w:rPr>
                <w:lang w:val="en-GB"/>
              </w:rPr>
              <w:t>Nem értés, magyarázatkérés, magyarázat értés ellenőrzése</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lang w:val="en-GB"/>
              </w:rPr>
            </w:pPr>
            <w:r w:rsidRPr="000205EE">
              <w:rPr>
                <w:lang w:val="en-GB"/>
              </w:rPr>
              <w:t>Sorry, I don’t understand.</w:t>
            </w:r>
          </w:p>
          <w:p w:rsidR="00AC3FD8" w:rsidRPr="000205EE" w:rsidRDefault="00AC3FD8" w:rsidP="00AC3FD8">
            <w:pPr>
              <w:rPr>
                <w:lang w:val="en-GB"/>
              </w:rPr>
            </w:pPr>
            <w:r w:rsidRPr="000205EE">
              <w:rPr>
                <w:lang w:val="en-GB"/>
              </w:rPr>
              <w:t>Could you understand?</w:t>
            </w:r>
          </w:p>
          <w:p w:rsidR="00AC3FD8" w:rsidRPr="000205EE" w:rsidRDefault="00AC3FD8" w:rsidP="00AC3FD8">
            <w:pPr>
              <w:rPr>
                <w:lang w:val="en-GB"/>
              </w:rPr>
            </w:pPr>
            <w:r w:rsidRPr="000205EE">
              <w:rPr>
                <w:lang w:val="en-GB"/>
              </w:rPr>
              <w:t>Am I making myself clear?</w:t>
            </w:r>
          </w:p>
          <w:p w:rsidR="00AC3FD8" w:rsidRPr="000205EE" w:rsidRDefault="00AC3FD8" w:rsidP="00AC3FD8">
            <w:pPr>
              <w:rPr>
                <w:lang w:val="en-GB"/>
              </w:rPr>
            </w:pPr>
            <w:r w:rsidRPr="000205EE">
              <w:rPr>
                <w:lang w:val="en-GB"/>
              </w:rPr>
              <w:t>Sorry, what does that mean?</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lang w:val="en-GB"/>
              </w:rPr>
            </w:pP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lang w:val="en-GB"/>
              </w:rPr>
            </w:pPr>
            <w:r w:rsidRPr="000205EE">
              <w:rPr>
                <w:lang w:val="en-GB"/>
              </w:rPr>
              <w:t>Betűzés kérése, betűzés</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lang w:val="en-GB"/>
              </w:rPr>
            </w:pPr>
            <w:r w:rsidRPr="000205EE">
              <w:rPr>
                <w:lang w:val="en-GB"/>
              </w:rPr>
              <w:t>Can you spell it for me? It spells…</w:t>
            </w:r>
          </w:p>
        </w:tc>
      </w:tr>
      <w:tr w:rsidR="00AC3FD8" w:rsidRPr="000205EE" w:rsidTr="00AC3FD8">
        <w:trPr>
          <w:cantSplit/>
          <w:trHeight w:val="285"/>
          <w:jc w:val="center"/>
        </w:trPr>
        <w:tc>
          <w:tcPr>
            <w:tcW w:w="1350" w:type="pct"/>
            <w:tcBorders>
              <w:top w:val="single" w:sz="4" w:space="0" w:color="auto"/>
              <w:left w:val="single" w:sz="4" w:space="0" w:color="auto"/>
              <w:bottom w:val="single" w:sz="4" w:space="0" w:color="auto"/>
              <w:right w:val="single" w:sz="4" w:space="0" w:color="auto"/>
            </w:tcBorders>
          </w:tcPr>
          <w:p w:rsidR="00AC3FD8" w:rsidRPr="000205EE" w:rsidRDefault="00AC3FD8" w:rsidP="00AC3FD8">
            <w:pPr>
              <w:rPr>
                <w:b/>
                <w:iCs/>
                <w:lang w:val="en-GB"/>
              </w:rPr>
            </w:pPr>
          </w:p>
        </w:tc>
        <w:tc>
          <w:tcPr>
            <w:tcW w:w="2117"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Felkérés hangosabb, lassúbb beszédre</w:t>
            </w:r>
          </w:p>
        </w:tc>
        <w:tc>
          <w:tcPr>
            <w:tcW w:w="1533" w:type="pct"/>
            <w:gridSpan w:val="2"/>
            <w:tcBorders>
              <w:top w:val="single" w:sz="4" w:space="0" w:color="auto"/>
              <w:left w:val="single" w:sz="4" w:space="0" w:color="auto"/>
              <w:bottom w:val="single" w:sz="4" w:space="0" w:color="auto"/>
              <w:right w:val="single" w:sz="4" w:space="0" w:color="auto"/>
            </w:tcBorders>
          </w:tcPr>
          <w:p w:rsidR="00AC3FD8" w:rsidRPr="000205EE" w:rsidRDefault="00AC3FD8" w:rsidP="00AC3FD8">
            <w:pPr>
              <w:rPr>
                <w:iCs/>
                <w:lang w:val="en-GB"/>
              </w:rPr>
            </w:pPr>
            <w:r w:rsidRPr="000205EE">
              <w:rPr>
                <w:iCs/>
                <w:lang w:val="en-GB"/>
              </w:rPr>
              <w:t>Could you speak a little more slowly, please? Sorry, I couldn’t catch it.</w:t>
            </w:r>
          </w:p>
          <w:p w:rsidR="00AC3FD8" w:rsidRPr="000205EE" w:rsidRDefault="00AC3FD8" w:rsidP="00AC3FD8">
            <w:pPr>
              <w:rPr>
                <w:iCs/>
                <w:lang w:val="en-GB"/>
              </w:rPr>
            </w:pPr>
            <w:r w:rsidRPr="000205EE">
              <w:rPr>
                <w:iCs/>
                <w:lang w:val="en-GB"/>
              </w:rPr>
              <w:t>Sorry, that was a bit too fast.</w:t>
            </w:r>
          </w:p>
        </w:tc>
      </w:tr>
      <w:tr w:rsidR="00AC3FD8" w:rsidRPr="000205EE" w:rsidTr="00AC3FD8">
        <w:trPr>
          <w:cantSplit/>
          <w:trHeight w:val="285"/>
          <w:jc w:val="center"/>
        </w:trPr>
        <w:tc>
          <w:tcPr>
            <w:tcW w:w="1350" w:type="pct"/>
          </w:tcPr>
          <w:p w:rsidR="00AC3FD8" w:rsidRPr="000205EE" w:rsidRDefault="00AC3FD8" w:rsidP="00AC3FD8">
            <w:pPr>
              <w:rPr>
                <w:b/>
                <w:iCs/>
                <w:lang w:val="en-GB"/>
              </w:rPr>
            </w:pPr>
            <w:r w:rsidRPr="000205EE">
              <w:rPr>
                <w:b/>
                <w:iCs/>
                <w:lang w:val="en-GB"/>
              </w:rPr>
              <w:t>Párbeszéd strukturálása</w:t>
            </w:r>
          </w:p>
        </w:tc>
        <w:tc>
          <w:tcPr>
            <w:tcW w:w="2117" w:type="pct"/>
            <w:gridSpan w:val="2"/>
          </w:tcPr>
          <w:p w:rsidR="00AC3FD8" w:rsidRPr="000205EE" w:rsidRDefault="00AC3FD8" w:rsidP="00AC3FD8">
            <w:pPr>
              <w:rPr>
                <w:iCs/>
                <w:lang w:val="en-GB"/>
              </w:rPr>
            </w:pPr>
            <w:r w:rsidRPr="000205EE">
              <w:rPr>
                <w:iCs/>
                <w:lang w:val="en-GB"/>
              </w:rPr>
              <w:t>Beszédszándék jelzése, beszélgetés kezdése</w:t>
            </w:r>
          </w:p>
        </w:tc>
        <w:tc>
          <w:tcPr>
            <w:tcW w:w="1533" w:type="pct"/>
            <w:gridSpan w:val="2"/>
          </w:tcPr>
          <w:p w:rsidR="00AC3FD8" w:rsidRPr="000205EE" w:rsidRDefault="00AC3FD8" w:rsidP="00AC3FD8">
            <w:pPr>
              <w:rPr>
                <w:iCs/>
                <w:color w:val="FF0000"/>
                <w:lang w:val="en-GB"/>
              </w:rPr>
            </w:pPr>
            <w:r w:rsidRPr="000205EE">
              <w:rPr>
                <w:iCs/>
                <w:lang w:val="en-GB"/>
              </w:rPr>
              <w:t>I’ll tell you what</w:t>
            </w:r>
            <w:r w:rsidRPr="000205EE">
              <w:rPr>
                <w:iCs/>
                <w:color w:val="FF0000"/>
                <w:lang w:val="en-GB"/>
              </w:rPr>
              <w:t>.</w:t>
            </w:r>
          </w:p>
          <w:p w:rsidR="00AC3FD8" w:rsidRPr="000205EE" w:rsidRDefault="00AC3FD8" w:rsidP="00AC3FD8">
            <w:pPr>
              <w:rPr>
                <w:iCs/>
                <w:lang w:val="en-GB"/>
              </w:rPr>
            </w:pPr>
            <w:r w:rsidRPr="000205EE">
              <w:rPr>
                <w:iCs/>
                <w:lang w:val="en-GB"/>
              </w:rPr>
              <w:t>I’ve just had a thought.</w:t>
            </w:r>
          </w:p>
          <w:p w:rsidR="00AC3FD8" w:rsidRPr="000205EE" w:rsidRDefault="00AC3FD8" w:rsidP="00AC3FD8">
            <w:pPr>
              <w:rPr>
                <w:iCs/>
                <w:lang w:val="en-GB"/>
              </w:rPr>
            </w:pPr>
            <w:r w:rsidRPr="000205EE">
              <w:rPr>
                <w:iCs/>
                <w:lang w:val="en-GB"/>
              </w:rPr>
              <w:t>The question is how many …….</w:t>
            </w:r>
          </w:p>
          <w:p w:rsidR="00AC3FD8" w:rsidRPr="000205EE" w:rsidRDefault="00AC3FD8" w:rsidP="00AC3FD8">
            <w:pPr>
              <w:rPr>
                <w:iCs/>
                <w:lang w:val="en-GB"/>
              </w:rPr>
            </w:pPr>
            <w:r w:rsidRPr="000205EE">
              <w:rPr>
                <w:iCs/>
                <w:lang w:val="en-GB"/>
              </w:rPr>
              <w:t>The trouble is, that….</w:t>
            </w:r>
          </w:p>
        </w:tc>
      </w:tr>
      <w:tr w:rsidR="00AC3FD8" w:rsidRPr="000205EE" w:rsidTr="00AC3FD8">
        <w:trPr>
          <w:cantSplit/>
          <w:trHeight w:val="285"/>
          <w:jc w:val="center"/>
        </w:trPr>
        <w:tc>
          <w:tcPr>
            <w:tcW w:w="1350" w:type="pct"/>
          </w:tcPr>
          <w:p w:rsidR="00AC3FD8" w:rsidRPr="000205EE" w:rsidRDefault="00AC3FD8" w:rsidP="00AC3FD8">
            <w:pPr>
              <w:suppressAutoHyphens w:val="0"/>
              <w:spacing w:after="120"/>
              <w:rPr>
                <w:b/>
                <w:iCs/>
                <w:lang w:val="en-GB" w:eastAsia="hu-HU"/>
              </w:rPr>
            </w:pPr>
          </w:p>
        </w:tc>
        <w:tc>
          <w:tcPr>
            <w:tcW w:w="2117" w:type="pct"/>
            <w:gridSpan w:val="2"/>
          </w:tcPr>
          <w:p w:rsidR="00AC3FD8" w:rsidRPr="000205EE" w:rsidRDefault="00AC3FD8" w:rsidP="00AC3FD8">
            <w:pPr>
              <w:suppressAutoHyphens w:val="0"/>
              <w:spacing w:after="120"/>
              <w:rPr>
                <w:iCs/>
                <w:lang w:val="en-GB" w:eastAsia="hu-HU"/>
              </w:rPr>
            </w:pPr>
            <w:r w:rsidRPr="000205EE">
              <w:rPr>
                <w:iCs/>
                <w:lang w:val="en-GB" w:eastAsia="hu-HU"/>
              </w:rPr>
              <w:t>Elemek összekapcsolása</w:t>
            </w:r>
          </w:p>
        </w:tc>
        <w:tc>
          <w:tcPr>
            <w:tcW w:w="1533" w:type="pct"/>
            <w:gridSpan w:val="2"/>
          </w:tcPr>
          <w:p w:rsidR="00AC3FD8" w:rsidRPr="000205EE" w:rsidRDefault="00AC3FD8" w:rsidP="00AC3FD8">
            <w:pPr>
              <w:rPr>
                <w:iCs/>
                <w:lang w:val="en-GB"/>
              </w:rPr>
            </w:pPr>
            <w:r w:rsidRPr="000205EE">
              <w:rPr>
                <w:lang w:val="en-GB"/>
              </w:rPr>
              <w:t>Put the blouse on first, and then…</w:t>
            </w:r>
          </w:p>
        </w:tc>
      </w:tr>
      <w:tr w:rsidR="00AC3FD8" w:rsidRPr="000205EE" w:rsidTr="00AC3FD8">
        <w:trPr>
          <w:cantSplit/>
          <w:trHeight w:val="285"/>
          <w:jc w:val="center"/>
        </w:trPr>
        <w:tc>
          <w:tcPr>
            <w:tcW w:w="1350" w:type="pct"/>
          </w:tcPr>
          <w:p w:rsidR="00AC3FD8" w:rsidRPr="000205EE" w:rsidRDefault="00AC3FD8" w:rsidP="00AC3FD8">
            <w:pPr>
              <w:suppressAutoHyphens w:val="0"/>
              <w:spacing w:after="120"/>
              <w:rPr>
                <w:b/>
                <w:iCs/>
                <w:lang w:val="en-GB" w:eastAsia="hu-HU"/>
              </w:rPr>
            </w:pPr>
          </w:p>
        </w:tc>
        <w:tc>
          <w:tcPr>
            <w:tcW w:w="2117" w:type="pct"/>
            <w:gridSpan w:val="2"/>
          </w:tcPr>
          <w:p w:rsidR="00AC3FD8" w:rsidRPr="000205EE" w:rsidRDefault="00AC3FD8" w:rsidP="00AC3FD8">
            <w:pPr>
              <w:suppressAutoHyphens w:val="0"/>
              <w:spacing w:after="120"/>
              <w:rPr>
                <w:iCs/>
                <w:lang w:val="en-GB" w:eastAsia="hu-HU"/>
              </w:rPr>
            </w:pPr>
            <w:r w:rsidRPr="000205EE">
              <w:rPr>
                <w:iCs/>
                <w:lang w:val="en-GB" w:eastAsia="hu-HU"/>
              </w:rPr>
              <w:t>Összefoglalás</w:t>
            </w:r>
          </w:p>
        </w:tc>
        <w:tc>
          <w:tcPr>
            <w:tcW w:w="1533" w:type="pct"/>
            <w:gridSpan w:val="2"/>
          </w:tcPr>
          <w:p w:rsidR="00AC3FD8" w:rsidRPr="000205EE" w:rsidRDefault="00AC3FD8" w:rsidP="00AC3FD8">
            <w:pPr>
              <w:suppressAutoHyphens w:val="0"/>
              <w:spacing w:after="120"/>
              <w:rPr>
                <w:iCs/>
                <w:lang w:val="en-GB" w:eastAsia="hu-HU"/>
              </w:rPr>
            </w:pPr>
            <w:r w:rsidRPr="000205EE">
              <w:rPr>
                <w:iCs/>
                <w:lang w:val="en-GB" w:eastAsia="hu-HU"/>
              </w:rPr>
              <w:t>Well, to sum it up…, All in all...</w:t>
            </w:r>
          </w:p>
        </w:tc>
      </w:tr>
      <w:tr w:rsidR="00AC3FD8" w:rsidRPr="000205EE" w:rsidTr="00AC3FD8">
        <w:trPr>
          <w:cantSplit/>
          <w:trHeight w:val="285"/>
          <w:jc w:val="center"/>
        </w:trPr>
        <w:tc>
          <w:tcPr>
            <w:tcW w:w="1350" w:type="pct"/>
          </w:tcPr>
          <w:p w:rsidR="00AC3FD8" w:rsidRPr="000205EE" w:rsidRDefault="00AC3FD8" w:rsidP="00AC3FD8">
            <w:pPr>
              <w:suppressAutoHyphens w:val="0"/>
              <w:spacing w:after="120"/>
              <w:rPr>
                <w:b/>
                <w:iCs/>
                <w:lang w:val="en-GB" w:eastAsia="hu-HU"/>
              </w:rPr>
            </w:pPr>
          </w:p>
        </w:tc>
        <w:tc>
          <w:tcPr>
            <w:tcW w:w="2117" w:type="pct"/>
            <w:gridSpan w:val="2"/>
          </w:tcPr>
          <w:p w:rsidR="00AC3FD8" w:rsidRPr="000205EE" w:rsidRDefault="00AC3FD8" w:rsidP="00AC3FD8">
            <w:pPr>
              <w:suppressAutoHyphens w:val="0"/>
              <w:spacing w:after="120"/>
              <w:rPr>
                <w:iCs/>
                <w:lang w:val="en-GB" w:eastAsia="hu-HU"/>
              </w:rPr>
            </w:pPr>
            <w:r w:rsidRPr="000205EE">
              <w:rPr>
                <w:iCs/>
                <w:lang w:val="en-GB" w:eastAsia="hu-HU"/>
              </w:rPr>
              <w:t>Beszélgetés lezárása</w:t>
            </w:r>
          </w:p>
        </w:tc>
        <w:tc>
          <w:tcPr>
            <w:tcW w:w="1533" w:type="pct"/>
            <w:gridSpan w:val="2"/>
          </w:tcPr>
          <w:p w:rsidR="00AC3FD8" w:rsidRPr="000205EE" w:rsidRDefault="00AC3FD8" w:rsidP="00AC3FD8">
            <w:pPr>
              <w:rPr>
                <w:lang w:val="en-GB"/>
              </w:rPr>
            </w:pPr>
            <w:r w:rsidRPr="000205EE">
              <w:rPr>
                <w:lang w:val="en-GB"/>
              </w:rPr>
              <w:t>Right…okay</w:t>
            </w:r>
          </w:p>
          <w:p w:rsidR="00AC3FD8" w:rsidRPr="000205EE" w:rsidRDefault="00AC3FD8" w:rsidP="00AC3FD8">
            <w:pPr>
              <w:rPr>
                <w:lang w:val="en-GB"/>
              </w:rPr>
            </w:pPr>
            <w:r w:rsidRPr="000205EE">
              <w:rPr>
                <w:lang w:val="en-GB"/>
              </w:rPr>
              <w:t>Well, it’s been nice talking to you.</w:t>
            </w:r>
          </w:p>
        </w:tc>
      </w:tr>
      <w:tr w:rsidR="00AC3FD8" w:rsidRPr="000205EE" w:rsidTr="00AC3FD8">
        <w:trPr>
          <w:cantSplit/>
          <w:trHeight w:val="285"/>
          <w:jc w:val="center"/>
        </w:trPr>
        <w:tc>
          <w:tcPr>
            <w:tcW w:w="1350" w:type="pct"/>
          </w:tcPr>
          <w:p w:rsidR="00AC3FD8" w:rsidRPr="000205EE" w:rsidRDefault="00AC3FD8" w:rsidP="00AC3FD8">
            <w:pPr>
              <w:suppressAutoHyphens w:val="0"/>
              <w:spacing w:after="120"/>
              <w:rPr>
                <w:b/>
                <w:iCs/>
                <w:lang w:val="en-GB" w:eastAsia="hu-HU"/>
              </w:rPr>
            </w:pPr>
          </w:p>
        </w:tc>
        <w:tc>
          <w:tcPr>
            <w:tcW w:w="2117" w:type="pct"/>
            <w:gridSpan w:val="2"/>
          </w:tcPr>
          <w:p w:rsidR="00AC3FD8" w:rsidRPr="000205EE" w:rsidRDefault="00AC3FD8" w:rsidP="00AC3FD8">
            <w:pPr>
              <w:suppressAutoHyphens w:val="0"/>
              <w:spacing w:after="120"/>
              <w:rPr>
                <w:iCs/>
                <w:lang w:val="en-GB" w:eastAsia="hu-HU"/>
              </w:rPr>
            </w:pPr>
            <w:r w:rsidRPr="000205EE">
              <w:rPr>
                <w:iCs/>
                <w:lang w:val="en-GB" w:eastAsia="hu-HU"/>
              </w:rPr>
              <w:t>Helyesbítés</w:t>
            </w:r>
          </w:p>
        </w:tc>
        <w:tc>
          <w:tcPr>
            <w:tcW w:w="1533" w:type="pct"/>
            <w:gridSpan w:val="2"/>
          </w:tcPr>
          <w:p w:rsidR="00AC3FD8" w:rsidRPr="000205EE" w:rsidRDefault="00AC3FD8" w:rsidP="00AC3FD8">
            <w:pPr>
              <w:rPr>
                <w:lang w:val="en-GB"/>
              </w:rPr>
            </w:pPr>
            <w:r w:rsidRPr="000205EE">
              <w:rPr>
                <w:lang w:val="en-GB"/>
              </w:rPr>
              <w:t>No, nowadays it is not the case.</w:t>
            </w:r>
          </w:p>
        </w:tc>
      </w:tr>
      <w:tr w:rsidR="00AC3FD8" w:rsidRPr="000205EE" w:rsidTr="00AC3FD8">
        <w:trPr>
          <w:cantSplit/>
          <w:trHeight w:val="285"/>
          <w:jc w:val="center"/>
        </w:trPr>
        <w:tc>
          <w:tcPr>
            <w:tcW w:w="1350" w:type="pct"/>
          </w:tcPr>
          <w:p w:rsidR="00AC3FD8" w:rsidRPr="000205EE" w:rsidRDefault="00AC3FD8" w:rsidP="00AC3FD8">
            <w:pPr>
              <w:suppressAutoHyphens w:val="0"/>
              <w:spacing w:after="120"/>
              <w:rPr>
                <w:b/>
                <w:iCs/>
                <w:lang w:val="en-GB" w:eastAsia="hu-HU"/>
              </w:rPr>
            </w:pPr>
          </w:p>
        </w:tc>
        <w:tc>
          <w:tcPr>
            <w:tcW w:w="2117" w:type="pct"/>
            <w:gridSpan w:val="2"/>
          </w:tcPr>
          <w:p w:rsidR="00AC3FD8" w:rsidRPr="000205EE" w:rsidRDefault="00AC3FD8" w:rsidP="00AC3FD8">
            <w:pPr>
              <w:suppressAutoHyphens w:val="0"/>
              <w:spacing w:after="120"/>
              <w:rPr>
                <w:iCs/>
                <w:lang w:val="en-GB" w:eastAsia="hu-HU"/>
              </w:rPr>
            </w:pPr>
            <w:r w:rsidRPr="000205EE">
              <w:rPr>
                <w:iCs/>
                <w:lang w:val="en-GB" w:eastAsia="hu-HU"/>
              </w:rPr>
              <w:t>Kiemelés, hangsúlyozás</w:t>
            </w:r>
          </w:p>
        </w:tc>
        <w:tc>
          <w:tcPr>
            <w:tcW w:w="1533" w:type="pct"/>
            <w:gridSpan w:val="2"/>
          </w:tcPr>
          <w:p w:rsidR="00AC3FD8" w:rsidRPr="000205EE" w:rsidRDefault="00AC3FD8" w:rsidP="00AC3FD8">
            <w:pPr>
              <w:rPr>
                <w:lang w:val="en-GB"/>
              </w:rPr>
            </w:pPr>
            <w:r w:rsidRPr="000205EE">
              <w:rPr>
                <w:lang w:val="en-GB"/>
              </w:rPr>
              <w:t>It’s me who wants to go.</w:t>
            </w:r>
          </w:p>
          <w:p w:rsidR="00AC3FD8" w:rsidRPr="000205EE" w:rsidRDefault="00AC3FD8" w:rsidP="00AC3FD8">
            <w:pPr>
              <w:rPr>
                <w:lang w:val="en-GB"/>
              </w:rPr>
            </w:pPr>
            <w:r w:rsidRPr="000205EE">
              <w:rPr>
                <w:lang w:val="en-GB"/>
              </w:rPr>
              <w:t>The only problem here is, …</w:t>
            </w:r>
          </w:p>
        </w:tc>
      </w:tr>
    </w:tbl>
    <w:p w:rsidR="00AC3FD8" w:rsidRPr="000205EE" w:rsidRDefault="00AC3FD8" w:rsidP="00AC3FD8">
      <w:pPr>
        <w:ind w:firstLine="709"/>
        <w:jc w:val="both"/>
        <w:rPr>
          <w:b/>
        </w:rPr>
      </w:pPr>
    </w:p>
    <w:p w:rsidR="000205EE" w:rsidRPr="000205EE" w:rsidRDefault="000205EE" w:rsidP="000205EE">
      <w:pPr>
        <w:ind w:firstLine="709"/>
        <w:jc w:val="both"/>
        <w:rPr>
          <w:b/>
        </w:rPr>
      </w:pPr>
    </w:p>
    <w:p w:rsidR="000205EE" w:rsidRPr="000205EE" w:rsidRDefault="000205EE" w:rsidP="000205EE">
      <w:pPr>
        <w:jc w:val="center"/>
        <w:rPr>
          <w:b/>
          <w:sz w:val="28"/>
          <w:szCs w:val="28"/>
        </w:rPr>
      </w:pPr>
    </w:p>
    <w:p w:rsidR="000205EE" w:rsidRPr="000205EE" w:rsidRDefault="000205EE" w:rsidP="000205EE">
      <w:pPr>
        <w:jc w:val="center"/>
        <w:rPr>
          <w:b/>
          <w:sz w:val="32"/>
          <w:szCs w:val="32"/>
        </w:rPr>
      </w:pPr>
      <w:r w:rsidRPr="000205EE">
        <w:rPr>
          <w:b/>
          <w:sz w:val="32"/>
          <w:szCs w:val="32"/>
        </w:rPr>
        <w:t>9kny</w:t>
      </w:r>
    </w:p>
    <w:p w:rsidR="000205EE" w:rsidRPr="000205EE" w:rsidRDefault="000205EE" w:rsidP="000205EE">
      <w:pPr>
        <w:rPr>
          <w:b/>
          <w:sz w:val="22"/>
          <w:szCs w:val="22"/>
        </w:rPr>
      </w:pPr>
      <w:r w:rsidRPr="000205EE">
        <w:rPr>
          <w:b/>
          <w:sz w:val="22"/>
          <w:szCs w:val="22"/>
        </w:rPr>
        <w:t>Éves óraszám: 612</w:t>
      </w:r>
    </w:p>
    <w:p w:rsidR="000205EE" w:rsidRPr="000205EE" w:rsidRDefault="000205EE" w:rsidP="000205EE">
      <w:pPr>
        <w:rPr>
          <w:b/>
          <w:sz w:val="22"/>
          <w:szCs w:val="22"/>
        </w:rPr>
      </w:pPr>
      <w:r w:rsidRPr="000205EE">
        <w:rPr>
          <w:b/>
          <w:sz w:val="22"/>
          <w:szCs w:val="22"/>
        </w:rPr>
        <w:t>Heti óraszám:18</w:t>
      </w:r>
    </w:p>
    <w:p w:rsidR="000205EE" w:rsidRDefault="000205EE" w:rsidP="000205EE">
      <w:pPr>
        <w:tabs>
          <w:tab w:val="left" w:pos="851"/>
        </w:tabs>
        <w:rPr>
          <w:b/>
          <w:sz w:val="22"/>
          <w:szCs w:val="22"/>
        </w:rPr>
      </w:pPr>
      <w:r w:rsidRPr="000205EE">
        <w:rPr>
          <w:b/>
          <w:sz w:val="22"/>
          <w:szCs w:val="22"/>
        </w:rPr>
        <w:lastRenderedPageBreak/>
        <w:t>Kimeneti szint: A2-B1</w:t>
      </w:r>
    </w:p>
    <w:p w:rsidR="007B6069" w:rsidRDefault="007B6069" w:rsidP="000205EE">
      <w:pPr>
        <w:tabs>
          <w:tab w:val="left" w:pos="851"/>
        </w:tabs>
        <w:rPr>
          <w:b/>
          <w:sz w:val="22"/>
          <w:szCs w:val="22"/>
        </w:rPr>
      </w:pPr>
    </w:p>
    <w:p w:rsidR="007B6069" w:rsidRDefault="007B6069" w:rsidP="000205EE">
      <w:pPr>
        <w:tabs>
          <w:tab w:val="left" w:pos="851"/>
        </w:tabs>
        <w:rPr>
          <w:b/>
          <w:sz w:val="22"/>
          <w:szCs w:val="22"/>
        </w:rPr>
      </w:pPr>
    </w:p>
    <w:p w:rsidR="007B6069" w:rsidRDefault="007B6069" w:rsidP="000205EE">
      <w:pPr>
        <w:tabs>
          <w:tab w:val="left" w:pos="851"/>
        </w:tabs>
        <w:rPr>
          <w:b/>
          <w:sz w:val="22"/>
          <w:szCs w:val="22"/>
        </w:rPr>
      </w:pPr>
    </w:p>
    <w:p w:rsidR="007B6069" w:rsidRPr="000205EE" w:rsidRDefault="007B6069" w:rsidP="000205EE">
      <w:pPr>
        <w:tabs>
          <w:tab w:val="left" w:pos="851"/>
        </w:tabs>
        <w:rPr>
          <w:b/>
          <w:sz w:val="32"/>
          <w:szCs w:val="32"/>
        </w:rPr>
      </w:pPr>
    </w:p>
    <w:p w:rsidR="000205EE" w:rsidRPr="000205EE" w:rsidRDefault="000205EE" w:rsidP="000205EE">
      <w:pPr>
        <w:ind w:firstLine="709"/>
        <w:jc w:val="both"/>
        <w:rPr>
          <w:b/>
        </w:rPr>
      </w:pPr>
    </w:p>
    <w:p w:rsidR="000205EE" w:rsidRPr="000205EE" w:rsidRDefault="000205EE" w:rsidP="000205EE">
      <w:pPr>
        <w:ind w:firstLine="709"/>
        <w:jc w:val="both"/>
        <w:rPr>
          <w:b/>
          <w:color w:val="000000" w:themeColor="text1"/>
        </w:rPr>
      </w:pPr>
    </w:p>
    <w:p w:rsidR="000205EE" w:rsidRPr="000205EE" w:rsidRDefault="000205EE" w:rsidP="000205EE">
      <w:pPr>
        <w:jc w:val="both"/>
        <w:rPr>
          <w:b/>
          <w:color w:val="000000"/>
        </w:rPr>
      </w:pPr>
      <w:r w:rsidRPr="000205EE">
        <w:rPr>
          <w:b/>
          <w:color w:val="000000" w:themeColor="text1"/>
        </w:rPr>
        <w:t>Ny</w:t>
      </w:r>
      <w:r w:rsidRPr="000205EE">
        <w:rPr>
          <w:b/>
          <w:color w:val="000000"/>
        </w:rPr>
        <w:t>elvi elemek, struktúrák az előkészítő évfolyamra</w:t>
      </w:r>
    </w:p>
    <w:p w:rsidR="000205EE" w:rsidRPr="000205EE" w:rsidRDefault="000205EE" w:rsidP="000205EE">
      <w:pPr>
        <w:ind w:firstLine="709"/>
        <w:jc w:val="both"/>
        <w:rPr>
          <w:color w:val="000000"/>
        </w:rPr>
      </w:pPr>
    </w:p>
    <w:p w:rsidR="000205EE" w:rsidRPr="000205EE" w:rsidRDefault="000205EE" w:rsidP="000205EE">
      <w:pPr>
        <w:numPr>
          <w:ilvl w:val="0"/>
          <w:numId w:val="12"/>
        </w:numPr>
        <w:suppressAutoHyphens w:val="0"/>
        <w:spacing w:after="120" w:line="276" w:lineRule="auto"/>
        <w:ind w:left="0"/>
        <w:contextualSpacing/>
        <w:jc w:val="both"/>
      </w:pPr>
      <w:r w:rsidRPr="000205EE">
        <w:rPr>
          <w:b/>
        </w:rPr>
        <w:t>cselekvés, történés, létezés kifejezése jelen időben</w:t>
      </w:r>
      <w:r w:rsidRPr="000205EE">
        <w:t xml:space="preserve">: ’to be’ létige; Present Simple; Present Continuous; Present Perfect Simple (Have you done your room? I haven’t finished it yet.) Present Perfect Continuous (I’ve been learning English for 3 years. Have you been waiting for a long time?); </w:t>
      </w:r>
    </w:p>
    <w:p w:rsidR="000205EE" w:rsidRPr="000205EE" w:rsidRDefault="000205EE" w:rsidP="000205EE">
      <w:pPr>
        <w:numPr>
          <w:ilvl w:val="0"/>
          <w:numId w:val="12"/>
        </w:numPr>
        <w:suppressAutoHyphens w:val="0"/>
        <w:spacing w:after="120" w:line="276" w:lineRule="auto"/>
        <w:ind w:left="0"/>
        <w:contextualSpacing/>
        <w:jc w:val="both"/>
      </w:pPr>
      <w:r w:rsidRPr="000205EE">
        <w:rPr>
          <w:b/>
        </w:rPr>
        <w:t>cselekvés, történés, létezés kifejezése múlt időben</w:t>
      </w:r>
      <w:r w:rsidRPr="000205EE">
        <w:t xml:space="preserve">: ’to be’ létige (Past Tense); Past Simple (I ate bread for breakfast. I didn’t see the film. Did you visit Joe?); Past Continuous (I was listening to her. Were they crying?) </w:t>
      </w:r>
    </w:p>
    <w:p w:rsidR="000205EE" w:rsidRPr="000205EE" w:rsidRDefault="000205EE" w:rsidP="000205EE">
      <w:pPr>
        <w:numPr>
          <w:ilvl w:val="0"/>
          <w:numId w:val="12"/>
        </w:numPr>
        <w:suppressAutoHyphens w:val="0"/>
        <w:spacing w:after="120" w:line="276" w:lineRule="auto"/>
        <w:ind w:left="0"/>
        <w:contextualSpacing/>
        <w:jc w:val="both"/>
      </w:pPr>
      <w:r w:rsidRPr="000205EE">
        <w:rPr>
          <w:b/>
        </w:rPr>
        <w:t>cselekvés, történés, létezés kifejezése jövő időben</w:t>
      </w:r>
      <w:r w:rsidRPr="000205EE">
        <w:t xml:space="preserve">: ’going to’ (I’m going to be a doctor. It’s going to rain.); Future Simple (When will you be sixteen? I’ll help you.) </w:t>
      </w:r>
    </w:p>
    <w:p w:rsidR="000205EE" w:rsidRPr="000205EE" w:rsidRDefault="000205EE" w:rsidP="000205EE">
      <w:pPr>
        <w:numPr>
          <w:ilvl w:val="0"/>
          <w:numId w:val="12"/>
        </w:numPr>
        <w:suppressAutoHyphens w:val="0"/>
        <w:spacing w:after="120" w:line="276" w:lineRule="auto"/>
        <w:ind w:left="0"/>
        <w:contextualSpacing/>
        <w:jc w:val="both"/>
      </w:pPr>
      <w:r w:rsidRPr="000205EE">
        <w:rPr>
          <w:b/>
        </w:rPr>
        <w:t>modalitás</w:t>
      </w:r>
      <w:r w:rsidRPr="000205EE">
        <w:t>: ’can’, ’must’ segédige (I can/can’t swim.); ’could’, ’may’ (Can/could/may I join you?) ’should/shouldn’t’ (You should ask her.); ’mustn’t’ (You mustn’t smoke here.); ’can’, ’could’, ’be able to’ (I could swim when I was 5. I was able to pass the exam.); ’must’, ’may’, ’might’, ’can’t’ (Clara must be at school, she can’t be on holiday. She might like you</w:t>
      </w:r>
      <w:r w:rsidRPr="000205EE">
        <w:rPr>
          <w:color w:val="FF0000"/>
        </w:rPr>
        <w:t>.</w:t>
      </w:r>
      <w:r w:rsidRPr="000205EE">
        <w:t xml:space="preserve">); </w:t>
      </w:r>
    </w:p>
    <w:p w:rsidR="000205EE" w:rsidRPr="000205EE" w:rsidRDefault="000205EE" w:rsidP="000205EE">
      <w:pPr>
        <w:numPr>
          <w:ilvl w:val="0"/>
          <w:numId w:val="12"/>
        </w:numPr>
        <w:suppressAutoHyphens w:val="0"/>
        <w:spacing w:after="120" w:line="276" w:lineRule="auto"/>
        <w:ind w:left="0"/>
        <w:contextualSpacing/>
        <w:jc w:val="both"/>
      </w:pPr>
      <w:r w:rsidRPr="000205EE">
        <w:rPr>
          <w:b/>
        </w:rPr>
        <w:t xml:space="preserve">múltbeli szokások kifejezése: ’used to’ </w:t>
      </w:r>
      <w:r w:rsidRPr="000205EE">
        <w:t>(I used t</w:t>
      </w:r>
      <w:r w:rsidR="00630496">
        <w:t>o cry a lot when I was a child.)</w:t>
      </w:r>
    </w:p>
    <w:p w:rsidR="000205EE" w:rsidRPr="000205EE" w:rsidRDefault="000205EE" w:rsidP="000205EE">
      <w:pPr>
        <w:numPr>
          <w:ilvl w:val="0"/>
          <w:numId w:val="12"/>
        </w:numPr>
        <w:suppressAutoHyphens w:val="0"/>
        <w:spacing w:after="120" w:line="276" w:lineRule="auto"/>
        <w:ind w:left="0"/>
        <w:contextualSpacing/>
        <w:jc w:val="both"/>
      </w:pPr>
      <w:r w:rsidRPr="000205EE">
        <w:rPr>
          <w:b/>
        </w:rPr>
        <w:t>feltételesség kifejezése (</w:t>
      </w:r>
      <w:r w:rsidRPr="000205EE">
        <w:t>We’ll stay at home if it rains. We would buy it if we had money.)</w:t>
      </w:r>
    </w:p>
    <w:p w:rsidR="000205EE" w:rsidRPr="000205EE" w:rsidRDefault="000205EE" w:rsidP="000205EE">
      <w:pPr>
        <w:numPr>
          <w:ilvl w:val="0"/>
          <w:numId w:val="12"/>
        </w:numPr>
        <w:suppressAutoHyphens w:val="0"/>
        <w:spacing w:after="120" w:line="276" w:lineRule="auto"/>
        <w:ind w:left="0"/>
        <w:contextualSpacing/>
        <w:jc w:val="both"/>
      </w:pPr>
      <w:r w:rsidRPr="000205EE">
        <w:rPr>
          <w:b/>
        </w:rPr>
        <w:t xml:space="preserve">függő beszéd kifejezése </w:t>
      </w:r>
      <w:r w:rsidRPr="000205EE">
        <w:rPr>
          <w:b/>
          <w:color w:val="000000" w:themeColor="text1"/>
        </w:rPr>
        <w:t>jelen időben</w:t>
      </w:r>
      <w:r w:rsidRPr="000205EE">
        <w:rPr>
          <w:color w:val="000000" w:themeColor="text1"/>
        </w:rPr>
        <w:t xml:space="preserve"> </w:t>
      </w:r>
      <w:r w:rsidRPr="000205EE">
        <w:t>(He says he is tired. I don’t know where he lives. Tell him to stop it.)</w:t>
      </w:r>
    </w:p>
    <w:p w:rsidR="000205EE" w:rsidRPr="000205EE" w:rsidRDefault="000205EE" w:rsidP="000205EE">
      <w:pPr>
        <w:numPr>
          <w:ilvl w:val="0"/>
          <w:numId w:val="12"/>
        </w:numPr>
        <w:suppressAutoHyphens w:val="0"/>
        <w:spacing w:after="120" w:line="276" w:lineRule="auto"/>
        <w:ind w:left="0"/>
        <w:contextualSpacing/>
        <w:jc w:val="both"/>
      </w:pPr>
      <w:r w:rsidRPr="000205EE">
        <w:rPr>
          <w:b/>
        </w:rPr>
        <w:t>szenvedő szerkezet:</w:t>
      </w:r>
      <w:r w:rsidRPr="000205EE">
        <w:t xml:space="preserve"> (The school was renovated during the summer. My car will be repaired tomorrow.)</w:t>
      </w:r>
    </w:p>
    <w:p w:rsidR="000205EE" w:rsidRPr="000205EE" w:rsidRDefault="000205EE" w:rsidP="000205EE">
      <w:pPr>
        <w:numPr>
          <w:ilvl w:val="0"/>
          <w:numId w:val="12"/>
        </w:numPr>
        <w:suppressAutoHyphens w:val="0"/>
        <w:spacing w:after="120" w:line="276" w:lineRule="auto"/>
        <w:ind w:left="0"/>
        <w:contextualSpacing/>
        <w:jc w:val="both"/>
      </w:pPr>
      <w:r w:rsidRPr="000205EE">
        <w:rPr>
          <w:b/>
        </w:rPr>
        <w:t>mennyiségi viszonyok</w:t>
      </w:r>
      <w:r w:rsidRPr="000205EE">
        <w:t xml:space="preserve">: egyes és többes szám; számok, sorszámok; megszámlálható, megszámlálhatatlan főnevek </w:t>
      </w:r>
    </w:p>
    <w:p w:rsidR="000205EE" w:rsidRPr="000205EE" w:rsidRDefault="000205EE" w:rsidP="000205EE">
      <w:pPr>
        <w:numPr>
          <w:ilvl w:val="0"/>
          <w:numId w:val="12"/>
        </w:numPr>
        <w:suppressAutoHyphens w:val="0"/>
        <w:spacing w:after="120" w:line="276" w:lineRule="auto"/>
        <w:ind w:left="0"/>
        <w:contextualSpacing/>
        <w:jc w:val="both"/>
      </w:pPr>
      <w:r w:rsidRPr="000205EE">
        <w:t>’all’, ’every’, ’each’, ’enough’, ’too’, ’quite’ (It isn’t good enough. The cake tastes quite good.)</w:t>
      </w:r>
    </w:p>
    <w:p w:rsidR="000205EE" w:rsidRPr="000205EE" w:rsidRDefault="000205EE" w:rsidP="000205EE">
      <w:pPr>
        <w:numPr>
          <w:ilvl w:val="0"/>
          <w:numId w:val="12"/>
        </w:numPr>
        <w:suppressAutoHyphens w:val="0"/>
        <w:spacing w:after="120" w:line="276" w:lineRule="auto"/>
        <w:ind w:left="0"/>
        <w:contextualSpacing/>
        <w:jc w:val="both"/>
      </w:pPr>
      <w:r w:rsidRPr="000205EE">
        <w:rPr>
          <w:b/>
        </w:rPr>
        <w:t>minőségi viszonyok</w:t>
      </w:r>
      <w:r w:rsidRPr="000205EE">
        <w:t>: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rsidR="000205EE" w:rsidRPr="000205EE" w:rsidRDefault="000205EE" w:rsidP="000205EE">
      <w:pPr>
        <w:numPr>
          <w:ilvl w:val="0"/>
          <w:numId w:val="12"/>
        </w:numPr>
        <w:suppressAutoHyphens w:val="0"/>
        <w:spacing w:after="120" w:line="276" w:lineRule="auto"/>
        <w:ind w:left="0"/>
        <w:contextualSpacing/>
        <w:jc w:val="both"/>
      </w:pPr>
      <w:r w:rsidRPr="000205EE">
        <w:rPr>
          <w:b/>
        </w:rPr>
        <w:t>térbeli viszonyok</w:t>
      </w:r>
      <w:r w:rsidRPr="000205EE">
        <w:t>: prepozíciók, helyhatározók, képleírás kifejezései (here, there, on the left, on the right, in, on, under, opposite, next to, between, outside, inside, indoors, outdoors, upstairs, downstairs, abroad)</w:t>
      </w:r>
    </w:p>
    <w:p w:rsidR="000205EE" w:rsidRPr="000205EE" w:rsidRDefault="000205EE" w:rsidP="000205EE">
      <w:pPr>
        <w:numPr>
          <w:ilvl w:val="0"/>
          <w:numId w:val="12"/>
        </w:numPr>
        <w:suppressAutoHyphens w:val="0"/>
        <w:spacing w:after="120" w:line="276" w:lineRule="auto"/>
        <w:ind w:left="0"/>
        <w:contextualSpacing/>
        <w:jc w:val="both"/>
      </w:pPr>
      <w:r w:rsidRPr="000205EE">
        <w:rPr>
          <w:b/>
        </w:rPr>
        <w:t>időbeli viszonyok</w:t>
      </w:r>
      <w:r w:rsidRPr="000205EE">
        <w:t xml:space="preserve">: gyakoriság (How often? always, often, sometimes, never, once/twice a week, every day); időpontok/dátumok (in 1997, in July, at 5 o’clock, on Monday, It’s eight.  It’s quarter to eight.); ’already’, ’yet’, ’just’ (I have already read it.  He has not finished it, yet. She has just entered the room.); időtartam: How long? (How long were you in Spain? / </w:t>
      </w:r>
      <w:r w:rsidRPr="000205EE">
        <w:rPr>
          <w:color w:val="000000" w:themeColor="text1"/>
        </w:rPr>
        <w:t xml:space="preserve">How long have you been in Spain? </w:t>
      </w:r>
      <w:r w:rsidRPr="000205EE">
        <w:t>For one month.); időpont meghatározása (soon, afterwards, later, next, then, the day before yesterday, the day after tomorrow, the other day, during the winter)</w:t>
      </w:r>
    </w:p>
    <w:p w:rsidR="00DE46B0" w:rsidRPr="000205EE" w:rsidRDefault="00DE46B0" w:rsidP="00DE46B0">
      <w:pPr>
        <w:suppressAutoHyphens w:val="0"/>
        <w:spacing w:after="120" w:line="276" w:lineRule="auto"/>
        <w:contextualSpacing/>
        <w:jc w:val="both"/>
      </w:pPr>
    </w:p>
    <w:p w:rsidR="000205EE" w:rsidRPr="000205EE" w:rsidRDefault="000205EE" w:rsidP="000205EE">
      <w:pPr>
        <w:jc w:val="both"/>
        <w:rPr>
          <w:b/>
        </w:rPr>
      </w:pPr>
      <w:r w:rsidRPr="000205EE">
        <w:rPr>
          <w:b/>
        </w:rPr>
        <w:t>A1-es fejlesztési ciklus</w:t>
      </w:r>
    </w:p>
    <w:p w:rsidR="000205EE" w:rsidRPr="000205EE" w:rsidRDefault="000205EE" w:rsidP="000205EE">
      <w:pPr>
        <w:jc w:val="both"/>
        <w:rPr>
          <w:b/>
        </w:rPr>
      </w:pPr>
    </w:p>
    <w:tbl>
      <w:tblPr>
        <w:tblW w:w="0" w:type="auto"/>
        <w:jc w:val="center"/>
        <w:tblLayout w:type="fixed"/>
        <w:tblLook w:val="0000" w:firstRow="0" w:lastRow="0" w:firstColumn="0" w:lastColumn="0" w:noHBand="0" w:noVBand="0"/>
      </w:tblPr>
      <w:tblGrid>
        <w:gridCol w:w="3543"/>
        <w:gridCol w:w="5556"/>
      </w:tblGrid>
      <w:tr w:rsidR="000205EE" w:rsidRPr="000205EE" w:rsidTr="00AC3FD8">
        <w:trPr>
          <w:trHeight w:val="550"/>
          <w:jc w:val="center"/>
        </w:trPr>
        <w:tc>
          <w:tcPr>
            <w:tcW w:w="3543"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bCs/>
              </w:rPr>
              <w:t xml:space="preserve">A fejlesztés </w:t>
            </w:r>
            <w:r w:rsidRPr="000205EE">
              <w:rPr>
                <w:b/>
                <w:bCs/>
                <w:i/>
              </w:rPr>
              <w:t>várt eredményei</w:t>
            </w:r>
            <w:r w:rsidRPr="000205EE">
              <w:rPr>
                <w:b/>
                <w:bCs/>
              </w:rPr>
              <w:t xml:space="preserve"> az A1 fejlesztési</w:t>
            </w:r>
            <w:r w:rsidRPr="000205EE">
              <w:t xml:space="preserve"> </w:t>
            </w:r>
            <w:r w:rsidRPr="000205EE">
              <w:rPr>
                <w:b/>
              </w:rPr>
              <w:t>ciklus végén</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jc w:val="both"/>
            </w:pPr>
            <w:r w:rsidRPr="000205EE">
              <w:rPr>
                <w:i/>
              </w:rPr>
              <w:t>A1 szintű nyelvtudás</w:t>
            </w:r>
            <w:r w:rsidRPr="000205EE">
              <w:t>.</w:t>
            </w:r>
          </w:p>
          <w:p w:rsidR="000205EE" w:rsidRPr="000205EE" w:rsidRDefault="000205EE" w:rsidP="000205EE">
            <w:pPr>
              <w:jc w:val="both"/>
            </w:pPr>
            <w:r w:rsidRPr="000205EE">
              <w:t xml:space="preserve">A tanuló </w:t>
            </w:r>
            <w:r w:rsidRPr="000205EE">
              <w:rPr>
                <w:i/>
              </w:rPr>
              <w:t>követi a célnyelvi óravezetést</w:t>
            </w:r>
            <w:r w:rsidRPr="000205EE">
              <w:t xml:space="preserve">, megért ismerős szavakat és alapvető fordulatokat, amelyek a </w:t>
            </w:r>
            <w:r w:rsidRPr="000205EE">
              <w:lastRenderedPageBreak/>
              <w:t>személyére, családjára vagy a közvetlen környezetében előforduló konkrét dolgokra vonatkoznak.</w:t>
            </w:r>
          </w:p>
          <w:p w:rsidR="000205EE" w:rsidRPr="000205EE" w:rsidRDefault="000205EE" w:rsidP="000205EE">
            <w:pPr>
              <w:jc w:val="both"/>
            </w:pPr>
            <w:r w:rsidRPr="000205EE">
              <w:rPr>
                <w:i/>
              </w:rPr>
              <w:t>Képes egyszerű nyelvi eszközökkel, begyakorolt beszédfordulatokkal kommunikálni</w:t>
            </w:r>
            <w:r w:rsidRPr="000205EE">
              <w:t>, személyes adatokra vonatkozó kérdéseket feltenni, és ezeket megválaszolni.</w:t>
            </w:r>
          </w:p>
          <w:p w:rsidR="000205EE" w:rsidRPr="000205EE" w:rsidRDefault="000205EE" w:rsidP="000205EE">
            <w:pPr>
              <w:jc w:val="both"/>
            </w:pPr>
            <w:r w:rsidRPr="000205EE">
              <w:rPr>
                <w:bCs/>
              </w:rPr>
              <w:t xml:space="preserve">Képes saját magához és közvetlen környezetéhez kötődő, </w:t>
            </w:r>
            <w:r w:rsidRPr="000205EE">
              <w:rPr>
                <w:bCs/>
                <w:i/>
              </w:rPr>
              <w:t>ismert témákról röviden, önállóan beszélni</w:t>
            </w:r>
            <w:r w:rsidRPr="000205EE">
              <w:rPr>
                <w:bCs/>
              </w:rPr>
              <w:t xml:space="preserve"> egyszerű, begyakorolt fordulatokkal, szerkezetekkel. </w:t>
            </w:r>
          </w:p>
          <w:p w:rsidR="000205EE" w:rsidRPr="000205EE" w:rsidRDefault="000205EE" w:rsidP="000205EE">
            <w:pPr>
              <w:jc w:val="both"/>
            </w:pPr>
            <w:r w:rsidRPr="000205EE">
              <w:t xml:space="preserve">Megérti az ismert neveket, szavakat és az egyszerű szövegek egyszerű mondatait. Megérti az egyszerű leírások, üzenetek, útleírások gondolatmenetét az ismerős szavak, esetleg képek segítségével. </w:t>
            </w:r>
          </w:p>
          <w:p w:rsidR="000205EE" w:rsidRPr="000205EE" w:rsidRDefault="000205EE" w:rsidP="000205EE">
            <w:pPr>
              <w:jc w:val="both"/>
            </w:pPr>
            <w:r w:rsidRPr="000205EE">
              <w:t xml:space="preserve">Képes minta alapján néhány közismert műfajban </w:t>
            </w:r>
            <w:r w:rsidRPr="000205EE">
              <w:rPr>
                <w:i/>
              </w:rPr>
              <w:t>egyszerű és rövid, tényközlő szövegeket írni</w:t>
            </w:r>
            <w:r w:rsidRPr="000205EE">
              <w:t xml:space="preserve"> őt érdeklő, ismert témákról.</w:t>
            </w:r>
          </w:p>
        </w:tc>
      </w:tr>
    </w:tbl>
    <w:p w:rsidR="000205EE" w:rsidRPr="000205EE" w:rsidRDefault="000205EE" w:rsidP="000205EE">
      <w:pPr>
        <w:jc w:val="both"/>
      </w:pPr>
    </w:p>
    <w:p w:rsidR="000205EE" w:rsidRPr="000205EE" w:rsidRDefault="000205EE" w:rsidP="000205EE">
      <w:pPr>
        <w:jc w:val="both"/>
      </w:pPr>
    </w:p>
    <w:tbl>
      <w:tblPr>
        <w:tblW w:w="9152" w:type="dxa"/>
        <w:jc w:val="center"/>
        <w:tblLayout w:type="fixed"/>
        <w:tblCellMar>
          <w:left w:w="70" w:type="dxa"/>
          <w:right w:w="70" w:type="dxa"/>
        </w:tblCellMar>
        <w:tblLook w:val="0000" w:firstRow="0" w:lastRow="0" w:firstColumn="0" w:lastColumn="0" w:noHBand="0" w:noVBand="0"/>
      </w:tblPr>
      <w:tblGrid>
        <w:gridCol w:w="496"/>
        <w:gridCol w:w="4252"/>
        <w:gridCol w:w="4394"/>
        <w:gridCol w:w="10"/>
      </w:tblGrid>
      <w:tr w:rsidR="000205EE" w:rsidRPr="000205EE" w:rsidTr="00AC3FD8">
        <w:trPr>
          <w:trHeight w:val="433"/>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napToGrid w:val="0"/>
              <w:jc w:val="center"/>
              <w:rPr>
                <w:sz w:val="22"/>
                <w:szCs w:val="22"/>
              </w:rPr>
            </w:pP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A</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B</w:t>
            </w:r>
          </w:p>
        </w:tc>
      </w:tr>
      <w:tr w:rsidR="000205EE" w:rsidRPr="000205EE" w:rsidTr="00AC3FD8">
        <w:trPr>
          <w:trHeight w:val="553"/>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1</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Fejlesztési egység</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rPr>
                <w:b/>
                <w:color w:val="5B9BD5" w:themeColor="accent1"/>
              </w:rPr>
              <w:t>Hallott szöveg értése</w:t>
            </w:r>
          </w:p>
        </w:tc>
      </w:tr>
      <w:tr w:rsidR="000205EE" w:rsidRPr="000205EE" w:rsidTr="00AC3FD8">
        <w:trPr>
          <w:trHeight w:val="720"/>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2</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Előzetes tudás</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autoSpaceDE w:val="0"/>
              <w:jc w:val="both"/>
            </w:pPr>
            <w:r w:rsidRPr="000205EE">
              <w:t xml:space="preserve">Az iskolán kívül, az iskoláztatás során és az első idegen nyelv tanulása közben szerzett tapasztalatok, ismeretek, készségek. A tanuló már </w:t>
            </w:r>
            <w:r w:rsidRPr="000205EE">
              <w:rPr>
                <w:i/>
              </w:rPr>
              <w:t>megért bizonyos célnyelvi fordulatokat,</w:t>
            </w:r>
            <w:r w:rsidRPr="000205EE">
              <w:t xml:space="preserve"> amelyek az anyanyelvében vagy első tanult idegen nyelvében is használatosak.</w:t>
            </w:r>
          </w:p>
        </w:tc>
      </w:tr>
      <w:tr w:rsidR="000205EE" w:rsidRPr="000205EE" w:rsidTr="00AC3FD8">
        <w:trPr>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3</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A tematikai egység nevelési-fejlesztési céljai</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jc w:val="both"/>
            </w:pPr>
            <w:r w:rsidRPr="000205EE">
              <w:t xml:space="preserve">A tanuló </w:t>
            </w:r>
            <w:r w:rsidRPr="000205EE">
              <w:rPr>
                <w:i/>
              </w:rPr>
              <w:t>képes követni</w:t>
            </w:r>
            <w:r w:rsidRPr="000205EE">
              <w:t xml:space="preserve"> az eleinte nonverbális eszközökkel is támogatott </w:t>
            </w:r>
            <w:r w:rsidRPr="000205EE">
              <w:rPr>
                <w:i/>
              </w:rPr>
              <w:t>célnyelvi óravezetést,</w:t>
            </w:r>
            <w:r w:rsidRPr="000205EE">
              <w:t xml:space="preserve"> megérti a rövid, egyszerű tanári utasításokat;</w:t>
            </w:r>
          </w:p>
          <w:p w:rsidR="000205EE" w:rsidRPr="000205EE" w:rsidRDefault="000205EE" w:rsidP="000205EE">
            <w:pPr>
              <w:autoSpaceDE w:val="0"/>
              <w:jc w:val="both"/>
            </w:pPr>
            <w:r w:rsidRPr="000205EE">
              <w:rPr>
                <w:i/>
              </w:rPr>
              <w:t>megérti</w:t>
            </w:r>
            <w:r w:rsidRPr="000205EE">
              <w:t xml:space="preserve"> az ismerős témákhoz kapcsolódó </w:t>
            </w:r>
            <w:r w:rsidRPr="000205EE">
              <w:rPr>
                <w:i/>
              </w:rPr>
              <w:t>egyszerű közléseket és kérdéseket</w:t>
            </w:r>
            <w:r w:rsidRPr="000205EE">
              <w:t>;</w:t>
            </w:r>
          </w:p>
          <w:p w:rsidR="000205EE" w:rsidRPr="000205EE" w:rsidRDefault="000205EE" w:rsidP="000205EE">
            <w:pPr>
              <w:autoSpaceDE w:val="0"/>
              <w:jc w:val="both"/>
            </w:pPr>
            <w:r w:rsidRPr="000205EE">
              <w:t>képes az egyszerű, konkrét, mindennapi helyzetekhez kapcsolódó közlésekből az alapvető fordulatokat kiszűrni.</w:t>
            </w:r>
          </w:p>
        </w:tc>
      </w:tr>
      <w:tr w:rsidR="000205EE" w:rsidRPr="000205EE" w:rsidTr="00AC3FD8">
        <w:trPr>
          <w:gridAfter w:val="1"/>
          <w:wAfter w:w="10" w:type="dxa"/>
          <w:trHeight w:val="372"/>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napToGrid w:val="0"/>
              <w:jc w:val="center"/>
              <w:rPr>
                <w:sz w:val="22"/>
                <w:szCs w:val="22"/>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snapToGrid w:val="0"/>
              <w:jc w:val="center"/>
              <w:rPr>
                <w:sz w:val="22"/>
                <w:szCs w:val="22"/>
              </w:rPr>
            </w:pPr>
            <w:r w:rsidRPr="000205EE">
              <w:t>C</w:t>
            </w:r>
          </w:p>
        </w:tc>
      </w:tr>
      <w:tr w:rsidR="000205EE" w:rsidRPr="000205EE" w:rsidTr="00AC3FD8">
        <w:trPr>
          <w:trHeight w:val="372"/>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napToGrid w:val="0"/>
              <w:jc w:val="center"/>
              <w:rPr>
                <w:sz w:val="22"/>
                <w:szCs w:val="22"/>
              </w:rPr>
            </w:pPr>
          </w:p>
        </w:tc>
        <w:tc>
          <w:tcPr>
            <w:tcW w:w="86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both"/>
            </w:pPr>
            <w:r w:rsidRPr="000205EE">
              <w:rPr>
                <w:b/>
              </w:rPr>
              <w:t>A fejlesztés tartalma</w:t>
            </w:r>
          </w:p>
          <w:p w:rsidR="000205EE" w:rsidRPr="000205EE" w:rsidRDefault="000205EE" w:rsidP="000205EE">
            <w:pPr>
              <w:autoSpaceDE w:val="0"/>
              <w:jc w:val="both"/>
            </w:pPr>
            <w:r w:rsidRPr="000205EE">
              <w:t xml:space="preserve">A rövid és </w:t>
            </w:r>
            <w:r w:rsidRPr="000205EE">
              <w:rPr>
                <w:i/>
              </w:rPr>
              <w:t>egyszerű</w:t>
            </w:r>
            <w:r w:rsidRPr="000205EE">
              <w:t xml:space="preserve">, az osztálytermi rutincselekvésekre, a közös munka megszervezésére vonatkozó </w:t>
            </w:r>
            <w:r w:rsidRPr="000205EE">
              <w:rPr>
                <w:i/>
              </w:rPr>
              <w:t>tanári utasítások megértése</w:t>
            </w:r>
            <w:r w:rsidRPr="000205EE">
              <w:t>.</w:t>
            </w:r>
          </w:p>
          <w:p w:rsidR="000205EE" w:rsidRPr="000205EE" w:rsidRDefault="000205EE" w:rsidP="000205EE">
            <w:pPr>
              <w:autoSpaceDE w:val="0"/>
              <w:jc w:val="both"/>
            </w:pPr>
            <w:r w:rsidRPr="000205EE">
              <w:rPr>
                <w:i/>
              </w:rPr>
              <w:t>Egyszerű, konkrét, mindennapi szükségletekre vonatkozó kifejezések megértése</w:t>
            </w:r>
            <w:r w:rsidRPr="000205EE">
              <w:t xml:space="preserve"> jól érthető beszédkörnyezetben, az ismert témakörökhöz kapcsolódó, egyszerű szövegekben.</w:t>
            </w:r>
          </w:p>
          <w:p w:rsidR="000205EE" w:rsidRPr="000205EE" w:rsidRDefault="000205EE" w:rsidP="000205EE">
            <w:pPr>
              <w:autoSpaceDE w:val="0"/>
              <w:jc w:val="both"/>
            </w:pPr>
            <w:r w:rsidRPr="000205EE">
              <w:t>Egyszerű instrukciók, útbaigazítások követése, egyszerű, személyes kérdések megértése.</w:t>
            </w:r>
          </w:p>
          <w:p w:rsidR="000205EE" w:rsidRPr="000205EE" w:rsidRDefault="000205EE" w:rsidP="000205EE">
            <w:pPr>
              <w:jc w:val="both"/>
            </w:pPr>
            <w:r w:rsidRPr="000205EE">
              <w:t xml:space="preserve">A korosztálynak megfelelő, ismert témakörökhöz kapcsolódó, rövid, egyszerű autentikus szövegek bemutatásának aktív követése; a </w:t>
            </w:r>
            <w:r w:rsidRPr="000205EE">
              <w:rPr>
                <w:i/>
              </w:rPr>
              <w:t>tanult nyelvi elemek felismerése</w:t>
            </w:r>
            <w:r w:rsidRPr="000205EE">
              <w:t>; következtetés levonása a szövegfajtára, a témára és a lehetséges tartalomra vonatkozóan.</w:t>
            </w:r>
          </w:p>
          <w:p w:rsidR="000205EE" w:rsidRPr="000205EE" w:rsidRDefault="000205EE" w:rsidP="000205EE">
            <w:pPr>
              <w:autoSpaceDE w:val="0"/>
              <w:jc w:val="both"/>
            </w:pPr>
            <w:r w:rsidRPr="000205EE">
              <w:t>A számok, árak, alapvető mennyiségek, az idő kifejezésének megértése.</w:t>
            </w:r>
          </w:p>
          <w:p w:rsidR="000205EE" w:rsidRPr="000205EE" w:rsidRDefault="000205EE" w:rsidP="000205EE">
            <w:pPr>
              <w:jc w:val="both"/>
            </w:pPr>
            <w:r w:rsidRPr="000205EE">
              <w:rPr>
                <w:i/>
              </w:rPr>
              <w:t>Alapvető stratégiák alkalmazása</w:t>
            </w:r>
            <w:r w:rsidRPr="000205EE">
              <w:t>, például rövid hallott szövegben az ismeretlen elemek jelentésének kikövetkeztetése; az ismert szavak, a beszédhelyzetre, a szereplőkre vonatkozó információk, a hallott szövegeket kísérő nonverbális elemek (pl. képek, képsorok, tárgyak, testbeszéd, hanglejtés) felhasználása a szöveg megértéséhez.</w:t>
            </w:r>
          </w:p>
          <w:p w:rsidR="000205EE" w:rsidRPr="000205EE" w:rsidRDefault="000205EE" w:rsidP="000205EE">
            <w:pPr>
              <w:jc w:val="both"/>
            </w:pPr>
          </w:p>
          <w:p w:rsidR="000205EE" w:rsidRPr="000205EE" w:rsidRDefault="000205EE" w:rsidP="000205EE">
            <w:pPr>
              <w:jc w:val="both"/>
            </w:pPr>
            <w:r w:rsidRPr="000205EE">
              <w:rPr>
                <w:i/>
              </w:rPr>
              <w:t xml:space="preserve">A fenti tevékenységekhez használható szövegfajták, szövegforrások: </w:t>
            </w:r>
            <w:r w:rsidRPr="000205EE">
              <w:t>közlemények, párbeszédek, instrukciók, figyelmeztetések, útbaigazítások, kisfilmek, rajz- és animációs filmek, rövid részletek a médiából, egyszerű dalok, versek, találós kérdések, viccek.</w:t>
            </w:r>
          </w:p>
        </w:tc>
      </w:tr>
    </w:tbl>
    <w:p w:rsidR="000205EE" w:rsidRPr="000205EE" w:rsidRDefault="000205EE" w:rsidP="000205EE">
      <w:pPr>
        <w:rPr>
          <w:b/>
        </w:rPr>
      </w:pPr>
    </w:p>
    <w:p w:rsidR="000205EE" w:rsidRPr="000205EE" w:rsidRDefault="000205EE" w:rsidP="000205EE">
      <w:pPr>
        <w:rPr>
          <w:b/>
        </w:rPr>
      </w:pPr>
    </w:p>
    <w:tbl>
      <w:tblPr>
        <w:tblW w:w="0" w:type="auto"/>
        <w:jc w:val="center"/>
        <w:tblLayout w:type="fixed"/>
        <w:tblCellMar>
          <w:left w:w="70" w:type="dxa"/>
          <w:right w:w="70" w:type="dxa"/>
        </w:tblCellMar>
        <w:tblLook w:val="0000" w:firstRow="0" w:lastRow="0" w:firstColumn="0" w:lastColumn="0" w:noHBand="0" w:noVBand="0"/>
      </w:tblPr>
      <w:tblGrid>
        <w:gridCol w:w="496"/>
        <w:gridCol w:w="4252"/>
        <w:gridCol w:w="4394"/>
        <w:gridCol w:w="10"/>
      </w:tblGrid>
      <w:tr w:rsidR="000205EE" w:rsidRPr="000205EE" w:rsidTr="00AC3FD8">
        <w:trPr>
          <w:trHeight w:val="283"/>
          <w:jc w:val="center"/>
        </w:trPr>
        <w:tc>
          <w:tcPr>
            <w:tcW w:w="496"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jc w:val="center"/>
              <w:rPr>
                <w:sz w:val="22"/>
                <w:szCs w:val="22"/>
              </w:rPr>
            </w:pP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D</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E</w:t>
            </w:r>
          </w:p>
        </w:tc>
      </w:tr>
      <w:tr w:rsidR="000205EE" w:rsidRPr="000205EE" w:rsidTr="00AC3FD8">
        <w:trPr>
          <w:trHeight w:val="401"/>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1</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Fejlesztési egység</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ind w:right="-2"/>
              <w:jc w:val="center"/>
            </w:pPr>
            <w:r w:rsidRPr="000205EE">
              <w:rPr>
                <w:b/>
                <w:color w:val="5B9BD5" w:themeColor="accent1"/>
              </w:rPr>
              <w:t>Szóbeli interakció</w:t>
            </w:r>
          </w:p>
        </w:tc>
      </w:tr>
      <w:tr w:rsidR="000205EE" w:rsidRPr="000205EE" w:rsidTr="00AC3FD8">
        <w:trPr>
          <w:trHeight w:val="720"/>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2</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Előzetes tudás</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t>Az iskolán kívül, az iskoláztatás során és az első idegen nyelv tanulása közben szerzett tapasztalatok, ismeretek, készségek, motiváció.</w:t>
            </w:r>
          </w:p>
        </w:tc>
      </w:tr>
      <w:tr w:rsidR="000205EE" w:rsidRPr="000205EE" w:rsidTr="00AC3FD8">
        <w:trPr>
          <w:trHeight w:val="900"/>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3</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A tematikai egység nevelési-fejlesztési céljai</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jc w:val="both"/>
            </w:pPr>
            <w:r w:rsidRPr="000205EE">
              <w:t xml:space="preserve">A tanuló </w:t>
            </w:r>
            <w:r w:rsidRPr="000205EE">
              <w:rPr>
                <w:i/>
              </w:rPr>
              <w:t>képes egyszerű nyelvi eszközökkel</w:t>
            </w:r>
            <w:r w:rsidRPr="000205EE">
              <w:t xml:space="preserve">, bővülő szókinccsel és nonverbális elemekkel támogatva </w:t>
            </w:r>
            <w:r w:rsidRPr="000205EE">
              <w:rPr>
                <w:i/>
              </w:rPr>
              <w:t>kifejezni beszédszándékát</w:t>
            </w:r>
            <w:r w:rsidRPr="000205EE">
              <w:t>;</w:t>
            </w:r>
          </w:p>
          <w:p w:rsidR="000205EE" w:rsidRPr="000205EE" w:rsidRDefault="000205EE" w:rsidP="000205EE">
            <w:pPr>
              <w:jc w:val="both"/>
            </w:pPr>
            <w:r w:rsidRPr="000205EE">
              <w:t>személyes adatokra vonatkozó kérdéseket tesz fel, és egyszerű nyelvi eszközökkel válaszol a hozzá intézett kérdésekre;</w:t>
            </w:r>
          </w:p>
          <w:p w:rsidR="000205EE" w:rsidRPr="000205EE" w:rsidRDefault="000205EE" w:rsidP="000205EE">
            <w:pPr>
              <w:jc w:val="both"/>
            </w:pPr>
            <w:r w:rsidRPr="000205EE">
              <w:t>képes nagyon egyszerű, begyakorolt nyelvi panelekkel kommunikálni;</w:t>
            </w:r>
          </w:p>
          <w:p w:rsidR="000205EE" w:rsidRPr="000205EE" w:rsidRDefault="000205EE" w:rsidP="000205EE">
            <w:pPr>
              <w:jc w:val="both"/>
            </w:pPr>
            <w:r w:rsidRPr="000205EE">
              <w:t>megnyilvánulásaiban törekszik a célnyelvi normához közelítő kiejtésre, intonációra és beszédtempóra.</w:t>
            </w:r>
          </w:p>
        </w:tc>
      </w:tr>
      <w:tr w:rsidR="000205EE" w:rsidRPr="000205EE" w:rsidTr="00AC3FD8">
        <w:trPr>
          <w:gridAfter w:val="1"/>
          <w:wAfter w:w="10" w:type="dxa"/>
          <w:trHeight w:val="658"/>
          <w:jc w:val="center"/>
        </w:trPr>
        <w:tc>
          <w:tcPr>
            <w:tcW w:w="496" w:type="dxa"/>
            <w:tcBorders>
              <w:top w:val="single" w:sz="4" w:space="0" w:color="000000"/>
              <w:bottom w:val="single" w:sz="4" w:space="0" w:color="000000"/>
            </w:tcBorders>
            <w:shd w:val="clear" w:color="auto" w:fill="auto"/>
          </w:tcPr>
          <w:p w:rsidR="000205EE" w:rsidRPr="000205EE" w:rsidRDefault="000205EE" w:rsidP="000205EE"/>
        </w:tc>
        <w:tc>
          <w:tcPr>
            <w:tcW w:w="8646" w:type="dxa"/>
            <w:gridSpan w:val="2"/>
            <w:tcBorders>
              <w:top w:val="single" w:sz="4" w:space="0" w:color="000000"/>
              <w:bottom w:val="single" w:sz="4" w:space="0" w:color="000000"/>
            </w:tcBorders>
            <w:shd w:val="clear" w:color="auto" w:fill="auto"/>
            <w:vAlign w:val="center"/>
          </w:tcPr>
          <w:p w:rsidR="000205EE" w:rsidRPr="000205EE" w:rsidRDefault="000205EE" w:rsidP="000205EE"/>
          <w:p w:rsidR="000205EE" w:rsidRPr="000205EE" w:rsidRDefault="000205EE" w:rsidP="000205EE"/>
          <w:p w:rsidR="000205EE" w:rsidRPr="000205EE" w:rsidRDefault="000205EE" w:rsidP="000205EE"/>
        </w:tc>
      </w:tr>
      <w:tr w:rsidR="000205EE" w:rsidRPr="000205EE" w:rsidTr="00AC3FD8">
        <w:trPr>
          <w:trHeight w:val="658"/>
          <w:jc w:val="center"/>
        </w:trPr>
        <w:tc>
          <w:tcPr>
            <w:tcW w:w="496"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rPr>
                <w:b/>
              </w:rPr>
            </w:pPr>
          </w:p>
        </w:tc>
        <w:tc>
          <w:tcPr>
            <w:tcW w:w="86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F</w:t>
            </w:r>
          </w:p>
        </w:tc>
      </w:tr>
      <w:tr w:rsidR="000205EE" w:rsidRPr="000205EE" w:rsidTr="00AC3FD8">
        <w:trPr>
          <w:trHeight w:val="885"/>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p>
        </w:tc>
        <w:tc>
          <w:tcPr>
            <w:tcW w:w="86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r w:rsidRPr="000205EE">
              <w:rPr>
                <w:b/>
              </w:rPr>
              <w:t>A fejlesztés tartalma</w:t>
            </w:r>
          </w:p>
          <w:p w:rsidR="000205EE" w:rsidRPr="000205EE" w:rsidRDefault="000205EE" w:rsidP="000205EE">
            <w:pPr>
              <w:autoSpaceDE w:val="0"/>
              <w:jc w:val="both"/>
            </w:pPr>
            <w:r w:rsidRPr="000205EE">
              <w:t xml:space="preserve">Konkrét, </w:t>
            </w:r>
            <w:r w:rsidRPr="000205EE">
              <w:rPr>
                <w:i/>
              </w:rPr>
              <w:t>egyszerű, mindennapos kifejezések megértése</w:t>
            </w:r>
            <w:r w:rsidRPr="000205EE">
              <w:t>, ha a partner közvetlenül a tanulóhoz fordul, és világosan, lassan, ismétlésekkel beszél.</w:t>
            </w:r>
          </w:p>
          <w:p w:rsidR="000205EE" w:rsidRPr="000205EE" w:rsidRDefault="000205EE" w:rsidP="000205EE">
            <w:pPr>
              <w:autoSpaceDE w:val="0"/>
              <w:jc w:val="both"/>
            </w:pPr>
            <w:r w:rsidRPr="000205EE">
              <w:t xml:space="preserve">A tanulóhoz intézett gondosan megfogalmazott, lassan elmondott, kérdések és utasítások megértése, </w:t>
            </w:r>
            <w:r w:rsidRPr="000205EE">
              <w:rPr>
                <w:i/>
              </w:rPr>
              <w:t>rövid, egyszerű útbaigazítások adása és követése.</w:t>
            </w:r>
          </w:p>
          <w:p w:rsidR="000205EE" w:rsidRPr="000205EE" w:rsidRDefault="000205EE" w:rsidP="000205EE">
            <w:pPr>
              <w:autoSpaceDE w:val="0"/>
              <w:jc w:val="both"/>
            </w:pPr>
            <w:r w:rsidRPr="000205EE">
              <w:rPr>
                <w:i/>
              </w:rPr>
              <w:t>Részvétel egyszerű beszélgetésben s</w:t>
            </w:r>
            <w:r w:rsidRPr="000205EE">
              <w:t>zükség szerinti lassú ismétléssel, körülírással vagy módosítással.</w:t>
            </w:r>
          </w:p>
          <w:p w:rsidR="000205EE" w:rsidRPr="000205EE" w:rsidRDefault="000205EE" w:rsidP="000205EE">
            <w:pPr>
              <w:autoSpaceDE w:val="0"/>
              <w:jc w:val="both"/>
            </w:pPr>
            <w:r w:rsidRPr="000205EE">
              <w:t>Egyszerű, az osztálytermi rutincselekvésekhez kapcsolódó kommunikáció.</w:t>
            </w:r>
          </w:p>
          <w:p w:rsidR="000205EE" w:rsidRPr="000205EE" w:rsidRDefault="000205EE" w:rsidP="000205EE">
            <w:pPr>
              <w:autoSpaceDE w:val="0"/>
              <w:jc w:val="both"/>
            </w:pPr>
            <w:r w:rsidRPr="000205EE">
              <w:t>Beszédszándék kifejezése verbális és nonverbális eszközökkel (pl. bemutatkozás, bemutatás, valamint az üdvözlés és elköszönés alapvető formáinak használata, kérés, kínálás, érdeklődés mások hogyléte felől, reagálás hírekre).</w:t>
            </w:r>
          </w:p>
          <w:p w:rsidR="000205EE" w:rsidRPr="000205EE" w:rsidRDefault="000205EE" w:rsidP="000205EE">
            <w:pPr>
              <w:autoSpaceDE w:val="0"/>
              <w:jc w:val="both"/>
            </w:pPr>
            <w:r w:rsidRPr="000205EE">
              <w:rPr>
                <w:i/>
              </w:rPr>
              <w:t>Egyszerű kérdések és állítások me</w:t>
            </w:r>
            <w:r w:rsidRPr="000205EE">
              <w:t>gfogalmazása, válaszadás, reagálás.</w:t>
            </w:r>
          </w:p>
          <w:p w:rsidR="000205EE" w:rsidRPr="000205EE" w:rsidRDefault="000205EE" w:rsidP="000205EE">
            <w:pPr>
              <w:autoSpaceDE w:val="0"/>
              <w:jc w:val="both"/>
            </w:pPr>
            <w:r w:rsidRPr="000205EE">
              <w:t>Betanult beszédfordulatok alkalmazása, elemi információk kérésére és nyújtására például a tanulóról, beszélgetőpartneréről, lakóhelyről, a családtagok foglalkozásáról.</w:t>
            </w:r>
          </w:p>
          <w:p w:rsidR="000205EE" w:rsidRPr="000205EE" w:rsidRDefault="000205EE" w:rsidP="000205EE">
            <w:pPr>
              <w:autoSpaceDE w:val="0"/>
              <w:jc w:val="both"/>
            </w:pPr>
            <w:r w:rsidRPr="000205EE">
              <w:t>A számok, árak, alapvető mennyiségek, idő kezelése.</w:t>
            </w:r>
          </w:p>
          <w:p w:rsidR="000205EE" w:rsidRPr="000205EE" w:rsidRDefault="000205EE" w:rsidP="000205EE">
            <w:pPr>
              <w:jc w:val="both"/>
            </w:pPr>
            <w:r w:rsidRPr="000205EE">
              <w:t>Érdeklődés árucikkek áráról, egyszerű vásárlási párbeszédek, néhány mondatos telefonbeszélgetések lebonyolítása.</w:t>
            </w:r>
          </w:p>
          <w:p w:rsidR="000205EE" w:rsidRPr="000205EE" w:rsidRDefault="000205EE" w:rsidP="000205EE">
            <w:pPr>
              <w:jc w:val="both"/>
              <w:rPr>
                <w:i/>
              </w:rPr>
            </w:pPr>
            <w:r w:rsidRPr="000205EE">
              <w:t xml:space="preserve">A beszélgetés strukturálásának néhány egyszerű eleme, például beszélgetés </w:t>
            </w:r>
            <w:r w:rsidRPr="000205EE">
              <w:rPr>
                <w:i/>
              </w:rPr>
              <w:t>kezdeményezése, figyelemfelhívás.</w:t>
            </w:r>
          </w:p>
          <w:p w:rsidR="000205EE" w:rsidRPr="000205EE" w:rsidRDefault="000205EE" w:rsidP="000205EE">
            <w:pPr>
              <w:jc w:val="both"/>
            </w:pPr>
            <w:r w:rsidRPr="000205EE">
              <w:rPr>
                <w:i/>
              </w:rPr>
              <w:t>Egyszerű nyelvtani szerkezetek</w:t>
            </w:r>
            <w:r w:rsidRPr="000205EE">
              <w:t xml:space="preserve"> és mondatfajták betanult készletének korlátozott mértékű alkalmazása,</w:t>
            </w:r>
            <w:r w:rsidRPr="000205EE">
              <w:rPr>
                <w:bCs/>
              </w:rPr>
              <w:t xml:space="preserve"> szavak, illetve szócsoportok összekapcsolása nagyon alapvető lineáris kötőszavakkal.</w:t>
            </w:r>
          </w:p>
          <w:p w:rsidR="000205EE" w:rsidRPr="000205EE" w:rsidRDefault="000205EE" w:rsidP="000205EE">
            <w:pPr>
              <w:jc w:val="both"/>
            </w:pPr>
            <w:r w:rsidRPr="000205EE">
              <w:t>Magyarázat, segítség, ismétlés kérése metakommunikációs eszközökkel.</w:t>
            </w:r>
          </w:p>
          <w:p w:rsidR="000205EE" w:rsidRPr="000205EE" w:rsidRDefault="000205EE" w:rsidP="000205EE">
            <w:pPr>
              <w:jc w:val="both"/>
            </w:pPr>
            <w:r w:rsidRPr="000205EE">
              <w:t>Metakommunikációs és vizuális eszközök használata a mondanivaló támogatására.</w:t>
            </w:r>
          </w:p>
          <w:p w:rsidR="000205EE" w:rsidRPr="000205EE" w:rsidRDefault="000205EE" w:rsidP="000205EE">
            <w:pPr>
              <w:jc w:val="both"/>
            </w:pPr>
          </w:p>
          <w:p w:rsidR="000205EE" w:rsidRPr="000205EE" w:rsidRDefault="000205EE" w:rsidP="000205EE">
            <w:pPr>
              <w:jc w:val="both"/>
            </w:pPr>
            <w:r w:rsidRPr="000205EE">
              <w:rPr>
                <w:i/>
              </w:rPr>
              <w:t xml:space="preserve">A fenti tevékenységekhez használható szövegfajták, szövegforrások: </w:t>
            </w:r>
            <w:r w:rsidRPr="000205EE">
              <w:t>rövid társalgás, rövid tranzakciós és informális párbeszédek, szerepjátékok, betanult jelenetek, információ hiányán illetve különbözőségén alapuló szövegek.</w:t>
            </w:r>
          </w:p>
        </w:tc>
      </w:tr>
    </w:tbl>
    <w:p w:rsidR="000205EE" w:rsidRPr="000205EE" w:rsidRDefault="000205EE" w:rsidP="000205EE">
      <w:pPr>
        <w:rPr>
          <w:b/>
        </w:rPr>
      </w:pPr>
    </w:p>
    <w:p w:rsidR="000205EE" w:rsidRPr="000205EE" w:rsidRDefault="000205EE" w:rsidP="000205EE">
      <w:pPr>
        <w:rPr>
          <w:b/>
        </w:rPr>
      </w:pPr>
    </w:p>
    <w:tbl>
      <w:tblPr>
        <w:tblW w:w="0" w:type="auto"/>
        <w:jc w:val="center"/>
        <w:tblLayout w:type="fixed"/>
        <w:tblCellMar>
          <w:left w:w="70" w:type="dxa"/>
          <w:right w:w="70" w:type="dxa"/>
        </w:tblCellMar>
        <w:tblLook w:val="0000" w:firstRow="0" w:lastRow="0" w:firstColumn="0" w:lastColumn="0" w:noHBand="0" w:noVBand="0"/>
      </w:tblPr>
      <w:tblGrid>
        <w:gridCol w:w="496"/>
        <w:gridCol w:w="4252"/>
        <w:gridCol w:w="4394"/>
        <w:gridCol w:w="10"/>
      </w:tblGrid>
      <w:tr w:rsidR="000205EE" w:rsidRPr="000205EE" w:rsidTr="00AC3FD8">
        <w:trPr>
          <w:trHeight w:val="371"/>
          <w:jc w:val="center"/>
        </w:trPr>
        <w:tc>
          <w:tcPr>
            <w:tcW w:w="496"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jc w:val="center"/>
              <w:rPr>
                <w:sz w:val="22"/>
                <w:szCs w:val="22"/>
              </w:rPr>
            </w:pP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G</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keepNext/>
              <w:jc w:val="center"/>
            </w:pPr>
            <w:r w:rsidRPr="000205EE">
              <w:t>H</w:t>
            </w:r>
          </w:p>
        </w:tc>
      </w:tr>
      <w:tr w:rsidR="000205EE" w:rsidRPr="000205EE" w:rsidTr="00AC3FD8">
        <w:trPr>
          <w:trHeight w:val="546"/>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lastRenderedPageBreak/>
              <w:t>1</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Fejlesztési</w:t>
            </w:r>
            <w:r w:rsidRPr="000205EE">
              <w:t xml:space="preserve"> </w:t>
            </w:r>
            <w:r w:rsidRPr="000205EE">
              <w:rPr>
                <w:b/>
              </w:rPr>
              <w:t>egység</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keepNext/>
              <w:jc w:val="center"/>
            </w:pPr>
            <w:r w:rsidRPr="000205EE">
              <w:rPr>
                <w:b/>
                <w:color w:val="5B9BD5" w:themeColor="accent1"/>
              </w:rPr>
              <w:t>Összefüggő beszéd</w:t>
            </w:r>
          </w:p>
        </w:tc>
      </w:tr>
      <w:tr w:rsidR="000205EE" w:rsidRPr="000205EE" w:rsidTr="00AC3FD8">
        <w:trPr>
          <w:trHeight w:val="720"/>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2</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Előzetes tudás</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t>Az iskolán kívül, az iskoláztatás során és az első idegen nyelv tanulása közben szerzett tapasztalatok, ismeretek, készségek, motiváció.</w:t>
            </w:r>
          </w:p>
        </w:tc>
      </w:tr>
      <w:tr w:rsidR="000205EE" w:rsidRPr="000205EE" w:rsidTr="00AC3FD8">
        <w:trPr>
          <w:trHeight w:val="900"/>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3</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A tematikai egység nevelési-fejlesztési céljai</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i/>
              </w:rPr>
            </w:pPr>
            <w:r w:rsidRPr="000205EE">
              <w:rPr>
                <w:bCs/>
              </w:rPr>
              <w:t xml:space="preserve">A tanuló képes saját magához és közvetlen környezetéhez kötődő, </w:t>
            </w:r>
            <w:r w:rsidRPr="000205EE">
              <w:rPr>
                <w:bCs/>
                <w:i/>
              </w:rPr>
              <w:t>ismert témákról egyszerű, begyakorolt fordulatokkal röviden megnyilatkozni;</w:t>
            </w:r>
          </w:p>
          <w:p w:rsidR="000205EE" w:rsidRPr="000205EE" w:rsidRDefault="000205EE" w:rsidP="000205EE">
            <w:r w:rsidRPr="000205EE">
              <w:rPr>
                <w:bCs/>
              </w:rPr>
              <w:t xml:space="preserve">munkáját egyszerű nyelvi eszközökkel mutatja be; </w:t>
            </w:r>
          </w:p>
          <w:p w:rsidR="000205EE" w:rsidRPr="000205EE" w:rsidRDefault="000205EE" w:rsidP="000205EE">
            <w:r w:rsidRPr="000205EE">
              <w:t>beszédében alkalmazza a célnyelvi normához közelítő kiejtést, intonációt és beszédtempót.</w:t>
            </w:r>
          </w:p>
        </w:tc>
      </w:tr>
      <w:tr w:rsidR="000205EE" w:rsidRPr="000205EE" w:rsidTr="00AC3FD8">
        <w:trPr>
          <w:gridAfter w:val="1"/>
          <w:wAfter w:w="10" w:type="dxa"/>
          <w:trHeight w:val="354"/>
          <w:jc w:val="center"/>
        </w:trPr>
        <w:tc>
          <w:tcPr>
            <w:tcW w:w="496" w:type="dxa"/>
            <w:tcBorders>
              <w:top w:val="single" w:sz="4" w:space="0" w:color="000000"/>
              <w:bottom w:val="single" w:sz="4" w:space="0" w:color="000000"/>
            </w:tcBorders>
            <w:shd w:val="clear" w:color="auto" w:fill="auto"/>
          </w:tcPr>
          <w:p w:rsidR="000205EE" w:rsidRPr="000205EE" w:rsidRDefault="000205EE" w:rsidP="000205EE">
            <w:pPr>
              <w:snapToGrid w:val="0"/>
              <w:rPr>
                <w:b/>
              </w:rPr>
            </w:pPr>
          </w:p>
        </w:tc>
        <w:tc>
          <w:tcPr>
            <w:tcW w:w="8646" w:type="dxa"/>
            <w:gridSpan w:val="2"/>
            <w:tcBorders>
              <w:top w:val="single" w:sz="4" w:space="0" w:color="000000"/>
              <w:bottom w:val="single" w:sz="4" w:space="0" w:color="000000"/>
            </w:tcBorders>
            <w:shd w:val="clear" w:color="auto" w:fill="auto"/>
            <w:vAlign w:val="center"/>
          </w:tcPr>
          <w:p w:rsidR="000205EE" w:rsidRPr="000205EE" w:rsidRDefault="000205EE" w:rsidP="000205EE">
            <w:pPr>
              <w:snapToGrid w:val="0"/>
              <w:jc w:val="center"/>
              <w:rPr>
                <w:b/>
              </w:rPr>
            </w:pPr>
          </w:p>
        </w:tc>
      </w:tr>
      <w:tr w:rsidR="000205EE" w:rsidRPr="000205EE" w:rsidTr="00AC3FD8">
        <w:trPr>
          <w:trHeight w:val="354"/>
          <w:jc w:val="center"/>
        </w:trPr>
        <w:tc>
          <w:tcPr>
            <w:tcW w:w="496"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rPr>
                <w:b/>
              </w:rPr>
            </w:pPr>
          </w:p>
        </w:tc>
        <w:tc>
          <w:tcPr>
            <w:tcW w:w="86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I</w:t>
            </w:r>
          </w:p>
        </w:tc>
      </w:tr>
      <w:tr w:rsidR="000205EE" w:rsidRPr="000205EE" w:rsidTr="00AC3FD8">
        <w:trPr>
          <w:trHeight w:val="885"/>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p>
        </w:tc>
        <w:tc>
          <w:tcPr>
            <w:tcW w:w="86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both"/>
            </w:pPr>
            <w:r w:rsidRPr="000205EE">
              <w:rPr>
                <w:b/>
              </w:rPr>
              <w:t>A fejlesztés tartalma</w:t>
            </w:r>
          </w:p>
          <w:p w:rsidR="000205EE" w:rsidRPr="000205EE" w:rsidRDefault="000205EE" w:rsidP="000205EE">
            <w:r w:rsidRPr="000205EE">
              <w:t xml:space="preserve">Ismerős, </w:t>
            </w:r>
            <w:r w:rsidRPr="000205EE">
              <w:rPr>
                <w:i/>
              </w:rPr>
              <w:t>személyes témák</w:t>
            </w:r>
            <w:r w:rsidRPr="000205EE">
              <w:t xml:space="preserve"> (saját maga, család, iskola, ismerős helyek, emberek és tárgyak) szóbeli bemutatása.</w:t>
            </w:r>
          </w:p>
          <w:p w:rsidR="000205EE" w:rsidRPr="000205EE" w:rsidRDefault="000205EE" w:rsidP="000205EE">
            <w:r w:rsidRPr="000205EE">
              <w:t>Rövid, egyszerű szövegek felolvasása és emlékezetből történő elmondása.</w:t>
            </w:r>
          </w:p>
          <w:p w:rsidR="000205EE" w:rsidRPr="000205EE" w:rsidRDefault="000205EE" w:rsidP="000205EE">
            <w:r w:rsidRPr="000205EE">
              <w:t xml:space="preserve">Történet elmesélése, élménybeszámoló, </w:t>
            </w:r>
          </w:p>
          <w:p w:rsidR="000205EE" w:rsidRPr="000205EE" w:rsidRDefault="000205EE" w:rsidP="000205EE">
            <w:r w:rsidRPr="000205EE">
              <w:rPr>
                <w:bCs/>
              </w:rPr>
              <w:t>Konkrét szituációkra vonatkozó, különálló szavakból és fordulatokból álló szókincs alkalmazása, ezek összekapcsolása az alapvető lineáris kötőszavakkal.</w:t>
            </w:r>
          </w:p>
          <w:p w:rsidR="000205EE" w:rsidRPr="000205EE" w:rsidRDefault="000205EE" w:rsidP="000205EE">
            <w:r w:rsidRPr="000205EE">
              <w:t>A helyes kiejtés gyakorlása autentikus hangzóanyag segítségével.</w:t>
            </w:r>
          </w:p>
          <w:p w:rsidR="000205EE" w:rsidRPr="000205EE" w:rsidRDefault="000205EE" w:rsidP="000205EE"/>
          <w:p w:rsidR="000205EE" w:rsidRPr="000205EE" w:rsidRDefault="000205EE" w:rsidP="000205EE">
            <w:r w:rsidRPr="000205EE">
              <w:rPr>
                <w:i/>
              </w:rPr>
              <w:t xml:space="preserve">A fenti tevékenységekhez használható szövegfajták, szövegforrások: </w:t>
            </w:r>
            <w:r w:rsidRPr="000205EE">
              <w:t>rövid történetek, témakifejtés, dalok, versek, mondókák, rövid prezentációk és projektek csoportos bemutatása.</w:t>
            </w:r>
          </w:p>
        </w:tc>
      </w:tr>
    </w:tbl>
    <w:p w:rsidR="000205EE" w:rsidRPr="000205EE" w:rsidRDefault="000205EE" w:rsidP="000205EE"/>
    <w:p w:rsidR="000205EE" w:rsidRPr="000205EE" w:rsidRDefault="000205EE" w:rsidP="000205EE"/>
    <w:tbl>
      <w:tblPr>
        <w:tblW w:w="0" w:type="auto"/>
        <w:jc w:val="center"/>
        <w:tblLayout w:type="fixed"/>
        <w:tblLook w:val="0000" w:firstRow="0" w:lastRow="0" w:firstColumn="0" w:lastColumn="0" w:noHBand="0" w:noVBand="0"/>
      </w:tblPr>
      <w:tblGrid>
        <w:gridCol w:w="534"/>
        <w:gridCol w:w="4252"/>
        <w:gridCol w:w="4404"/>
      </w:tblGrid>
      <w:tr w:rsidR="000205EE" w:rsidRPr="000205EE" w:rsidTr="00AC3FD8">
        <w:trPr>
          <w:trHeight w:val="362"/>
          <w:jc w:val="center"/>
        </w:trPr>
        <w:tc>
          <w:tcPr>
            <w:tcW w:w="534"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jc w:val="center"/>
              <w:rPr>
                <w:sz w:val="22"/>
                <w:szCs w:val="22"/>
              </w:rPr>
            </w:pP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J</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K</w:t>
            </w:r>
          </w:p>
        </w:tc>
      </w:tr>
      <w:tr w:rsidR="000205EE" w:rsidRPr="000205EE" w:rsidTr="00AC3FD8">
        <w:trPr>
          <w:trHeight w:val="565"/>
          <w:jc w:val="center"/>
        </w:trPr>
        <w:tc>
          <w:tcPr>
            <w:tcW w:w="534"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jc w:val="center"/>
            </w:pPr>
            <w:r w:rsidRPr="000205EE">
              <w:t>1</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Fejlesztési egység</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rPr>
                <w:b/>
                <w:color w:val="5B9BD5" w:themeColor="accent1"/>
              </w:rPr>
              <w:t>Olvasott szöveg értése</w:t>
            </w:r>
          </w:p>
        </w:tc>
      </w:tr>
      <w:tr w:rsidR="000205EE" w:rsidRPr="000205EE" w:rsidTr="00AC3FD8">
        <w:trPr>
          <w:trHeight w:val="720"/>
          <w:jc w:val="center"/>
        </w:trPr>
        <w:tc>
          <w:tcPr>
            <w:tcW w:w="534"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jc w:val="center"/>
            </w:pPr>
            <w:r w:rsidRPr="000205EE">
              <w:t>2</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Előzetes tudás</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t xml:space="preserve">Az iskolán kívül, az iskoláztatás során és az első idegen nyelv tanulása közben szerzett tapasztalatok, ismeretek, készségek, motiváció. </w:t>
            </w:r>
          </w:p>
          <w:p w:rsidR="000205EE" w:rsidRPr="000205EE" w:rsidRDefault="000205EE" w:rsidP="000205EE">
            <w:r w:rsidRPr="000205EE">
              <w:t>A tanuló jártas a különböző szövegfajták olvasásában anyanyelvén és az első idegen nyelven.</w:t>
            </w:r>
          </w:p>
          <w:p w:rsidR="000205EE" w:rsidRPr="000205EE" w:rsidRDefault="000205EE" w:rsidP="000205EE"/>
          <w:p w:rsidR="000205EE" w:rsidRPr="000205EE" w:rsidRDefault="000205EE" w:rsidP="000205EE"/>
        </w:tc>
      </w:tr>
      <w:tr w:rsidR="000205EE" w:rsidRPr="000205EE" w:rsidTr="00AC3FD8">
        <w:trPr>
          <w:jc w:val="center"/>
        </w:trPr>
        <w:tc>
          <w:tcPr>
            <w:tcW w:w="534"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3</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A tematikai egység nevelési-fejlesztési céljai</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t>A tanuló képes megérteni az ismert neveket, szavakat és mondatokat egyszerű szövegekben;</w:t>
            </w:r>
          </w:p>
          <w:p w:rsidR="000205EE" w:rsidRPr="000205EE" w:rsidRDefault="000205EE" w:rsidP="000205EE">
            <w:r w:rsidRPr="000205EE">
              <w:rPr>
                <w:i/>
              </w:rPr>
              <w:t>megérti az egyszerű leírások, üzenetek, útleírások fő gondolatait</w:t>
            </w:r>
            <w:r w:rsidRPr="000205EE">
              <w:t>, az ismerős szavak, esetleg képek segítségével;</w:t>
            </w:r>
          </w:p>
          <w:p w:rsidR="000205EE" w:rsidRPr="000205EE" w:rsidRDefault="000205EE" w:rsidP="000205EE">
            <w:pPr>
              <w:autoSpaceDE w:val="0"/>
            </w:pPr>
            <w:r w:rsidRPr="000205EE">
              <w:t>megérti a korosztályának megfelelő témájú, egyszerű autentikus szöveg lényegét, kiszűr a szövegből néhány alapvető információt.</w:t>
            </w:r>
          </w:p>
        </w:tc>
      </w:tr>
      <w:tr w:rsidR="000205EE" w:rsidRPr="000205EE" w:rsidTr="00AC3FD8">
        <w:trPr>
          <w:trHeight w:val="481"/>
          <w:jc w:val="center"/>
        </w:trPr>
        <w:tc>
          <w:tcPr>
            <w:tcW w:w="534"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rPr>
                <w:b/>
              </w:rPr>
            </w:pPr>
          </w:p>
        </w:tc>
        <w:tc>
          <w:tcPr>
            <w:tcW w:w="86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L</w:t>
            </w:r>
          </w:p>
        </w:tc>
      </w:tr>
      <w:tr w:rsidR="000205EE" w:rsidRPr="000205EE" w:rsidTr="00AC3FD8">
        <w:trPr>
          <w:trHeight w:val="885"/>
          <w:jc w:val="center"/>
        </w:trPr>
        <w:tc>
          <w:tcPr>
            <w:tcW w:w="534"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p>
        </w:tc>
        <w:tc>
          <w:tcPr>
            <w:tcW w:w="86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both"/>
            </w:pPr>
            <w:r w:rsidRPr="000205EE">
              <w:rPr>
                <w:b/>
              </w:rPr>
              <w:t>A fejlesztés tartalma</w:t>
            </w:r>
          </w:p>
          <w:p w:rsidR="000205EE" w:rsidRPr="000205EE" w:rsidRDefault="000205EE" w:rsidP="000205EE">
            <w:pPr>
              <w:jc w:val="both"/>
            </w:pPr>
            <w:r w:rsidRPr="000205EE">
              <w:t xml:space="preserve">Egyszerű, mindennapi szövegekben (pl. feliratokon) az </w:t>
            </w:r>
            <w:r w:rsidRPr="000205EE">
              <w:rPr>
                <w:i/>
              </w:rPr>
              <w:t>ismerős nevek, szavak és egyszerű fordulatok, a nemzetközi és a más nyelven tanult szavak felismerése</w:t>
            </w:r>
            <w:r w:rsidRPr="000205EE">
              <w:t>.</w:t>
            </w:r>
          </w:p>
          <w:p w:rsidR="000205EE" w:rsidRPr="000205EE" w:rsidRDefault="000205EE" w:rsidP="000205EE">
            <w:pPr>
              <w:jc w:val="both"/>
            </w:pPr>
            <w:r w:rsidRPr="000205EE">
              <w:t>Egyszerű információkat tartalmazó, rövid leíró szövegek fő gondolatának megértése, például hirdetésekben, plakátokon vagy katalógusokban.</w:t>
            </w:r>
          </w:p>
          <w:p w:rsidR="000205EE" w:rsidRPr="000205EE" w:rsidRDefault="000205EE" w:rsidP="000205EE">
            <w:pPr>
              <w:jc w:val="both"/>
            </w:pPr>
            <w:r w:rsidRPr="000205EE">
              <w:t>Egyszerű, írott, képekkel támogatott instrukciók követése.</w:t>
            </w:r>
          </w:p>
          <w:p w:rsidR="000205EE" w:rsidRPr="000205EE" w:rsidRDefault="000205EE" w:rsidP="000205EE">
            <w:pPr>
              <w:jc w:val="both"/>
            </w:pPr>
            <w:r w:rsidRPr="000205EE">
              <w:t>Egyszerű üzenetek, például képeslapok szövegének megértése.</w:t>
            </w:r>
          </w:p>
          <w:p w:rsidR="000205EE" w:rsidRPr="000205EE" w:rsidRDefault="000205EE" w:rsidP="000205EE">
            <w:pPr>
              <w:jc w:val="both"/>
            </w:pPr>
            <w:r w:rsidRPr="000205EE">
              <w:t>Nyomtatványok, űrlapok személyes adatokra vonatkozó kérdéseinek megértése.</w:t>
            </w:r>
          </w:p>
          <w:p w:rsidR="000205EE" w:rsidRPr="000205EE" w:rsidRDefault="000205EE" w:rsidP="000205EE">
            <w:pPr>
              <w:jc w:val="both"/>
            </w:pPr>
            <w:r w:rsidRPr="000205EE">
              <w:t>Egyszerű, írásos útbaigazítások, útleírások követése.</w:t>
            </w:r>
          </w:p>
          <w:p w:rsidR="000205EE" w:rsidRPr="000205EE" w:rsidRDefault="000205EE" w:rsidP="000205EE">
            <w:pPr>
              <w:jc w:val="both"/>
            </w:pPr>
            <w:r w:rsidRPr="000205EE">
              <w:t>Az alapvető olvasási stratégiák alkalmazása</w:t>
            </w:r>
          </w:p>
          <w:p w:rsidR="000205EE" w:rsidRPr="000205EE" w:rsidRDefault="000205EE" w:rsidP="000205EE">
            <w:pPr>
              <w:jc w:val="both"/>
            </w:pPr>
            <w:r w:rsidRPr="000205EE">
              <w:rPr>
                <w:i/>
              </w:rPr>
              <w:t xml:space="preserve">A fenti tevékenységekhez használható szövegfajták, szövegforrások: </w:t>
            </w:r>
            <w:r w:rsidRPr="000205EE">
              <w:t>hirdetések, reklámok, plakátok, névjegykártyák, feliratok, versek, dalszövegek, újságfőcímek, könyv- és filmcímek, szöveges karikatúrák, képregények, viccek, nagyon egyszerű katalógusok, nyomtatványok, egyszerű üzenetek, útleírások, képeslapok.</w:t>
            </w:r>
          </w:p>
        </w:tc>
      </w:tr>
    </w:tbl>
    <w:p w:rsidR="000205EE" w:rsidRPr="000205EE" w:rsidRDefault="000205EE" w:rsidP="000205EE"/>
    <w:p w:rsidR="000205EE" w:rsidRPr="000205EE" w:rsidRDefault="000205EE" w:rsidP="000205EE"/>
    <w:tbl>
      <w:tblPr>
        <w:tblW w:w="9224" w:type="dxa"/>
        <w:jc w:val="center"/>
        <w:tblLayout w:type="fixed"/>
        <w:tblCellMar>
          <w:left w:w="70" w:type="dxa"/>
          <w:right w:w="70" w:type="dxa"/>
        </w:tblCellMar>
        <w:tblLook w:val="0000" w:firstRow="0" w:lastRow="0" w:firstColumn="0" w:lastColumn="0" w:noHBand="0" w:noVBand="0"/>
      </w:tblPr>
      <w:tblGrid>
        <w:gridCol w:w="568"/>
        <w:gridCol w:w="4252"/>
        <w:gridCol w:w="4404"/>
      </w:tblGrid>
      <w:tr w:rsidR="000205EE" w:rsidRPr="000205EE" w:rsidTr="00AC3FD8">
        <w:trPr>
          <w:trHeight w:val="286"/>
          <w:jc w:val="center"/>
        </w:trPr>
        <w:tc>
          <w:tcPr>
            <w:tcW w:w="568"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jc w:val="center"/>
              <w:rPr>
                <w:sz w:val="22"/>
                <w:szCs w:val="22"/>
              </w:rPr>
            </w:pP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M</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N</w:t>
            </w:r>
          </w:p>
        </w:tc>
      </w:tr>
      <w:tr w:rsidR="000205EE" w:rsidRPr="000205EE" w:rsidTr="00AC3FD8">
        <w:trPr>
          <w:trHeight w:val="404"/>
          <w:jc w:val="center"/>
        </w:trPr>
        <w:tc>
          <w:tcPr>
            <w:tcW w:w="568"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1</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Fejlesztési egység</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rPr>
                <w:b/>
                <w:color w:val="5B9BD5" w:themeColor="accent1"/>
              </w:rPr>
              <w:t>Íráskészség</w:t>
            </w:r>
          </w:p>
        </w:tc>
      </w:tr>
      <w:tr w:rsidR="000205EE" w:rsidRPr="000205EE" w:rsidTr="00AC3FD8">
        <w:trPr>
          <w:trHeight w:val="720"/>
          <w:jc w:val="center"/>
        </w:trPr>
        <w:tc>
          <w:tcPr>
            <w:tcW w:w="568"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2</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Előzetes tudás</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jc w:val="both"/>
            </w:pPr>
            <w:r w:rsidRPr="000205EE">
              <w:t xml:space="preserve">Az iskolán kívül, az iskoláztatás során és az első idegen nyelv tanulása közben szerzett tapasztalatok, ismeretek, készségek, motiváció. </w:t>
            </w:r>
          </w:p>
          <w:p w:rsidR="000205EE" w:rsidRPr="000205EE" w:rsidRDefault="000205EE" w:rsidP="000205EE">
            <w:pPr>
              <w:jc w:val="both"/>
            </w:pPr>
            <w:r w:rsidRPr="000205EE">
              <w:t xml:space="preserve">Bizonyos írásbeli műfajok és jellegzetességeik ismerete. </w:t>
            </w:r>
          </w:p>
          <w:p w:rsidR="000205EE" w:rsidRPr="000205EE" w:rsidRDefault="000205EE" w:rsidP="000205EE">
            <w:pPr>
              <w:jc w:val="both"/>
            </w:pPr>
            <w:r w:rsidRPr="000205EE">
              <w:t>Az írást illetően esetleg már kialakult attitűdök.</w:t>
            </w:r>
          </w:p>
        </w:tc>
      </w:tr>
      <w:tr w:rsidR="000205EE" w:rsidRPr="000205EE" w:rsidTr="00AC3FD8">
        <w:trPr>
          <w:trHeight w:val="900"/>
          <w:jc w:val="center"/>
        </w:trPr>
        <w:tc>
          <w:tcPr>
            <w:tcW w:w="568"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3</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A tematikai egység nevelési-fejlesztési céljai</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jc w:val="both"/>
              <w:rPr>
                <w:i/>
              </w:rPr>
            </w:pPr>
            <w:r w:rsidRPr="000205EE">
              <w:t xml:space="preserve">A tanuló képes </w:t>
            </w:r>
            <w:r w:rsidRPr="000205EE">
              <w:rPr>
                <w:i/>
              </w:rPr>
              <w:t>ismert témákról rövid, egyszerű mondatokat írni;</w:t>
            </w:r>
          </w:p>
          <w:p w:rsidR="000205EE" w:rsidRPr="000205EE" w:rsidRDefault="000205EE" w:rsidP="000205EE">
            <w:pPr>
              <w:jc w:val="both"/>
            </w:pPr>
            <w:r w:rsidRPr="000205EE">
              <w:t xml:space="preserve">írásban személyes adatokra vonatkozó egyszerű kérdésekre válaszol; </w:t>
            </w:r>
          </w:p>
          <w:p w:rsidR="000205EE" w:rsidRPr="000205EE" w:rsidRDefault="000205EE" w:rsidP="000205EE">
            <w:pPr>
              <w:autoSpaceDE w:val="0"/>
              <w:jc w:val="both"/>
            </w:pPr>
            <w:r w:rsidRPr="000205EE">
              <w:t xml:space="preserve">tud </w:t>
            </w:r>
            <w:r w:rsidRPr="000205EE">
              <w:rPr>
                <w:i/>
              </w:rPr>
              <w:t>minta alapján</w:t>
            </w:r>
            <w:r w:rsidRPr="000205EE">
              <w:t xml:space="preserve"> néhány közismert műfajban egyszerű és rövid, tényközlő szövegeket írni őt érdeklő, ismert témákról.</w:t>
            </w:r>
          </w:p>
        </w:tc>
      </w:tr>
      <w:tr w:rsidR="000205EE" w:rsidRPr="000205EE" w:rsidTr="00AC3FD8">
        <w:trPr>
          <w:trHeight w:val="425"/>
          <w:jc w:val="center"/>
        </w:trPr>
        <w:tc>
          <w:tcPr>
            <w:tcW w:w="568"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rPr>
                <w:b/>
              </w:rPr>
            </w:pPr>
          </w:p>
        </w:tc>
        <w:tc>
          <w:tcPr>
            <w:tcW w:w="86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O</w:t>
            </w:r>
          </w:p>
        </w:tc>
      </w:tr>
      <w:tr w:rsidR="000205EE" w:rsidRPr="000205EE" w:rsidTr="00AC3FD8">
        <w:trPr>
          <w:trHeight w:val="885"/>
          <w:jc w:val="center"/>
        </w:trPr>
        <w:tc>
          <w:tcPr>
            <w:tcW w:w="568"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p>
        </w:tc>
        <w:tc>
          <w:tcPr>
            <w:tcW w:w="86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both"/>
            </w:pPr>
            <w:r w:rsidRPr="000205EE">
              <w:rPr>
                <w:b/>
              </w:rPr>
              <w:t>A fejlesztés tartalma</w:t>
            </w:r>
          </w:p>
          <w:p w:rsidR="000205EE" w:rsidRPr="000205EE" w:rsidRDefault="000205EE" w:rsidP="000205EE">
            <w:pPr>
              <w:jc w:val="both"/>
            </w:pPr>
            <w:r w:rsidRPr="000205EE">
              <w:rPr>
                <w:i/>
              </w:rPr>
              <w:t xml:space="preserve">Egyszerű fordulatok és mondatok írása a </w:t>
            </w:r>
            <w:r w:rsidRPr="000205EE">
              <w:t>legegyszerűbb nyelvi szerkezetek használatával (pl. hol lakik és mit csinál a tanuló vagy mások).</w:t>
            </w:r>
          </w:p>
          <w:p w:rsidR="000205EE" w:rsidRPr="000205EE" w:rsidRDefault="000205EE" w:rsidP="000205EE">
            <w:pPr>
              <w:jc w:val="both"/>
            </w:pPr>
            <w:r w:rsidRPr="000205EE">
              <w:rPr>
                <w:i/>
              </w:rPr>
              <w:t>Adatok kérése és megadása írásban</w:t>
            </w:r>
            <w:r w:rsidRPr="000205EE">
              <w:t xml:space="preserve"> (pl. számok, dátumok, időpont, név, nemzetiség, cím, életkor); formanyomtatványok kitöltése.</w:t>
            </w:r>
          </w:p>
          <w:p w:rsidR="000205EE" w:rsidRPr="000205EE" w:rsidRDefault="000205EE" w:rsidP="000205EE">
            <w:pPr>
              <w:jc w:val="both"/>
            </w:pPr>
            <w:r w:rsidRPr="000205EE">
              <w:t>Rövid, egyszerű üdvözlő szöveg, üzenet írása.</w:t>
            </w:r>
          </w:p>
          <w:p w:rsidR="000205EE" w:rsidRPr="000205EE" w:rsidRDefault="000205EE" w:rsidP="000205EE">
            <w:pPr>
              <w:jc w:val="both"/>
            </w:pPr>
            <w:r w:rsidRPr="000205EE">
              <w:t xml:space="preserve">Személyes információt, tényt, tetszést vagy nemtetszést kifejező </w:t>
            </w:r>
            <w:r w:rsidRPr="000205EE">
              <w:rPr>
                <w:i/>
              </w:rPr>
              <w:t>rövid üzenet, komment</w:t>
            </w:r>
            <w:r w:rsidRPr="000205EE">
              <w:t xml:space="preserve"> írása (pl. internetes fórumon, blogban).</w:t>
            </w:r>
          </w:p>
          <w:p w:rsidR="000205EE" w:rsidRPr="000205EE" w:rsidRDefault="000205EE" w:rsidP="000205EE">
            <w:pPr>
              <w:jc w:val="both"/>
            </w:pPr>
            <w:r w:rsidRPr="000205EE">
              <w:rPr>
                <w:i/>
              </w:rPr>
              <w:t>Egyszerű levél, e-mail írása</w:t>
            </w:r>
            <w:r w:rsidRPr="000205EE">
              <w:t xml:space="preserve"> a legfontosabb formai elemek betartásával (pl. címzés, a kommunikáció tárgyának megjelölése, a címzett megszólítása, búcsúzás).</w:t>
            </w:r>
          </w:p>
          <w:p w:rsidR="000205EE" w:rsidRPr="000205EE" w:rsidRDefault="000205EE" w:rsidP="000205EE">
            <w:pPr>
              <w:jc w:val="both"/>
            </w:pPr>
            <w:r w:rsidRPr="000205EE">
              <w:t>Egyszerű írásos minták követése, aktuális, konkrét és egyszerű tartalmakkal való megtöltésük.</w:t>
            </w:r>
          </w:p>
          <w:p w:rsidR="000205EE" w:rsidRPr="000205EE" w:rsidRDefault="000205EE" w:rsidP="000205EE">
            <w:pPr>
              <w:jc w:val="both"/>
            </w:pPr>
            <w:r w:rsidRPr="000205EE">
              <w:t>Kész szövegekből hasznos fordulatok kiemelése, alkalmazása.</w:t>
            </w:r>
          </w:p>
          <w:p w:rsidR="000205EE" w:rsidRPr="000205EE" w:rsidRDefault="000205EE" w:rsidP="000205EE">
            <w:pPr>
              <w:jc w:val="both"/>
            </w:pPr>
            <w:r w:rsidRPr="000205EE">
              <w:t>A mondanivaló közvetítése vizuális eszközökkel (pl. nyilazás, kiemelés, központozás, internetes/SMS rövidítés, emotikon, rajz, ábra, térkép, kép).</w:t>
            </w:r>
          </w:p>
          <w:p w:rsidR="000205EE" w:rsidRPr="000205EE" w:rsidRDefault="000205EE" w:rsidP="000205EE">
            <w:pPr>
              <w:jc w:val="both"/>
            </w:pPr>
          </w:p>
          <w:p w:rsidR="000205EE" w:rsidRPr="000205EE" w:rsidRDefault="000205EE" w:rsidP="000205EE">
            <w:pPr>
              <w:jc w:val="both"/>
            </w:pPr>
            <w:r w:rsidRPr="000205EE">
              <w:rPr>
                <w:i/>
              </w:rPr>
              <w:t xml:space="preserve">A fenti tevékenységekhez használható szövegfajták, szövegforrások: </w:t>
            </w:r>
            <w:r w:rsidRPr="000205EE">
              <w:t>hagyományos és elektronikus nyomtatványok, űrlapok, listák, hagyományos és elektronikus képeslapok, poszterszövegek, képaláírások, üzenetek, SMS-ek, levelek, e-mailek vagy internetes profilok, üzenetek, internetes bejegyzések, instrukciók, versek.</w:t>
            </w:r>
          </w:p>
        </w:tc>
      </w:tr>
    </w:tbl>
    <w:p w:rsidR="000205EE" w:rsidRPr="000205EE" w:rsidRDefault="000205EE" w:rsidP="000205EE">
      <w:pPr>
        <w:tabs>
          <w:tab w:val="left" w:pos="851"/>
        </w:tabs>
        <w:rPr>
          <w:b/>
        </w:rPr>
      </w:pPr>
    </w:p>
    <w:p w:rsidR="000205EE" w:rsidRPr="000205EE" w:rsidRDefault="000205EE" w:rsidP="000205EE">
      <w:pPr>
        <w:tabs>
          <w:tab w:val="left" w:pos="851"/>
        </w:tabs>
        <w:rPr>
          <w:b/>
        </w:rPr>
      </w:pPr>
    </w:p>
    <w:p w:rsidR="000205EE" w:rsidRPr="000205EE" w:rsidRDefault="000205EE" w:rsidP="000205EE">
      <w:pPr>
        <w:tabs>
          <w:tab w:val="left" w:pos="851"/>
        </w:tabs>
        <w:rPr>
          <w:b/>
        </w:rPr>
      </w:pPr>
      <w:r w:rsidRPr="000205EE">
        <w:rPr>
          <w:b/>
        </w:rPr>
        <w:tab/>
        <w:t>A2-es fejlesztési ciklus</w:t>
      </w:r>
    </w:p>
    <w:p w:rsidR="000205EE" w:rsidRPr="000205EE" w:rsidRDefault="000205EE" w:rsidP="000205EE">
      <w:pPr>
        <w:tabs>
          <w:tab w:val="left" w:pos="851"/>
        </w:tabs>
        <w:rPr>
          <w:b/>
        </w:rPr>
      </w:pPr>
    </w:p>
    <w:tbl>
      <w:tblPr>
        <w:tblW w:w="9214" w:type="dxa"/>
        <w:jc w:val="center"/>
        <w:tblLayout w:type="fixed"/>
        <w:tblCellMar>
          <w:left w:w="70" w:type="dxa"/>
          <w:right w:w="70" w:type="dxa"/>
        </w:tblCellMar>
        <w:tblLook w:val="0000" w:firstRow="0" w:lastRow="0" w:firstColumn="0" w:lastColumn="0" w:noHBand="0" w:noVBand="0"/>
      </w:tblPr>
      <w:tblGrid>
        <w:gridCol w:w="4252"/>
        <w:gridCol w:w="4962"/>
      </w:tblGrid>
      <w:tr w:rsidR="000205EE" w:rsidRPr="000205EE" w:rsidTr="00AC3FD8">
        <w:trPr>
          <w:trHeight w:val="487"/>
          <w:jc w:val="center"/>
        </w:trPr>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bCs/>
              </w:rPr>
              <w:t>A fejlesztés várt eredményei az A2 fejlesztési</w:t>
            </w:r>
            <w:r w:rsidRPr="000205EE">
              <w:t xml:space="preserve"> </w:t>
            </w:r>
            <w:r w:rsidRPr="000205EE">
              <w:rPr>
                <w:b/>
              </w:rPr>
              <w:t>ciklus végén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autoSpaceDE w:val="0"/>
              <w:jc w:val="both"/>
            </w:pPr>
            <w:r w:rsidRPr="000205EE">
              <w:rPr>
                <w:i/>
              </w:rPr>
              <w:t>A2 szintű nyelvtudás</w:t>
            </w:r>
            <w:r w:rsidRPr="000205EE">
              <w:t xml:space="preserve">. </w:t>
            </w:r>
          </w:p>
          <w:p w:rsidR="000205EE" w:rsidRPr="000205EE" w:rsidRDefault="000205EE" w:rsidP="000205EE">
            <w:pPr>
              <w:autoSpaceDE w:val="0"/>
              <w:jc w:val="both"/>
            </w:pPr>
            <w:r w:rsidRPr="000205EE">
              <w:t xml:space="preserve">A tanuló képes </w:t>
            </w:r>
            <w:r w:rsidRPr="000205EE">
              <w:rPr>
                <w:i/>
              </w:rPr>
              <w:t>egyszerű hangzó szövegekből kiszűrni a lényeget és néhány konkrét információt</w:t>
            </w:r>
            <w:r w:rsidRPr="000205EE">
              <w:t>.</w:t>
            </w:r>
          </w:p>
          <w:p w:rsidR="000205EE" w:rsidRPr="000205EE" w:rsidRDefault="000205EE" w:rsidP="000205EE">
            <w:pPr>
              <w:autoSpaceDE w:val="0"/>
              <w:jc w:val="both"/>
            </w:pPr>
            <w:r w:rsidRPr="000205EE">
              <w:t xml:space="preserve">Részt tud venni nagyon </w:t>
            </w:r>
            <w:r w:rsidRPr="000205EE">
              <w:rPr>
                <w:i/>
              </w:rPr>
              <w:t>rövid beszélgetésekben</w:t>
            </w:r>
            <w:r w:rsidRPr="000205EE">
              <w:t>, képes feltenni és megválaszolni kérdéseket kiszámítható, mindennapi helyzetekben, képes gondolatokat és információt cserélni ismerős témákról.</w:t>
            </w:r>
          </w:p>
          <w:p w:rsidR="000205EE" w:rsidRPr="000205EE" w:rsidRDefault="000205EE" w:rsidP="000205EE">
            <w:pPr>
              <w:jc w:val="both"/>
            </w:pPr>
            <w:r w:rsidRPr="000205EE">
              <w:rPr>
                <w:bCs/>
              </w:rPr>
              <w:t xml:space="preserve">Képes </w:t>
            </w:r>
            <w:r w:rsidRPr="000205EE">
              <w:rPr>
                <w:bCs/>
                <w:i/>
              </w:rPr>
              <w:t>ismerős témakörökben rövid összefüggő beszéd</w:t>
            </w:r>
            <w:r w:rsidRPr="000205EE">
              <w:rPr>
                <w:bCs/>
              </w:rPr>
              <w:t xml:space="preserve"> létrehozására egyszerű, begyakorolt mondatszerkezetek, betanult fordulatok, alapvető szókincs segítségével. </w:t>
            </w:r>
          </w:p>
          <w:p w:rsidR="000205EE" w:rsidRPr="000205EE" w:rsidRDefault="000205EE" w:rsidP="000205EE">
            <w:pPr>
              <w:jc w:val="both"/>
            </w:pPr>
            <w:r w:rsidRPr="000205EE">
              <w:t xml:space="preserve">Megért ismerős témákról írt rövid szövegeket, </w:t>
            </w:r>
            <w:r w:rsidRPr="000205EE">
              <w:rPr>
                <w:i/>
              </w:rPr>
              <w:t>megtalál információkat egyszerű szövegekben,</w:t>
            </w:r>
            <w:r w:rsidRPr="000205EE">
              <w:t xml:space="preserve"> különböző szövegtípusokban. </w:t>
            </w:r>
          </w:p>
          <w:p w:rsidR="000205EE" w:rsidRPr="000205EE" w:rsidRDefault="000205EE" w:rsidP="000205EE">
            <w:pPr>
              <w:jc w:val="both"/>
            </w:pPr>
            <w:r w:rsidRPr="000205EE">
              <w:t>Összefüggő mondatokat, rövid tényközlő szöveget ír hétköznapi, őt érintő témákról minta alapján.</w:t>
            </w:r>
          </w:p>
        </w:tc>
      </w:tr>
    </w:tbl>
    <w:p w:rsidR="000205EE" w:rsidRPr="000205EE" w:rsidRDefault="000205EE" w:rsidP="000205EE">
      <w:pPr>
        <w:tabs>
          <w:tab w:val="left" w:pos="851"/>
        </w:tabs>
        <w:rPr>
          <w:b/>
        </w:rPr>
      </w:pPr>
    </w:p>
    <w:p w:rsidR="000205EE" w:rsidRPr="000205EE" w:rsidRDefault="000205EE" w:rsidP="000205EE">
      <w:pPr>
        <w:tabs>
          <w:tab w:val="left" w:pos="851"/>
        </w:tabs>
        <w:rPr>
          <w:b/>
        </w:rPr>
      </w:pPr>
    </w:p>
    <w:tbl>
      <w:tblPr>
        <w:tblW w:w="0" w:type="auto"/>
        <w:jc w:val="center"/>
        <w:tblLayout w:type="fixed"/>
        <w:tblCellMar>
          <w:left w:w="70" w:type="dxa"/>
          <w:right w:w="70" w:type="dxa"/>
        </w:tblCellMar>
        <w:tblLook w:val="0000" w:firstRow="0" w:lastRow="0" w:firstColumn="0" w:lastColumn="0" w:noHBand="0" w:noVBand="0"/>
      </w:tblPr>
      <w:tblGrid>
        <w:gridCol w:w="500"/>
        <w:gridCol w:w="4252"/>
        <w:gridCol w:w="4473"/>
      </w:tblGrid>
      <w:tr w:rsidR="000205EE" w:rsidRPr="000205EE" w:rsidTr="00AC3FD8">
        <w:trPr>
          <w:trHeight w:val="238"/>
          <w:jc w:val="center"/>
        </w:trPr>
        <w:tc>
          <w:tcPr>
            <w:tcW w:w="50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napToGrid w:val="0"/>
              <w:jc w:val="center"/>
              <w:rPr>
                <w:sz w:val="22"/>
                <w:szCs w:val="22"/>
              </w:rPr>
            </w:pP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A</w:t>
            </w:r>
          </w:p>
        </w:tc>
        <w:tc>
          <w:tcPr>
            <w:tcW w:w="4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B</w:t>
            </w:r>
          </w:p>
        </w:tc>
      </w:tr>
      <w:tr w:rsidR="000205EE" w:rsidRPr="000205EE" w:rsidTr="00AC3FD8">
        <w:trPr>
          <w:trHeight w:val="810"/>
          <w:jc w:val="center"/>
        </w:trPr>
        <w:tc>
          <w:tcPr>
            <w:tcW w:w="50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1</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Fejlesztési egység</w:t>
            </w:r>
          </w:p>
        </w:tc>
        <w:tc>
          <w:tcPr>
            <w:tcW w:w="4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rPr>
                <w:b/>
                <w:color w:val="5B9BD5" w:themeColor="accent1"/>
              </w:rPr>
              <w:t>Hallott szöveg értése</w:t>
            </w:r>
          </w:p>
        </w:tc>
      </w:tr>
      <w:tr w:rsidR="000205EE" w:rsidRPr="000205EE" w:rsidTr="00AC3FD8">
        <w:trPr>
          <w:trHeight w:val="720"/>
          <w:jc w:val="center"/>
        </w:trPr>
        <w:tc>
          <w:tcPr>
            <w:tcW w:w="50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2</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Előzetes tudás</w:t>
            </w:r>
          </w:p>
        </w:tc>
        <w:tc>
          <w:tcPr>
            <w:tcW w:w="44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autoSpaceDE w:val="0"/>
              <w:jc w:val="both"/>
            </w:pPr>
            <w:r w:rsidRPr="000205EE">
              <w:t xml:space="preserve">A1, azaz a tanuló már </w:t>
            </w:r>
            <w:r w:rsidRPr="000205EE">
              <w:rPr>
                <w:i/>
              </w:rPr>
              <w:t>megért ismerős szavakat és alapvető fordulatokat,</w:t>
            </w:r>
            <w:r w:rsidRPr="000205EE">
              <w:t xml:space="preserve"> amelyek a személyére, családjára vagy a közvetlen környezetében előforduló konkrét dolgokra vonatkoznak.</w:t>
            </w:r>
          </w:p>
        </w:tc>
      </w:tr>
      <w:tr w:rsidR="000205EE" w:rsidRPr="000205EE" w:rsidTr="00AC3FD8">
        <w:trPr>
          <w:trHeight w:val="900"/>
          <w:jc w:val="center"/>
        </w:trPr>
        <w:tc>
          <w:tcPr>
            <w:tcW w:w="50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3</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A tematikai egység nevelési-fejlesztési céljai</w:t>
            </w:r>
          </w:p>
        </w:tc>
        <w:tc>
          <w:tcPr>
            <w:tcW w:w="44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autoSpaceDE w:val="0"/>
              <w:jc w:val="both"/>
            </w:pPr>
            <w:r w:rsidRPr="000205EE">
              <w:t xml:space="preserve">A tanuló megérti az ismert szavakat, a leggyakoribb fordulatokat, ha közvetlen, személyes dolgokról van szó; </w:t>
            </w:r>
          </w:p>
          <w:p w:rsidR="000205EE" w:rsidRPr="000205EE" w:rsidRDefault="000205EE" w:rsidP="000205EE">
            <w:pPr>
              <w:autoSpaceDE w:val="0"/>
              <w:jc w:val="both"/>
            </w:pPr>
            <w:r w:rsidRPr="000205EE">
              <w:t xml:space="preserve">megérti a rövid, világos, egyszerű megnyilatkozások, szóbeli közlések lényegét; egyre önállóbban néhány, a megértést segítő alapvető stratégiát alkalmaz. </w:t>
            </w:r>
          </w:p>
          <w:p w:rsidR="000205EE" w:rsidRPr="000205EE" w:rsidRDefault="000205EE" w:rsidP="000205EE">
            <w:pPr>
              <w:autoSpaceDE w:val="0"/>
              <w:jc w:val="both"/>
            </w:pPr>
          </w:p>
          <w:p w:rsidR="000205EE" w:rsidRPr="000205EE" w:rsidRDefault="000205EE" w:rsidP="000205EE">
            <w:pPr>
              <w:autoSpaceDE w:val="0"/>
              <w:jc w:val="both"/>
            </w:pPr>
          </w:p>
        </w:tc>
      </w:tr>
      <w:tr w:rsidR="000205EE" w:rsidRPr="000205EE" w:rsidTr="00AC3FD8">
        <w:trPr>
          <w:trHeight w:val="473"/>
          <w:jc w:val="center"/>
        </w:trPr>
        <w:tc>
          <w:tcPr>
            <w:tcW w:w="50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napToGrid w:val="0"/>
              <w:jc w:val="center"/>
            </w:pPr>
          </w:p>
        </w:tc>
        <w:tc>
          <w:tcPr>
            <w:tcW w:w="8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C</w:t>
            </w:r>
          </w:p>
        </w:tc>
      </w:tr>
      <w:tr w:rsidR="000205EE" w:rsidRPr="000205EE" w:rsidTr="00AC3FD8">
        <w:trPr>
          <w:jc w:val="center"/>
        </w:trPr>
        <w:tc>
          <w:tcPr>
            <w:tcW w:w="50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napToGrid w:val="0"/>
              <w:jc w:val="center"/>
            </w:pPr>
          </w:p>
        </w:tc>
        <w:tc>
          <w:tcPr>
            <w:tcW w:w="8725"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rPr>
                <w:b/>
              </w:rPr>
              <w:t>A fejlesztés tartalma</w:t>
            </w:r>
            <w:r w:rsidRPr="000205EE">
              <w:t xml:space="preserve"> </w:t>
            </w:r>
          </w:p>
          <w:p w:rsidR="000205EE" w:rsidRPr="000205EE" w:rsidRDefault="000205EE" w:rsidP="000205EE">
            <w:r w:rsidRPr="000205EE">
              <w:t>Az ismert nyelvi elemekre támaszkodó, szükség szerint nonverbális elemekkel támogatott célnyelvi óravezetés folyamatos követése (pl. osztálytermi rutincselekvések, a közös munka megszervezése, eszközhasználat) és a tanári utasítások megértése.</w:t>
            </w:r>
          </w:p>
          <w:p w:rsidR="000205EE" w:rsidRPr="000205EE" w:rsidRDefault="000205EE" w:rsidP="000205EE">
            <w:r w:rsidRPr="000205EE">
              <w:t>A legfontosabb témákkal kapcsolatos fordulatok és kifejezések megértése (pl. alapvető személyes és családi adatok, vásárlás, közvetlen környezet, foglalkozás).</w:t>
            </w:r>
          </w:p>
          <w:p w:rsidR="000205EE" w:rsidRPr="000205EE" w:rsidRDefault="000205EE" w:rsidP="000205EE">
            <w:pPr>
              <w:autoSpaceDE w:val="0"/>
              <w:jc w:val="both"/>
            </w:pPr>
            <w:r w:rsidRPr="000205EE">
              <w:t>A lényeges információ megértése és kiszűrése kiszámítható, hétköznapi témákról szóló rövid hangfelvételekből, ha a megszólalók lassan és világosan beszélnek.</w:t>
            </w:r>
          </w:p>
          <w:p w:rsidR="000205EE" w:rsidRPr="000205EE" w:rsidRDefault="000205EE" w:rsidP="000205EE">
            <w:pPr>
              <w:autoSpaceDE w:val="0"/>
            </w:pPr>
            <w:r w:rsidRPr="000205EE">
              <w:t>Az egyszerű, begyakorolt beszélgetésekbe való bekapcsolódáshoz szükséges alapvető információk megértése.</w:t>
            </w:r>
          </w:p>
          <w:p w:rsidR="000205EE" w:rsidRPr="000205EE" w:rsidRDefault="000205EE" w:rsidP="000205EE">
            <w:pPr>
              <w:autoSpaceDE w:val="0"/>
            </w:pPr>
            <w:r w:rsidRPr="000205EE">
              <w:t>Lassú és világos, köznapi beszélgetés témájának megértése.</w:t>
            </w:r>
          </w:p>
          <w:p w:rsidR="000205EE" w:rsidRPr="000205EE" w:rsidRDefault="000205EE" w:rsidP="000205EE">
            <w:pPr>
              <w:autoSpaceDE w:val="0"/>
            </w:pPr>
            <w:r w:rsidRPr="000205EE">
              <w:t>Ismerős témákról folyó, világos, köznyelvi beszéd megértése, szükség esetén visszakérdezés segítségével.</w:t>
            </w:r>
          </w:p>
          <w:p w:rsidR="000205EE" w:rsidRPr="000205EE" w:rsidRDefault="000205EE" w:rsidP="000205EE">
            <w:pPr>
              <w:autoSpaceDE w:val="0"/>
            </w:pPr>
            <w:r w:rsidRPr="000205EE">
              <w:t>Egyszerű útbaigazítás megértése például gyalogos közlekedés vagy tömegközlekedés használata esetén.</w:t>
            </w:r>
          </w:p>
          <w:p w:rsidR="000205EE" w:rsidRPr="000205EE" w:rsidRDefault="000205EE" w:rsidP="000205EE">
            <w:r w:rsidRPr="000205EE">
              <w:lastRenderedPageBreak/>
              <w:t>Telefonbeszélgetésben az alapvető információk megértése (hívás tárgya, kit kell keresni stb.).</w:t>
            </w:r>
          </w:p>
          <w:p w:rsidR="000205EE" w:rsidRPr="000205EE" w:rsidRDefault="000205EE" w:rsidP="000205EE">
            <w:r w:rsidRPr="000205EE">
              <w:t>A tényközlő televíziós hírműsorok témaváltásainak követése, a tartalom lényegének megértése.</w:t>
            </w:r>
          </w:p>
          <w:p w:rsidR="000205EE" w:rsidRPr="000205EE" w:rsidRDefault="000205EE" w:rsidP="000205EE">
            <w:r w:rsidRPr="000205EE">
              <w:t>Különböző beszélők egyre nagyobb biztonsággal való megértése, amennyiben azok a célnyelvi normának megfelelő kiejtéssel, a tanuló nyelvi szintjéhez igazított tempóban, szükség esetén szüneteket tartva és a lényegi információkat megismételve beszélnek.</w:t>
            </w:r>
          </w:p>
          <w:p w:rsidR="000205EE" w:rsidRPr="000205EE" w:rsidRDefault="000205EE" w:rsidP="000205EE">
            <w:r w:rsidRPr="000205EE">
              <w:t>Alapvető stratégiák használata, például az</w:t>
            </w:r>
            <w:r w:rsidRPr="000205EE">
              <w:rPr>
                <w:b/>
              </w:rPr>
              <w:t xml:space="preserve"> </w:t>
            </w:r>
            <w:r w:rsidRPr="000205EE">
              <w:t>ismeretlen szavak jelentésének kikövetkeztetése a szövegösszefüggésből, a nemzetközi vagy más nyelven tanult szavak felhasználása a hangzó szöveg megértéséhez, a várható vagy a megjósolható információk keresése.</w:t>
            </w:r>
          </w:p>
          <w:p w:rsidR="000205EE" w:rsidRPr="000205EE" w:rsidRDefault="000205EE" w:rsidP="000205EE">
            <w:r w:rsidRPr="000205EE">
              <w:t>A vizuális elemek (képek, gesztusok, mimika, testbeszéd) felhasználása a szövegértés támogatására.</w:t>
            </w:r>
          </w:p>
          <w:p w:rsidR="000205EE" w:rsidRPr="000205EE" w:rsidRDefault="000205EE" w:rsidP="000205EE">
            <w:r w:rsidRPr="000205EE">
              <w:rPr>
                <w:i/>
              </w:rPr>
              <w:t>A fenti tevékenységekhez használható szövegfajták, szövegforrások:</w:t>
            </w:r>
            <w:r w:rsidRPr="000205EE">
              <w:t xml:space="preserve"> üzenetek, útbaigazítás, közlemények, párbeszédek a médiából (pl. időjárás-jelentés, interjúk, riportok), dalok, történetek, versek.</w:t>
            </w:r>
          </w:p>
        </w:tc>
      </w:tr>
    </w:tbl>
    <w:p w:rsidR="000205EE" w:rsidRPr="000205EE" w:rsidRDefault="000205EE" w:rsidP="000205EE"/>
    <w:p w:rsidR="000205EE" w:rsidRPr="000205EE" w:rsidRDefault="000205EE" w:rsidP="000205EE"/>
    <w:tbl>
      <w:tblPr>
        <w:tblW w:w="0" w:type="auto"/>
        <w:jc w:val="center"/>
        <w:tblLayout w:type="fixed"/>
        <w:tblCellMar>
          <w:left w:w="70" w:type="dxa"/>
          <w:right w:w="70" w:type="dxa"/>
        </w:tblCellMar>
        <w:tblLook w:val="0000" w:firstRow="0" w:lastRow="0" w:firstColumn="0" w:lastColumn="0" w:noHBand="0" w:noVBand="0"/>
      </w:tblPr>
      <w:tblGrid>
        <w:gridCol w:w="496"/>
        <w:gridCol w:w="4252"/>
        <w:gridCol w:w="4508"/>
      </w:tblGrid>
      <w:tr w:rsidR="000205EE" w:rsidRPr="000205EE" w:rsidTr="00AC3FD8">
        <w:trPr>
          <w:trHeight w:val="425"/>
          <w:jc w:val="center"/>
        </w:trPr>
        <w:tc>
          <w:tcPr>
            <w:tcW w:w="496"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jc w:val="center"/>
              <w:rPr>
                <w:sz w:val="22"/>
                <w:szCs w:val="22"/>
              </w:rPr>
            </w:pP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D</w:t>
            </w: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ind w:firstLine="42"/>
              <w:jc w:val="center"/>
            </w:pPr>
            <w:r w:rsidRPr="000205EE">
              <w:t>E</w:t>
            </w:r>
          </w:p>
        </w:tc>
      </w:tr>
      <w:tr w:rsidR="000205EE" w:rsidRPr="000205EE" w:rsidTr="00AC3FD8">
        <w:trPr>
          <w:trHeight w:val="567"/>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1</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Fejlesztési egység</w:t>
            </w:r>
          </w:p>
        </w:tc>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rPr>
                <w:b/>
                <w:color w:val="5B9BD5" w:themeColor="accent1"/>
              </w:rPr>
              <w:t>Szóbeli interakció</w:t>
            </w:r>
          </w:p>
        </w:tc>
      </w:tr>
      <w:tr w:rsidR="000205EE" w:rsidRPr="000205EE" w:rsidTr="00AC3FD8">
        <w:trPr>
          <w:trHeight w:val="720"/>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2</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Előzetes tudás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AB430E">
            <w:pPr>
              <w:rPr>
                <w:i/>
              </w:rPr>
            </w:pPr>
            <w:r w:rsidRPr="000205EE">
              <w:t xml:space="preserve">A1 nyelvi szint, azaz a tanuló egyszerű nyelvi eszközökkel, </w:t>
            </w:r>
            <w:r w:rsidRPr="000205EE">
              <w:rPr>
                <w:i/>
              </w:rPr>
              <w:t xml:space="preserve">begyakorolt beszédfordulatokkal kommunikál. </w:t>
            </w:r>
          </w:p>
          <w:p w:rsidR="000205EE" w:rsidRPr="000205EE" w:rsidRDefault="000205EE" w:rsidP="00AB430E">
            <w:r w:rsidRPr="000205EE">
              <w:t>Személyes adatokra vonatkozó kérdéseket tesz fel és válaszol meg.</w:t>
            </w:r>
          </w:p>
        </w:tc>
      </w:tr>
      <w:tr w:rsidR="000205EE" w:rsidRPr="000205EE" w:rsidTr="00AC3FD8">
        <w:trPr>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3</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A tematikai egység nevelési-fejlesztési céljai</w:t>
            </w:r>
          </w:p>
        </w:tc>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AB430E">
            <w:r w:rsidRPr="000205EE">
              <w:t xml:space="preserve">A tanuló egyszerű és közvetlen információcserét igénylő feladatokban számára </w:t>
            </w:r>
            <w:r w:rsidRPr="000205EE">
              <w:rPr>
                <w:i/>
              </w:rPr>
              <w:t>ismert témákról, egyszerű nyelvi eszközökkel, begyakorolt beszédfordulatokkal kommunikál</w:t>
            </w:r>
            <w:r w:rsidRPr="000205EE">
              <w:t>;</w:t>
            </w:r>
          </w:p>
          <w:p w:rsidR="000205EE" w:rsidRPr="000205EE" w:rsidRDefault="000205EE" w:rsidP="00AB430E">
            <w:pPr>
              <w:autoSpaceDE w:val="0"/>
            </w:pPr>
            <w:r w:rsidRPr="000205EE">
              <w:t>rövid beszélgetésekben vesz részt;</w:t>
            </w:r>
          </w:p>
          <w:p w:rsidR="000205EE" w:rsidRPr="000205EE" w:rsidRDefault="000205EE" w:rsidP="00AB430E">
            <w:pPr>
              <w:autoSpaceDE w:val="0"/>
              <w:rPr>
                <w:i/>
              </w:rPr>
            </w:pPr>
            <w:r w:rsidRPr="000205EE">
              <w:t xml:space="preserve">képes kérdéseket feltenni és megválaszolni kiszámítható, </w:t>
            </w:r>
            <w:r w:rsidRPr="000205EE">
              <w:rPr>
                <w:i/>
              </w:rPr>
              <w:t>mindennapi helyzetekben;</w:t>
            </w:r>
          </w:p>
          <w:p w:rsidR="000205EE" w:rsidRPr="000205EE" w:rsidRDefault="000205EE" w:rsidP="00AB430E">
            <w:pPr>
              <w:autoSpaceDE w:val="0"/>
              <w:rPr>
                <w:i/>
              </w:rPr>
            </w:pPr>
            <w:r w:rsidRPr="000205EE">
              <w:rPr>
                <w:i/>
              </w:rPr>
              <w:t>tud gondolatokat és információt cserélni ismerős témákról;</w:t>
            </w:r>
          </w:p>
          <w:p w:rsidR="000205EE" w:rsidRPr="000205EE" w:rsidRDefault="000205EE" w:rsidP="00AB430E">
            <w:r w:rsidRPr="000205EE">
              <w:t xml:space="preserve">képes tudatosan alkalmazni egyre több kompenzációs stratégiát, hogy megértesse magát, illetve megértse beszédpartnerét; </w:t>
            </w:r>
          </w:p>
          <w:p w:rsidR="000205EE" w:rsidRPr="000205EE" w:rsidRDefault="000205EE" w:rsidP="00AB430E">
            <w:pPr>
              <w:autoSpaceDE w:val="0"/>
            </w:pPr>
            <w:r w:rsidRPr="000205EE">
              <w:t>megnyilvánulásaiban törekszik a célnyelvi normához közelítő kiejtésre, intonációra és beszédtempóra.</w:t>
            </w:r>
          </w:p>
        </w:tc>
      </w:tr>
      <w:tr w:rsidR="000205EE" w:rsidRPr="000205EE" w:rsidTr="00AC3FD8">
        <w:tblPrEx>
          <w:tblCellMar>
            <w:left w:w="108" w:type="dxa"/>
            <w:right w:w="108" w:type="dxa"/>
          </w:tblCellMar>
        </w:tblPrEx>
        <w:trPr>
          <w:trHeight w:val="554"/>
          <w:jc w:val="center"/>
        </w:trPr>
        <w:tc>
          <w:tcPr>
            <w:tcW w:w="496"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rPr>
                <w:b/>
              </w:rPr>
            </w:pPr>
          </w:p>
        </w:tc>
        <w:tc>
          <w:tcPr>
            <w:tcW w:w="8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46B0" w:rsidRDefault="00DE46B0" w:rsidP="000205EE">
            <w:pPr>
              <w:jc w:val="center"/>
            </w:pPr>
          </w:p>
          <w:p w:rsidR="00DE46B0" w:rsidRDefault="00DE46B0" w:rsidP="000205EE">
            <w:pPr>
              <w:jc w:val="center"/>
            </w:pPr>
          </w:p>
          <w:p w:rsidR="00DE46B0" w:rsidRDefault="00DE46B0" w:rsidP="000205EE">
            <w:pPr>
              <w:jc w:val="center"/>
            </w:pPr>
          </w:p>
          <w:p w:rsidR="000205EE" w:rsidRPr="000205EE" w:rsidRDefault="000205EE" w:rsidP="000205EE">
            <w:pPr>
              <w:jc w:val="center"/>
            </w:pPr>
            <w:r w:rsidRPr="000205EE">
              <w:t>F</w:t>
            </w:r>
          </w:p>
        </w:tc>
      </w:tr>
      <w:tr w:rsidR="000205EE" w:rsidRPr="000205EE" w:rsidTr="00AC3FD8">
        <w:tblPrEx>
          <w:tblCellMar>
            <w:left w:w="108" w:type="dxa"/>
            <w:right w:w="108" w:type="dxa"/>
          </w:tblCellMar>
        </w:tblPrEx>
        <w:trPr>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autoSpaceDE w:val="0"/>
              <w:jc w:val="center"/>
            </w:pPr>
          </w:p>
        </w:tc>
        <w:tc>
          <w:tcPr>
            <w:tcW w:w="8760"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autoSpaceDE w:val="0"/>
            </w:pPr>
            <w:r w:rsidRPr="000205EE">
              <w:rPr>
                <w:b/>
              </w:rPr>
              <w:t>A fejlesztés tartalma</w:t>
            </w:r>
            <w:r w:rsidRPr="000205EE">
              <w:t xml:space="preserve"> </w:t>
            </w:r>
          </w:p>
          <w:p w:rsidR="000205EE" w:rsidRPr="000205EE" w:rsidRDefault="000205EE" w:rsidP="000205EE">
            <w:pPr>
              <w:autoSpaceDE w:val="0"/>
              <w:jc w:val="both"/>
            </w:pPr>
            <w:r w:rsidRPr="000205EE">
              <w:rPr>
                <w:i/>
              </w:rPr>
              <w:t xml:space="preserve">Kapcsolatok </w:t>
            </w:r>
            <w:r w:rsidRPr="000205EE">
              <w:t>létesítése: üdvözlés, elköszönés, bemutatkozás, mások bemutatása.</w:t>
            </w:r>
          </w:p>
          <w:p w:rsidR="000205EE" w:rsidRPr="000205EE" w:rsidRDefault="000205EE" w:rsidP="000205EE">
            <w:pPr>
              <w:autoSpaceDE w:val="0"/>
              <w:jc w:val="both"/>
            </w:pPr>
            <w:r w:rsidRPr="000205EE">
              <w:t>Beszélgetés kezdeményezése, fenntartása és befejezése egyszerű módon.</w:t>
            </w:r>
          </w:p>
          <w:p w:rsidR="000205EE" w:rsidRPr="000205EE" w:rsidRDefault="000205EE" w:rsidP="000205EE">
            <w:pPr>
              <w:autoSpaceDE w:val="0"/>
              <w:jc w:val="both"/>
            </w:pPr>
            <w:r w:rsidRPr="000205EE">
              <w:t>A mindennapi élet gyakran előforduló feladatainak megoldása (pl. utazás, útbaigazítás, szállás, étkezés, vásárlás, bank).</w:t>
            </w:r>
          </w:p>
          <w:p w:rsidR="000205EE" w:rsidRPr="000205EE" w:rsidRDefault="000205EE" w:rsidP="000205EE">
            <w:pPr>
              <w:autoSpaceDE w:val="0"/>
              <w:jc w:val="both"/>
            </w:pPr>
            <w:r w:rsidRPr="000205EE">
              <w:t>Mindennapos gyakorlati kérdések megvitatása (pl. barátok meghívása, programok szervezése, megvitatása), egyszerű, mindennapi információk megszerzése és továbbadása.</w:t>
            </w:r>
          </w:p>
          <w:p w:rsidR="000205EE" w:rsidRPr="000205EE" w:rsidRDefault="000205EE" w:rsidP="000205EE">
            <w:pPr>
              <w:autoSpaceDE w:val="0"/>
              <w:jc w:val="both"/>
            </w:pPr>
            <w:r w:rsidRPr="000205EE">
              <w:rPr>
                <w:i/>
              </w:rPr>
              <w:t>Érzések egyszerű kifejez</w:t>
            </w:r>
            <w:r w:rsidRPr="000205EE">
              <w:t>ése, köszönetnyilvánítás, egyszerű tanácsok kérése és adása.</w:t>
            </w:r>
          </w:p>
          <w:p w:rsidR="000205EE" w:rsidRPr="000205EE" w:rsidRDefault="000205EE" w:rsidP="000205EE">
            <w:pPr>
              <w:autoSpaceDE w:val="0"/>
              <w:jc w:val="both"/>
              <w:rPr>
                <w:color w:val="FF0000"/>
              </w:rPr>
            </w:pPr>
            <w:r w:rsidRPr="000205EE">
              <w:lastRenderedPageBreak/>
              <w:t>Vélemény egyszerű kifejezése (tetszés és nemtetszés kifejezése, érdeklődés mások véleménye iránt, egyetértés és egyet nem értés kifejezése)</w:t>
            </w:r>
            <w:r w:rsidRPr="000205EE">
              <w:rPr>
                <w:color w:val="FF0000"/>
              </w:rPr>
              <w:t>.</w:t>
            </w:r>
          </w:p>
          <w:p w:rsidR="000205EE" w:rsidRPr="000205EE" w:rsidRDefault="000205EE" w:rsidP="000205EE">
            <w:pPr>
              <w:autoSpaceDE w:val="0"/>
              <w:jc w:val="both"/>
            </w:pPr>
            <w:r w:rsidRPr="000205EE">
              <w:t xml:space="preserve">Az </w:t>
            </w:r>
            <w:r w:rsidRPr="000205EE">
              <w:rPr>
                <w:i/>
              </w:rPr>
              <w:t>alapvető kommunikációs szükségletekhez</w:t>
            </w:r>
            <w:r w:rsidRPr="000205EE">
              <w:t xml:space="preserve">, egyszerű, begyakorolt tranzakciók lebonyolításához </w:t>
            </w:r>
            <w:r w:rsidRPr="000205EE">
              <w:rPr>
                <w:i/>
              </w:rPr>
              <w:t>elegendő szókincs</w:t>
            </w:r>
            <w:r w:rsidRPr="000205EE">
              <w:t xml:space="preserve"> és néhány egyszerű szerkezet helyes használata.</w:t>
            </w:r>
          </w:p>
          <w:p w:rsidR="000205EE" w:rsidRPr="000205EE" w:rsidRDefault="000205EE" w:rsidP="000205EE">
            <w:pPr>
              <w:autoSpaceDE w:val="0"/>
              <w:jc w:val="both"/>
            </w:pPr>
            <w:r w:rsidRPr="000205EE">
              <w:t>A leggyakrabban előforduló kötőszavak alkalmazása szócsoportok és egyszerű mondatok összekapcsolására.</w:t>
            </w:r>
          </w:p>
          <w:p w:rsidR="000205EE" w:rsidRPr="000205EE" w:rsidRDefault="000205EE" w:rsidP="000205EE">
            <w:pPr>
              <w:autoSpaceDE w:val="0"/>
              <w:jc w:val="both"/>
            </w:pPr>
            <w:r w:rsidRPr="000205EE">
              <w:t xml:space="preserve">A célnyelv tudatos használata a tanórai tevékenységek során a tanárral és a társakkal. </w:t>
            </w:r>
          </w:p>
          <w:p w:rsidR="000205EE" w:rsidRPr="000205EE" w:rsidRDefault="000205EE" w:rsidP="000205EE">
            <w:pPr>
              <w:autoSpaceDE w:val="0"/>
              <w:jc w:val="both"/>
            </w:pPr>
            <w:r w:rsidRPr="000205EE">
              <w:t>Lehetőség esetén kapcsolatfelvétel, rövid társalgásban való részvétel célnyelvi beszélőkkel.</w:t>
            </w:r>
          </w:p>
          <w:p w:rsidR="000205EE" w:rsidRPr="000205EE" w:rsidRDefault="000205EE" w:rsidP="000205EE">
            <w:pPr>
              <w:autoSpaceDE w:val="0"/>
              <w:jc w:val="both"/>
            </w:pPr>
            <w:r w:rsidRPr="000205EE">
              <w:t>Rákérdezés a meg nem értett kulcsszavakra vagy fordulatokra, ismétlés kérése megértés hiányában.</w:t>
            </w:r>
          </w:p>
          <w:p w:rsidR="000205EE" w:rsidRPr="000205EE" w:rsidRDefault="000205EE" w:rsidP="000205EE">
            <w:pPr>
              <w:jc w:val="both"/>
            </w:pPr>
            <w:r w:rsidRPr="000205EE">
              <w:t>Metakommunikációs és vizuális eszközök használata a mondanivaló támogatására.</w:t>
            </w:r>
          </w:p>
          <w:p w:rsidR="000205EE" w:rsidRPr="000205EE" w:rsidRDefault="000205EE" w:rsidP="000205EE">
            <w:pPr>
              <w:jc w:val="both"/>
            </w:pPr>
          </w:p>
          <w:p w:rsidR="000205EE" w:rsidRPr="000205EE" w:rsidRDefault="000205EE" w:rsidP="000205EE">
            <w:pPr>
              <w:jc w:val="both"/>
            </w:pPr>
            <w:r w:rsidRPr="000205EE">
              <w:rPr>
                <w:i/>
              </w:rPr>
              <w:t xml:space="preserve">A fenti tevékenységekhez használható szövegfajták, szövegforrások: </w:t>
            </w:r>
            <w:r w:rsidRPr="000205EE">
              <w:t>szerepjátékok, társasjátékok, dramatizált jelenetek, rövid társalgás, véleménycsere, információcsere, tranzakciós és informális párbeszédek.</w:t>
            </w:r>
          </w:p>
        </w:tc>
      </w:tr>
    </w:tbl>
    <w:p w:rsidR="000205EE" w:rsidRPr="000205EE" w:rsidRDefault="000205EE" w:rsidP="000205EE"/>
    <w:p w:rsidR="000205EE" w:rsidRPr="000205EE" w:rsidRDefault="000205EE" w:rsidP="000205EE"/>
    <w:tbl>
      <w:tblPr>
        <w:tblW w:w="0" w:type="auto"/>
        <w:jc w:val="center"/>
        <w:tblLayout w:type="fixed"/>
        <w:tblCellMar>
          <w:left w:w="70" w:type="dxa"/>
          <w:right w:w="70" w:type="dxa"/>
        </w:tblCellMar>
        <w:tblLook w:val="0000" w:firstRow="0" w:lastRow="0" w:firstColumn="0" w:lastColumn="0" w:noHBand="0" w:noVBand="0"/>
      </w:tblPr>
      <w:tblGrid>
        <w:gridCol w:w="496"/>
        <w:gridCol w:w="4252"/>
        <w:gridCol w:w="4536"/>
        <w:gridCol w:w="10"/>
      </w:tblGrid>
      <w:tr w:rsidR="000205EE" w:rsidRPr="000205EE" w:rsidTr="00AC3FD8">
        <w:trPr>
          <w:jc w:val="center"/>
        </w:trPr>
        <w:tc>
          <w:tcPr>
            <w:tcW w:w="496"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jc w:val="center"/>
              <w:rPr>
                <w:b/>
              </w:rPr>
            </w:pP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G</w:t>
            </w:r>
          </w:p>
        </w:tc>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H</w:t>
            </w:r>
          </w:p>
        </w:tc>
      </w:tr>
      <w:tr w:rsidR="000205EE" w:rsidRPr="000205EE" w:rsidTr="00AC3FD8">
        <w:trPr>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1</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Fejlesztési egység</w:t>
            </w:r>
          </w:p>
        </w:tc>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rPr>
                <w:b/>
                <w:color w:val="5B9BD5" w:themeColor="accent1"/>
              </w:rPr>
              <w:t>Összefüggő beszéd</w:t>
            </w:r>
          </w:p>
        </w:tc>
      </w:tr>
      <w:tr w:rsidR="000205EE" w:rsidRPr="000205EE" w:rsidTr="00AC3FD8">
        <w:trPr>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2</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Előzetes tudás</w:t>
            </w:r>
          </w:p>
        </w:tc>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t xml:space="preserve">A1, azaz </w:t>
            </w:r>
            <w:r w:rsidRPr="000205EE">
              <w:rPr>
                <w:bCs/>
              </w:rPr>
              <w:t>a</w:t>
            </w:r>
            <w:r w:rsidRPr="000205EE">
              <w:t xml:space="preserve"> tanuló leírja magát és környezetét egyszerű fordulatokkal és mondatokkal.</w:t>
            </w:r>
          </w:p>
        </w:tc>
      </w:tr>
      <w:tr w:rsidR="000205EE" w:rsidRPr="000205EE" w:rsidTr="00AC3FD8">
        <w:trPr>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3</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A tematikai egység nevelési-fejlesztési céljai</w:t>
            </w:r>
          </w:p>
        </w:tc>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i/>
              </w:rPr>
            </w:pPr>
            <w:r w:rsidRPr="000205EE">
              <w:t xml:space="preserve">A tanuló egyre bővülő szókinccsel, </w:t>
            </w:r>
            <w:r w:rsidRPr="000205EE">
              <w:rPr>
                <w:i/>
              </w:rPr>
              <w:t xml:space="preserve">egyszerű beszédfordulatokkal röviden, összefüggően beszél saját magáról és közvetlen környezetéről; </w:t>
            </w:r>
          </w:p>
          <w:p w:rsidR="000205EE" w:rsidRPr="000205EE" w:rsidRDefault="000205EE" w:rsidP="000205EE">
            <w:r w:rsidRPr="000205EE">
              <w:rPr>
                <w:bCs/>
              </w:rPr>
              <w:t>képes megértetni magát a szintnek megfelelő témakörökben;</w:t>
            </w:r>
          </w:p>
          <w:p w:rsidR="000205EE" w:rsidRPr="000205EE" w:rsidRDefault="000205EE" w:rsidP="000205EE">
            <w:pPr>
              <w:tabs>
                <w:tab w:val="left" w:pos="2060"/>
              </w:tabs>
            </w:pPr>
            <w:r w:rsidRPr="000205EE">
              <w:t>beszédében alkalmazza a célnyelvi normához közelítő kiejtést, intonációt és beszédtempót.</w:t>
            </w:r>
          </w:p>
        </w:tc>
      </w:tr>
      <w:tr w:rsidR="000205EE" w:rsidRPr="000205EE" w:rsidTr="00AC3FD8">
        <w:trPr>
          <w:gridAfter w:val="1"/>
          <w:wAfter w:w="10" w:type="dxa"/>
          <w:jc w:val="center"/>
        </w:trPr>
        <w:tc>
          <w:tcPr>
            <w:tcW w:w="496" w:type="dxa"/>
            <w:tcBorders>
              <w:top w:val="single" w:sz="4" w:space="0" w:color="000000"/>
              <w:bottom w:val="single" w:sz="4" w:space="0" w:color="000000"/>
            </w:tcBorders>
            <w:shd w:val="clear" w:color="auto" w:fill="auto"/>
          </w:tcPr>
          <w:p w:rsidR="000205EE" w:rsidRPr="000205EE" w:rsidRDefault="000205EE" w:rsidP="000205EE">
            <w:pPr>
              <w:snapToGrid w:val="0"/>
              <w:rPr>
                <w:b/>
              </w:rPr>
            </w:pPr>
          </w:p>
        </w:tc>
        <w:tc>
          <w:tcPr>
            <w:tcW w:w="8788" w:type="dxa"/>
            <w:gridSpan w:val="2"/>
            <w:tcBorders>
              <w:top w:val="single" w:sz="4" w:space="0" w:color="000000"/>
              <w:bottom w:val="single" w:sz="4" w:space="0" w:color="000000"/>
            </w:tcBorders>
            <w:shd w:val="clear" w:color="auto" w:fill="auto"/>
            <w:vAlign w:val="center"/>
          </w:tcPr>
          <w:p w:rsidR="000205EE" w:rsidRPr="000205EE" w:rsidRDefault="000205EE" w:rsidP="000205EE">
            <w:pPr>
              <w:snapToGrid w:val="0"/>
              <w:jc w:val="center"/>
              <w:rPr>
                <w:b/>
              </w:rPr>
            </w:pPr>
          </w:p>
        </w:tc>
      </w:tr>
      <w:tr w:rsidR="000205EE" w:rsidRPr="000205EE" w:rsidTr="00AC3FD8">
        <w:trPr>
          <w:jc w:val="center"/>
        </w:trPr>
        <w:tc>
          <w:tcPr>
            <w:tcW w:w="496"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rPr>
                <w:b/>
              </w:rPr>
            </w:pPr>
          </w:p>
        </w:tc>
        <w:tc>
          <w:tcPr>
            <w:tcW w:w="8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I</w:t>
            </w:r>
          </w:p>
        </w:tc>
      </w:tr>
      <w:tr w:rsidR="000205EE" w:rsidRPr="000205EE" w:rsidTr="00AC3FD8">
        <w:trPr>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p>
        </w:tc>
        <w:tc>
          <w:tcPr>
            <w:tcW w:w="8798" w:type="dxa"/>
            <w:gridSpan w:val="3"/>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rPr>
                <w:b/>
              </w:rPr>
              <w:t>A fejlesztés tartalma</w:t>
            </w:r>
          </w:p>
          <w:p w:rsidR="000205EE" w:rsidRPr="000205EE" w:rsidRDefault="000205EE" w:rsidP="000205EE">
            <w:r w:rsidRPr="000205EE">
              <w:rPr>
                <w:i/>
              </w:rPr>
              <w:t>Egyre bővülő szókinccsel</w:t>
            </w:r>
            <w:r w:rsidRPr="000205EE">
              <w:t>, egyszerű nyelvi elemekkel megfogalmazott szöveg elmondása ismert témákról, felkészülés után.</w:t>
            </w:r>
          </w:p>
          <w:p w:rsidR="000205EE" w:rsidRPr="000205EE" w:rsidRDefault="000205EE" w:rsidP="000205EE">
            <w:r w:rsidRPr="000205EE">
              <w:rPr>
                <w:i/>
              </w:rPr>
              <w:t>Egyszerű nyelvtani szerkezetekkel</w:t>
            </w:r>
            <w:r w:rsidRPr="000205EE">
              <w:t>, mondatfajtákkal történet elmesélése, élménybeszámoló.</w:t>
            </w:r>
          </w:p>
          <w:p w:rsidR="000205EE" w:rsidRPr="000205EE" w:rsidRDefault="000205EE" w:rsidP="000205EE">
            <w:r w:rsidRPr="000205EE">
              <w:t xml:space="preserve">A mindennapi környezet (emberek, helyek, család, iskola, állatok), továbbá tervek, szokások, napirend és személyes tapasztalatok bemutatása. </w:t>
            </w:r>
          </w:p>
          <w:p w:rsidR="000205EE" w:rsidRPr="000205EE" w:rsidRDefault="000205EE" w:rsidP="000205EE">
            <w:pPr>
              <w:rPr>
                <w:i/>
              </w:rPr>
            </w:pPr>
            <w:r w:rsidRPr="000205EE">
              <w:rPr>
                <w:i/>
              </w:rPr>
              <w:t>Egyszerű állítások, összehasonlítások, magyarázatok, indoklások megfogalmazása.</w:t>
            </w:r>
          </w:p>
          <w:p w:rsidR="000205EE" w:rsidRPr="000205EE" w:rsidRDefault="000205EE" w:rsidP="000205EE">
            <w:r w:rsidRPr="000205EE">
              <w:t>Önálló vagy csoportban létrehozott alkotás rövid bemutatása és értékelése (pl. közös plakát).</w:t>
            </w:r>
          </w:p>
          <w:p w:rsidR="000205EE" w:rsidRPr="000205EE" w:rsidRDefault="000205EE" w:rsidP="000205EE">
            <w:r w:rsidRPr="000205EE">
              <w:t>Az összefüggő beszéd létrehozásakor a begyakorolt nyelvi eszközök használata, ismerős helyzetekben egyszerű átrendezése, kibővítése.</w:t>
            </w:r>
          </w:p>
          <w:p w:rsidR="000205EE" w:rsidRPr="000205EE" w:rsidRDefault="000205EE" w:rsidP="000205EE">
            <w:r w:rsidRPr="000205EE">
              <w:t>A helyes kiejtés gyakorlása autentikus hangzóanyag segítségével.</w:t>
            </w:r>
          </w:p>
          <w:p w:rsidR="000205EE" w:rsidRPr="000205EE" w:rsidRDefault="000205EE" w:rsidP="000205EE">
            <w:pPr>
              <w:rPr>
                <w:i/>
              </w:rPr>
            </w:pPr>
          </w:p>
          <w:p w:rsidR="000205EE" w:rsidRPr="000205EE" w:rsidRDefault="000205EE" w:rsidP="000205EE">
            <w:r w:rsidRPr="000205EE">
              <w:rPr>
                <w:i/>
              </w:rPr>
              <w:t xml:space="preserve">A fenti tevékenységekhez használható szövegfajták, szövegforrások: </w:t>
            </w:r>
            <w:r w:rsidRPr="000205EE">
              <w:t>rövid történetek, témakifejtés, képleírás, élménybeszámoló, véleménynyilvánítás, csoportos előadás vagy prezentáció, projekt bemutatása.</w:t>
            </w:r>
          </w:p>
        </w:tc>
      </w:tr>
    </w:tbl>
    <w:p w:rsidR="000205EE" w:rsidRPr="000205EE" w:rsidRDefault="000205EE" w:rsidP="000205EE"/>
    <w:p w:rsidR="000205EE" w:rsidRPr="000205EE" w:rsidRDefault="000205EE" w:rsidP="000205EE"/>
    <w:tbl>
      <w:tblPr>
        <w:tblW w:w="0" w:type="auto"/>
        <w:jc w:val="center"/>
        <w:tblLayout w:type="fixed"/>
        <w:tblCellMar>
          <w:left w:w="70" w:type="dxa"/>
          <w:right w:w="70" w:type="dxa"/>
        </w:tblCellMar>
        <w:tblLook w:val="0000" w:firstRow="0" w:lastRow="0" w:firstColumn="0" w:lastColumn="0" w:noHBand="0" w:noVBand="0"/>
      </w:tblPr>
      <w:tblGrid>
        <w:gridCol w:w="496"/>
        <w:gridCol w:w="4252"/>
        <w:gridCol w:w="4546"/>
      </w:tblGrid>
      <w:tr w:rsidR="000205EE" w:rsidRPr="000205EE" w:rsidTr="00AC3FD8">
        <w:trPr>
          <w:trHeight w:val="318"/>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napToGrid w:val="0"/>
              <w:jc w:val="center"/>
              <w:rPr>
                <w:b/>
              </w:rPr>
            </w:pP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J</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K</w:t>
            </w:r>
          </w:p>
        </w:tc>
      </w:tr>
      <w:tr w:rsidR="000205EE" w:rsidRPr="000205EE" w:rsidTr="00AC3FD8">
        <w:trPr>
          <w:trHeight w:val="549"/>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1</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Fejlesztési egység</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rPr>
                <w:b/>
                <w:color w:val="5B9BD5" w:themeColor="accent1"/>
              </w:rPr>
              <w:t xml:space="preserve">Olvasott szöveg értése </w:t>
            </w:r>
          </w:p>
        </w:tc>
      </w:tr>
      <w:tr w:rsidR="000205EE" w:rsidRPr="000205EE" w:rsidTr="00AC3FD8">
        <w:trPr>
          <w:trHeight w:val="720"/>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lastRenderedPageBreak/>
              <w:t>2</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Előzetes tudás</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i/>
              </w:rPr>
            </w:pPr>
            <w:r w:rsidRPr="000205EE">
              <w:t xml:space="preserve">A1, azaz a tanuló </w:t>
            </w:r>
            <w:r w:rsidRPr="000205EE">
              <w:rPr>
                <w:i/>
              </w:rPr>
              <w:t>megérti egyszerű leírások, üzenetek, útleírások fő gondolatait.</w:t>
            </w:r>
          </w:p>
          <w:p w:rsidR="000205EE" w:rsidRPr="000205EE" w:rsidRDefault="000205EE" w:rsidP="000205EE">
            <w:pPr>
              <w:rPr>
                <w:i/>
              </w:rPr>
            </w:pPr>
            <w:r w:rsidRPr="000205EE">
              <w:rPr>
                <w:i/>
              </w:rPr>
              <w:t xml:space="preserve">Alapvető információkat keres nagyon egyszerű szövegekben. </w:t>
            </w:r>
          </w:p>
          <w:p w:rsidR="000205EE" w:rsidRPr="000205EE" w:rsidRDefault="000205EE" w:rsidP="000205EE">
            <w:r w:rsidRPr="000205EE">
              <w:t>Tudja, hogy a szövegek címe, megformálása, a hozzá tartozó képek segítenek a szöveg megértésében.</w:t>
            </w:r>
          </w:p>
        </w:tc>
      </w:tr>
      <w:tr w:rsidR="000205EE" w:rsidRPr="000205EE" w:rsidTr="00AC3FD8">
        <w:trPr>
          <w:trHeight w:val="900"/>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3</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A tematikai egység nevelési-fejlesztési céljai</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t xml:space="preserve">A tanuló képes </w:t>
            </w:r>
            <w:r w:rsidRPr="000205EE">
              <w:rPr>
                <w:i/>
              </w:rPr>
              <w:t>megtalálni az adott helyzetben fontos információkat</w:t>
            </w:r>
            <w:r w:rsidRPr="000205EE">
              <w:t xml:space="preserve">, egyszerű, ismerős témákról írt autentikus szövegekben; </w:t>
            </w:r>
          </w:p>
          <w:p w:rsidR="000205EE" w:rsidRPr="000205EE" w:rsidRDefault="000205EE" w:rsidP="000205EE">
            <w:r w:rsidRPr="000205EE">
              <w:t>képes megérteni egyszerű instrukciókat, kiszűrni a fontos információkat egyszerű magánlevelekből, e-mailekből és rövid eseményeket leíró szövegekből.</w:t>
            </w:r>
          </w:p>
        </w:tc>
      </w:tr>
      <w:tr w:rsidR="000205EE" w:rsidRPr="000205EE" w:rsidTr="00AC3FD8">
        <w:trPr>
          <w:trHeight w:val="425"/>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napToGrid w:val="0"/>
              <w:jc w:val="center"/>
              <w:rPr>
                <w:b/>
              </w:rPr>
            </w:pPr>
          </w:p>
        </w:tc>
        <w:tc>
          <w:tcPr>
            <w:tcW w:w="8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L</w:t>
            </w:r>
          </w:p>
        </w:tc>
      </w:tr>
      <w:tr w:rsidR="000205EE" w:rsidRPr="000205EE" w:rsidTr="00AC3FD8">
        <w:trPr>
          <w:trHeight w:val="1134"/>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p>
        </w:tc>
        <w:tc>
          <w:tcPr>
            <w:tcW w:w="8798"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jc w:val="both"/>
            </w:pPr>
            <w:r w:rsidRPr="000205EE">
              <w:rPr>
                <w:b/>
              </w:rPr>
              <w:t>A fejlesztés tartalma</w:t>
            </w:r>
            <w:r w:rsidRPr="000205EE">
              <w:t xml:space="preserve"> </w:t>
            </w:r>
          </w:p>
          <w:p w:rsidR="000205EE" w:rsidRPr="000205EE" w:rsidRDefault="000205EE" w:rsidP="000205EE">
            <w:pPr>
              <w:jc w:val="both"/>
            </w:pPr>
            <w:r w:rsidRPr="000205EE">
              <w:t>Konkrét információk megértése rövid, egyszerű nyelvi eszközökkel megfogalmazott, mindennapi szövegekben (pl. hirdetések, prospektusok, étlap, menetrend).</w:t>
            </w:r>
          </w:p>
          <w:p w:rsidR="000205EE" w:rsidRPr="000205EE" w:rsidRDefault="000205EE" w:rsidP="000205EE">
            <w:pPr>
              <w:jc w:val="both"/>
            </w:pPr>
            <w:r w:rsidRPr="000205EE">
              <w:t>Lényeges információk megtalálása egyszerű, ismerős témákkal kapcsolatos magánlevelekben, e-mailekben, brosúrákban és rövid, eseményeket tartalmazó újságcikkekben.</w:t>
            </w:r>
          </w:p>
          <w:p w:rsidR="000205EE" w:rsidRPr="000205EE" w:rsidRDefault="000205EE" w:rsidP="000205EE">
            <w:pPr>
              <w:jc w:val="both"/>
            </w:pPr>
            <w:r w:rsidRPr="000205EE">
              <w:t>A közhasználatú táblák és feliratok megértése utcán, nyilvános helyeken és iskolában.</w:t>
            </w:r>
          </w:p>
          <w:p w:rsidR="000205EE" w:rsidRPr="000205EE" w:rsidRDefault="000205EE" w:rsidP="000205EE">
            <w:pPr>
              <w:jc w:val="both"/>
            </w:pPr>
            <w:r w:rsidRPr="000205EE">
              <w:t>A mindennapi életben előforduló egyszerű használati utasítások, instrukciók megértése.</w:t>
            </w:r>
          </w:p>
          <w:p w:rsidR="000205EE" w:rsidRPr="000205EE" w:rsidRDefault="000205EE" w:rsidP="000205EE">
            <w:pPr>
              <w:jc w:val="both"/>
            </w:pPr>
            <w:r w:rsidRPr="000205EE">
              <w:t>Közismert témákról konkrét információk keresése honlapokon.</w:t>
            </w:r>
          </w:p>
          <w:p w:rsidR="000205EE" w:rsidRPr="000205EE" w:rsidRDefault="000205EE" w:rsidP="000205EE">
            <w:pPr>
              <w:jc w:val="both"/>
            </w:pPr>
            <w:r w:rsidRPr="000205EE">
              <w:t>Egyszerű, rövid történetek, mesék, versek és egyszerűsített célnyelvi irodalmi művek olvasása.</w:t>
            </w:r>
          </w:p>
          <w:p w:rsidR="000205EE" w:rsidRPr="000205EE" w:rsidRDefault="000205EE" w:rsidP="000205EE">
            <w:pPr>
              <w:jc w:val="both"/>
            </w:pPr>
            <w:r w:rsidRPr="000205EE">
              <w:t>Alapvető stratégiák használata a szövegértéshez, például a nemzetközi és a más nyelven tanult szavak, a várható vagy megjósolható információk keresése, továbbá a logikai, illetve időrendi kapcsolatokra utaló szavak felismerése elbeszélésben.</w:t>
            </w:r>
          </w:p>
          <w:p w:rsidR="000205EE" w:rsidRPr="000205EE" w:rsidRDefault="000205EE" w:rsidP="000205EE">
            <w:pPr>
              <w:jc w:val="both"/>
            </w:pPr>
            <w:r w:rsidRPr="000205EE">
              <w:t>Az autentikus szövegek jellegéből fakadó ismeretlen fordulatok kezelése a szövegben.</w:t>
            </w:r>
          </w:p>
          <w:p w:rsidR="000205EE" w:rsidRPr="000205EE" w:rsidRDefault="000205EE" w:rsidP="000205EE">
            <w:pPr>
              <w:jc w:val="both"/>
            </w:pPr>
          </w:p>
          <w:p w:rsidR="000205EE" w:rsidRPr="000205EE" w:rsidRDefault="000205EE" w:rsidP="000205EE">
            <w:pPr>
              <w:jc w:val="both"/>
            </w:pPr>
            <w:r w:rsidRPr="000205EE">
              <w:rPr>
                <w:i/>
              </w:rPr>
              <w:t>A fenti tevékenységekhez használható szövegfajták, szövegforrások:</w:t>
            </w:r>
            <w:r w:rsidRPr="000205EE">
              <w:t xml:space="preserve"> hirdetések, plakátok, nyomtatványok, egyszerű üzenetek, útleírások, képeslapok, feliratok, étlapok, menetrendek, egyszerű biztonsági előírások, eseményeket leíró újságcikkek, hagyományos és elektronikus magánlevelek, internetes fórumok hozzászólásai, képregények, ismeretterjesztő szövegek, egyszerűsített irodalmi szövegek, történetek, versek, dalszövegek.</w:t>
            </w:r>
          </w:p>
        </w:tc>
      </w:tr>
    </w:tbl>
    <w:p w:rsidR="000205EE" w:rsidRPr="000205EE" w:rsidRDefault="000205EE" w:rsidP="000205EE"/>
    <w:p w:rsidR="000205EE" w:rsidRPr="000205EE" w:rsidRDefault="000205EE" w:rsidP="000205EE"/>
    <w:tbl>
      <w:tblPr>
        <w:tblW w:w="9436" w:type="dxa"/>
        <w:jc w:val="center"/>
        <w:tblLayout w:type="fixed"/>
        <w:tblCellMar>
          <w:left w:w="70" w:type="dxa"/>
          <w:right w:w="70" w:type="dxa"/>
        </w:tblCellMar>
        <w:tblLook w:val="0000" w:firstRow="0" w:lastRow="0" w:firstColumn="0" w:lastColumn="0" w:noHBand="0" w:noVBand="0"/>
      </w:tblPr>
      <w:tblGrid>
        <w:gridCol w:w="638"/>
        <w:gridCol w:w="4252"/>
        <w:gridCol w:w="4536"/>
        <w:gridCol w:w="10"/>
      </w:tblGrid>
      <w:tr w:rsidR="000205EE" w:rsidRPr="000205EE" w:rsidTr="00AC3FD8">
        <w:trPr>
          <w:trHeight w:val="280"/>
          <w:jc w:val="center"/>
        </w:trPr>
        <w:tc>
          <w:tcPr>
            <w:tcW w:w="638"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jc w:val="center"/>
              <w:rPr>
                <w:b/>
              </w:rPr>
            </w:pP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M</w:t>
            </w:r>
          </w:p>
        </w:tc>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N</w:t>
            </w:r>
          </w:p>
        </w:tc>
      </w:tr>
      <w:tr w:rsidR="000205EE" w:rsidRPr="000205EE" w:rsidTr="00AC3FD8">
        <w:trPr>
          <w:trHeight w:val="412"/>
          <w:jc w:val="center"/>
        </w:trPr>
        <w:tc>
          <w:tcPr>
            <w:tcW w:w="638"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1</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Fejlesztési egység</w:t>
            </w:r>
          </w:p>
        </w:tc>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rPr>
                <w:b/>
                <w:color w:val="5B9BD5" w:themeColor="accent1"/>
              </w:rPr>
              <w:t>Íráskészség</w:t>
            </w:r>
          </w:p>
        </w:tc>
      </w:tr>
      <w:tr w:rsidR="000205EE" w:rsidRPr="000205EE" w:rsidTr="00AC3FD8">
        <w:trPr>
          <w:trHeight w:val="720"/>
          <w:jc w:val="center"/>
        </w:trPr>
        <w:tc>
          <w:tcPr>
            <w:tcW w:w="638"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2</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Előzetes tudás</w:t>
            </w:r>
          </w:p>
        </w:tc>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autoSpaceDE w:val="0"/>
            </w:pPr>
            <w:r w:rsidRPr="000205EE">
              <w:t xml:space="preserve">A1, azaz a tanuló minta alapján néhány közismert műfajban nagyon egyszerű és </w:t>
            </w:r>
            <w:r w:rsidRPr="000205EE">
              <w:rPr>
                <w:i/>
              </w:rPr>
              <w:t>rövid, tényközlő szövegeket</w:t>
            </w:r>
            <w:r w:rsidRPr="000205EE">
              <w:t xml:space="preserve"> ír őt érdeklő, ismert témákról.</w:t>
            </w:r>
          </w:p>
        </w:tc>
      </w:tr>
      <w:tr w:rsidR="000205EE" w:rsidRPr="000205EE" w:rsidTr="00AC3FD8">
        <w:trPr>
          <w:trHeight w:val="289"/>
          <w:jc w:val="center"/>
        </w:trPr>
        <w:tc>
          <w:tcPr>
            <w:tcW w:w="638"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3</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A tematikai egység nevelési-fejlesztési céljai</w:t>
            </w:r>
          </w:p>
        </w:tc>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i/>
              </w:rPr>
            </w:pPr>
            <w:r w:rsidRPr="000205EE">
              <w:t xml:space="preserve">A tanuló </w:t>
            </w:r>
            <w:r w:rsidRPr="000205EE">
              <w:rPr>
                <w:i/>
              </w:rPr>
              <w:t>tud összefüggő mondatokat írni a közvetlen környezetével kapcsolatos témákról;</w:t>
            </w:r>
          </w:p>
          <w:p w:rsidR="000205EE" w:rsidRPr="000205EE" w:rsidRDefault="000205EE" w:rsidP="000205EE">
            <w:r w:rsidRPr="000205EE">
              <w:t>az írást a kommunikáció eszközeként használja egyszerű interakciókban;</w:t>
            </w:r>
          </w:p>
          <w:p w:rsidR="000205EE" w:rsidRPr="000205EE" w:rsidRDefault="000205EE" w:rsidP="000205EE">
            <w:r w:rsidRPr="000205EE">
              <w:t>képes ismerős témákhoz kapcsolódó gondolatait egyszerű kötőszavakkal összekapcsolt mondatsorokban írásban kifejezni;</w:t>
            </w:r>
          </w:p>
          <w:p w:rsidR="000205EE" w:rsidRPr="000205EE" w:rsidRDefault="000205EE" w:rsidP="000205EE">
            <w:pPr>
              <w:autoSpaceDE w:val="0"/>
            </w:pPr>
            <w:r w:rsidRPr="000205EE">
              <w:lastRenderedPageBreak/>
              <w:t>tud minta alapján néhány műfajban egyszerű és rövid, tényközlő szövegeket írni őt érdeklő, ismert témákról.</w:t>
            </w:r>
          </w:p>
        </w:tc>
      </w:tr>
      <w:tr w:rsidR="000205EE" w:rsidRPr="000205EE" w:rsidTr="00AC3FD8">
        <w:trPr>
          <w:gridAfter w:val="1"/>
          <w:wAfter w:w="10" w:type="dxa"/>
          <w:trHeight w:val="425"/>
          <w:jc w:val="center"/>
        </w:trPr>
        <w:tc>
          <w:tcPr>
            <w:tcW w:w="638" w:type="dxa"/>
            <w:tcBorders>
              <w:top w:val="single" w:sz="4" w:space="0" w:color="000000"/>
              <w:bottom w:val="single" w:sz="4" w:space="0" w:color="000000"/>
            </w:tcBorders>
            <w:shd w:val="clear" w:color="auto" w:fill="auto"/>
          </w:tcPr>
          <w:p w:rsidR="000205EE" w:rsidRPr="000205EE" w:rsidRDefault="000205EE" w:rsidP="000205EE">
            <w:pPr>
              <w:snapToGrid w:val="0"/>
              <w:rPr>
                <w:b/>
              </w:rPr>
            </w:pPr>
          </w:p>
        </w:tc>
        <w:tc>
          <w:tcPr>
            <w:tcW w:w="8788" w:type="dxa"/>
            <w:gridSpan w:val="2"/>
            <w:tcBorders>
              <w:top w:val="single" w:sz="4" w:space="0" w:color="000000"/>
              <w:bottom w:val="single" w:sz="4" w:space="0" w:color="000000"/>
            </w:tcBorders>
            <w:shd w:val="clear" w:color="auto" w:fill="auto"/>
            <w:vAlign w:val="center"/>
          </w:tcPr>
          <w:p w:rsidR="000205EE" w:rsidRPr="000205EE" w:rsidRDefault="000205EE" w:rsidP="000205EE">
            <w:pPr>
              <w:snapToGrid w:val="0"/>
              <w:jc w:val="center"/>
              <w:rPr>
                <w:b/>
              </w:rPr>
            </w:pPr>
          </w:p>
        </w:tc>
      </w:tr>
      <w:tr w:rsidR="000205EE" w:rsidRPr="000205EE" w:rsidTr="00AC3FD8">
        <w:trPr>
          <w:trHeight w:val="425"/>
          <w:jc w:val="center"/>
        </w:trPr>
        <w:tc>
          <w:tcPr>
            <w:tcW w:w="638"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rPr>
                <w:b/>
              </w:rPr>
            </w:pPr>
          </w:p>
        </w:tc>
        <w:tc>
          <w:tcPr>
            <w:tcW w:w="8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O</w:t>
            </w:r>
          </w:p>
        </w:tc>
      </w:tr>
      <w:tr w:rsidR="000205EE" w:rsidRPr="000205EE" w:rsidTr="00AC3FD8">
        <w:tblPrEx>
          <w:tblCellMar>
            <w:left w:w="108" w:type="dxa"/>
            <w:right w:w="108" w:type="dxa"/>
          </w:tblCellMar>
        </w:tblPrEx>
        <w:trPr>
          <w:jc w:val="center"/>
        </w:trPr>
        <w:tc>
          <w:tcPr>
            <w:tcW w:w="638"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p>
        </w:tc>
        <w:tc>
          <w:tcPr>
            <w:tcW w:w="8798" w:type="dxa"/>
            <w:gridSpan w:val="3"/>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jc w:val="both"/>
            </w:pPr>
            <w:r w:rsidRPr="000205EE">
              <w:rPr>
                <w:b/>
              </w:rPr>
              <w:t>A fejlesztés tartalma</w:t>
            </w:r>
            <w:r w:rsidRPr="000205EE">
              <w:t xml:space="preserve"> </w:t>
            </w:r>
          </w:p>
          <w:p w:rsidR="000205EE" w:rsidRPr="000205EE" w:rsidRDefault="000205EE" w:rsidP="000205EE">
            <w:r w:rsidRPr="000205EE">
              <w:t>Szavak és rövid, jól olvasható szövegek lemásolása és diktálás utáni leírása.</w:t>
            </w:r>
          </w:p>
          <w:p w:rsidR="000205EE" w:rsidRPr="000205EE" w:rsidRDefault="000205EE" w:rsidP="000205EE">
            <w:r w:rsidRPr="000205EE">
              <w:t>Egyszerű, rövid szövegből vázlat készítése.</w:t>
            </w:r>
          </w:p>
          <w:p w:rsidR="000205EE" w:rsidRPr="000205EE" w:rsidRDefault="000205EE" w:rsidP="000205EE">
            <w:pPr>
              <w:autoSpaceDE w:val="0"/>
            </w:pPr>
            <w:r w:rsidRPr="000205EE">
              <w:t>Egyszerű szerkezetű, összefüggő mondatok írása a tanuló közvetlen környezetével kapcsolatos témákról, különböző szövegtípusok létrehozása (pl. leírás, élménybeszámoló, párbeszéd).</w:t>
            </w:r>
          </w:p>
          <w:p w:rsidR="000205EE" w:rsidRPr="000205EE" w:rsidRDefault="000205EE" w:rsidP="000205EE">
            <w:r w:rsidRPr="000205EE">
              <w:rPr>
                <w:i/>
              </w:rPr>
              <w:t>Egyszerű írásos minták követése</w:t>
            </w:r>
            <w:r w:rsidRPr="000205EE">
              <w:t>; aktuális, konkrét és egyszerű tartalmakkal való megtöltésük.</w:t>
            </w:r>
          </w:p>
          <w:p w:rsidR="000205EE" w:rsidRPr="000205EE" w:rsidRDefault="000205EE" w:rsidP="000205EE">
            <w:pPr>
              <w:autoSpaceDE w:val="0"/>
            </w:pPr>
            <w:r w:rsidRPr="000205EE">
              <w:t>Formanyomtatvány kitöltése saját és mások alapvető személyes adataival.</w:t>
            </w:r>
          </w:p>
          <w:p w:rsidR="000205EE" w:rsidRPr="000205EE" w:rsidRDefault="000205EE" w:rsidP="000205EE">
            <w:pPr>
              <w:autoSpaceDE w:val="0"/>
            </w:pPr>
            <w:r w:rsidRPr="000205EE">
              <w:t>Az írás egyszerű tagolása: rövid bevezetés és lezárás.</w:t>
            </w:r>
          </w:p>
          <w:p w:rsidR="000205EE" w:rsidRPr="000205EE" w:rsidRDefault="000205EE" w:rsidP="000205EE">
            <w:pPr>
              <w:autoSpaceDE w:val="0"/>
            </w:pPr>
            <w:r w:rsidRPr="000205EE">
              <w:t>Közvetlen szükségletekhez kapcsolódó témákról rövid, egyszerű feljegyzés, üzenet készítése állandósult kifejezések használatával.</w:t>
            </w:r>
          </w:p>
          <w:p w:rsidR="000205EE" w:rsidRPr="000205EE" w:rsidRDefault="000205EE" w:rsidP="000205EE">
            <w:r w:rsidRPr="000205EE">
              <w:t>Személyes információt, tényt, véleményt kifejező rövid üzenet, komment írása (pl. internetes fórumon, blogban).</w:t>
            </w:r>
          </w:p>
          <w:p w:rsidR="000205EE" w:rsidRPr="000205EE" w:rsidRDefault="000205EE" w:rsidP="000205EE">
            <w:pPr>
              <w:autoSpaceDE w:val="0"/>
            </w:pPr>
            <w:r w:rsidRPr="000205EE">
              <w:t>Egyszerű levél, e-mail írása (pl. köszönetnyilvánítás, elnézéskérés, információközlés, vagy programegyeztetés) a legalapvetőbb szerkezeti és stílusjegyek követésével (pl. megszólítás, elköszönés).</w:t>
            </w:r>
          </w:p>
          <w:p w:rsidR="000205EE" w:rsidRPr="000205EE" w:rsidRDefault="000205EE" w:rsidP="000205EE">
            <w:pPr>
              <w:autoSpaceDE w:val="0"/>
            </w:pPr>
            <w:r w:rsidRPr="000205EE">
              <w:rPr>
                <w:i/>
              </w:rPr>
              <w:t>Rövid, egyszerű önéletrajz írása</w:t>
            </w:r>
            <w:r w:rsidRPr="000205EE">
              <w:t>.</w:t>
            </w:r>
          </w:p>
          <w:p w:rsidR="000205EE" w:rsidRPr="000205EE" w:rsidRDefault="000205EE" w:rsidP="000205EE">
            <w:r w:rsidRPr="000205EE">
              <w:t>Kész szövegekből hasznos fordulatok kiemelése és alkalmazása saját írásában.</w:t>
            </w:r>
          </w:p>
          <w:p w:rsidR="000205EE" w:rsidRPr="000205EE" w:rsidRDefault="000205EE" w:rsidP="000205EE">
            <w:r w:rsidRPr="000205EE">
              <w:t>A mondanivaló közvetítése vizuális eszközökkel (pl. nyilazás, kiemelés, központozás, internetes/SMS rövidítés, emotikon, rajz, ábra, térkép, kép).</w:t>
            </w:r>
          </w:p>
          <w:p w:rsidR="000205EE" w:rsidRPr="000205EE" w:rsidRDefault="000205EE" w:rsidP="000205EE">
            <w:pPr>
              <w:jc w:val="both"/>
            </w:pPr>
          </w:p>
          <w:p w:rsidR="000205EE" w:rsidRPr="000205EE" w:rsidRDefault="000205EE" w:rsidP="000205EE">
            <w:r w:rsidRPr="000205EE">
              <w:rPr>
                <w:i/>
              </w:rPr>
              <w:t xml:space="preserve">A fenti tevékenységekhez használható szövegfajták, szövegforrások: </w:t>
            </w:r>
            <w:r w:rsidRPr="000205EE">
              <w:t>hagyományos és elektronikus nyomtatványok, listák, hagyományos és elektronikus képeslapok, poszterszövegek, képaláírások, üzenetek, SMS-ek, levelek, e-mailek vagy internetes profilok, üzenetek, internetes bejegyzések, instrukciók, történetek, elbeszélések, mesék, leírások, versek, dalszövegek, jelenetek.</w:t>
            </w:r>
          </w:p>
        </w:tc>
      </w:tr>
    </w:tbl>
    <w:p w:rsidR="000205EE" w:rsidRPr="000205EE" w:rsidRDefault="000205EE" w:rsidP="000205EE">
      <w:pPr>
        <w:jc w:val="both"/>
      </w:pPr>
    </w:p>
    <w:p w:rsidR="000205EE" w:rsidRPr="000205EE" w:rsidRDefault="000205EE" w:rsidP="000205EE">
      <w:pPr>
        <w:jc w:val="both"/>
        <w:rPr>
          <w:b/>
        </w:rPr>
      </w:pPr>
      <w:r w:rsidRPr="000205EE">
        <w:rPr>
          <w:b/>
        </w:rPr>
        <w:t>B1-es fejlesztési ciklus</w:t>
      </w:r>
    </w:p>
    <w:p w:rsidR="000205EE" w:rsidRPr="000205EE" w:rsidRDefault="000205EE" w:rsidP="000205EE">
      <w:pPr>
        <w:jc w:val="both"/>
      </w:pPr>
    </w:p>
    <w:tbl>
      <w:tblPr>
        <w:tblW w:w="9332" w:type="dxa"/>
        <w:jc w:val="center"/>
        <w:tblLayout w:type="fixed"/>
        <w:tblLook w:val="0000" w:firstRow="0" w:lastRow="0" w:firstColumn="0" w:lastColumn="0" w:noHBand="0" w:noVBand="0"/>
      </w:tblPr>
      <w:tblGrid>
        <w:gridCol w:w="534"/>
        <w:gridCol w:w="2409"/>
        <w:gridCol w:w="6389"/>
      </w:tblGrid>
      <w:tr w:rsidR="000205EE" w:rsidRPr="000205EE" w:rsidTr="00AC3FD8">
        <w:trPr>
          <w:trHeight w:val="550"/>
          <w:jc w:val="center"/>
        </w:trPr>
        <w:tc>
          <w:tcPr>
            <w:tcW w:w="534"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ind w:right="-141"/>
              <w:jc w:val="center"/>
            </w:pPr>
          </w:p>
        </w:tc>
        <w:tc>
          <w:tcPr>
            <w:tcW w:w="2409"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bCs/>
              </w:rPr>
              <w:t>A fejlesztés várt eredményei a</w:t>
            </w:r>
            <w:r w:rsidRPr="000205EE">
              <w:t xml:space="preserve"> </w:t>
            </w:r>
            <w:r w:rsidRPr="000205EE">
              <w:rPr>
                <w:b/>
              </w:rPr>
              <w:t>B1 fejlesztési</w:t>
            </w:r>
            <w:r w:rsidRPr="000205EE">
              <w:t xml:space="preserve"> </w:t>
            </w:r>
            <w:r w:rsidRPr="000205EE">
              <w:rPr>
                <w:b/>
              </w:rPr>
              <w:t>ciklus végén</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rPr>
                <w:i/>
              </w:rPr>
              <w:t>B1 nyelvi szint</w:t>
            </w:r>
            <w:r w:rsidRPr="000205EE">
              <w:t>.</w:t>
            </w:r>
          </w:p>
          <w:p w:rsidR="000205EE" w:rsidRPr="000205EE" w:rsidRDefault="000205EE" w:rsidP="000205EE">
            <w:r w:rsidRPr="000205EE">
              <w:t xml:space="preserve">A tanuló </w:t>
            </w:r>
            <w:r w:rsidRPr="000205EE">
              <w:rPr>
                <w:i/>
              </w:rPr>
              <w:t>főbb vonalaiban és egyes részleteiben is megérti a köznyelvi beszédet, ha az számára ismerős témákról folyik</w:t>
            </w:r>
            <w:r w:rsidRPr="000205EE">
              <w:t>.</w:t>
            </w:r>
          </w:p>
          <w:p w:rsidR="000205EE" w:rsidRPr="000205EE" w:rsidRDefault="000205EE" w:rsidP="000205EE">
            <w:r w:rsidRPr="000205EE">
              <w:t xml:space="preserve">A tanuló önállóan boldogul, </w:t>
            </w:r>
            <w:r w:rsidRPr="000205EE">
              <w:rPr>
                <w:i/>
              </w:rPr>
              <w:t>véleményt mond és érvel</w:t>
            </w:r>
            <w:r w:rsidRPr="000205EE">
              <w:t xml:space="preserve"> a mindennapi élet legtöbb, akár váratlan helyzetében is. Stílusában és regiszterhasználatában alkalmazkodik a kommunikációs helyzethez. </w:t>
            </w:r>
          </w:p>
          <w:p w:rsidR="000205EE" w:rsidRPr="000205EE" w:rsidRDefault="000205EE" w:rsidP="000205EE">
            <w:r w:rsidRPr="000205EE">
              <w:t xml:space="preserve">A tanuló kifejezi magát a szintnek megfelelő szókincs és szerkezetek segítségével az ismerős témakörökben. </w:t>
            </w:r>
            <w:r w:rsidRPr="000205EE">
              <w:rPr>
                <w:i/>
              </w:rPr>
              <w:t>Beszéde folyamatos, érthető</w:t>
            </w:r>
            <w:r w:rsidRPr="000205EE">
              <w:t>, a főbb pontok tekintetében tartalmilag pontos, stílusa megfelelő.</w:t>
            </w:r>
          </w:p>
          <w:p w:rsidR="000205EE" w:rsidRPr="000205EE" w:rsidRDefault="000205EE" w:rsidP="000205EE">
            <w:r w:rsidRPr="000205EE">
              <w:t xml:space="preserve">A tanuló megérti a gondolatmenet lényegét és egyes részinformációkat a nagyrészt közérthető nyelven írt, érdeklődési köréhez kapcsolódó, lényegre törően megfogalmazott szövegekben. </w:t>
            </w:r>
          </w:p>
          <w:p w:rsidR="000205EE" w:rsidRPr="000205EE" w:rsidRDefault="000205EE" w:rsidP="000205EE">
            <w:r w:rsidRPr="000205EE">
              <w:t>A tanuló több műfajban részleteket is tartalmazó, összefüggő szövegeket fogalmaz ismert, hétköznapi és elvontabb témákról. Írásbeli megnyilatkozásaiban megjelennek műfaji sajátosságok és különböző stílusjegyek.</w:t>
            </w:r>
          </w:p>
        </w:tc>
      </w:tr>
    </w:tbl>
    <w:p w:rsidR="000205EE" w:rsidRDefault="000205EE" w:rsidP="000205EE">
      <w:pPr>
        <w:rPr>
          <w:b/>
        </w:rPr>
      </w:pPr>
    </w:p>
    <w:p w:rsidR="007B6069" w:rsidRDefault="007B6069" w:rsidP="000205EE">
      <w:pPr>
        <w:rPr>
          <w:b/>
        </w:rPr>
      </w:pPr>
    </w:p>
    <w:p w:rsidR="007B6069" w:rsidRDefault="007B6069" w:rsidP="000205EE">
      <w:pPr>
        <w:rPr>
          <w:b/>
        </w:rPr>
      </w:pPr>
    </w:p>
    <w:p w:rsidR="007B6069" w:rsidRPr="000205EE" w:rsidRDefault="007B6069" w:rsidP="000205EE">
      <w:pPr>
        <w:rPr>
          <w:b/>
        </w:rPr>
      </w:pPr>
    </w:p>
    <w:p w:rsidR="000205EE" w:rsidRPr="000205EE" w:rsidRDefault="000205EE" w:rsidP="000205EE">
      <w:pPr>
        <w:rPr>
          <w:b/>
        </w:rPr>
      </w:pPr>
    </w:p>
    <w:tbl>
      <w:tblPr>
        <w:tblW w:w="0" w:type="auto"/>
        <w:jc w:val="center"/>
        <w:tblLayout w:type="fixed"/>
        <w:tblCellMar>
          <w:left w:w="70" w:type="dxa"/>
          <w:right w:w="70" w:type="dxa"/>
        </w:tblCellMar>
        <w:tblLook w:val="0000" w:firstRow="0" w:lastRow="0" w:firstColumn="0" w:lastColumn="0" w:noHBand="0" w:noVBand="0"/>
      </w:tblPr>
      <w:tblGrid>
        <w:gridCol w:w="496"/>
        <w:gridCol w:w="4252"/>
        <w:gridCol w:w="4536"/>
        <w:gridCol w:w="10"/>
      </w:tblGrid>
      <w:tr w:rsidR="000205EE" w:rsidRPr="000205EE" w:rsidTr="00AC3FD8">
        <w:trPr>
          <w:trHeight w:val="366"/>
          <w:jc w:val="center"/>
        </w:trPr>
        <w:tc>
          <w:tcPr>
            <w:tcW w:w="496"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jc w:val="center"/>
              <w:rPr>
                <w:sz w:val="22"/>
                <w:szCs w:val="22"/>
              </w:rPr>
            </w:pP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A</w:t>
            </w:r>
          </w:p>
        </w:tc>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B</w:t>
            </w:r>
          </w:p>
        </w:tc>
      </w:tr>
      <w:tr w:rsidR="000205EE" w:rsidRPr="000205EE" w:rsidTr="00AC3FD8">
        <w:trPr>
          <w:trHeight w:val="414"/>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1</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Fejlesztési egység</w:t>
            </w:r>
          </w:p>
        </w:tc>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rPr>
                <w:b/>
                <w:color w:val="5B9BD5" w:themeColor="accent1"/>
              </w:rPr>
              <w:t>Hallott szöveg értése</w:t>
            </w:r>
          </w:p>
        </w:tc>
      </w:tr>
      <w:tr w:rsidR="000205EE" w:rsidRPr="000205EE" w:rsidTr="00AC3FD8">
        <w:trPr>
          <w:trHeight w:val="720"/>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2</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Előzetes tudás</w:t>
            </w:r>
          </w:p>
        </w:tc>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autoSpaceDE w:val="0"/>
            </w:pPr>
            <w:r w:rsidRPr="000205EE">
              <w:t xml:space="preserve">A2, azaz a tanuló már megérti </w:t>
            </w:r>
            <w:r w:rsidRPr="000205EE">
              <w:rPr>
                <w:lang w:eastAsia="en-US"/>
              </w:rPr>
              <w:t xml:space="preserve">a leggyakrabban előforduló szókincset és bizonyos nyelvi fordulatokat, ha közvetlen, személyes témákról van szó. </w:t>
            </w:r>
          </w:p>
          <w:p w:rsidR="000205EE" w:rsidRPr="000205EE" w:rsidRDefault="000205EE" w:rsidP="000205EE">
            <w:pPr>
              <w:autoSpaceDE w:val="0"/>
            </w:pPr>
            <w:r w:rsidRPr="000205EE">
              <w:rPr>
                <w:lang w:eastAsia="en-US"/>
              </w:rPr>
              <w:t>Megérti a rövid, világos és egyszerű üzenetek és közlések lényegét.</w:t>
            </w:r>
          </w:p>
        </w:tc>
      </w:tr>
      <w:tr w:rsidR="000205EE" w:rsidRPr="000205EE" w:rsidTr="00AC3FD8">
        <w:trPr>
          <w:trHeight w:val="720"/>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3</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A tematikai egység nevelési-fejlesztési céljai</w:t>
            </w:r>
          </w:p>
        </w:tc>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autoSpaceDE w:val="0"/>
            </w:pPr>
            <w:r w:rsidRPr="000205EE">
              <w:t xml:space="preserve">A tanuló képes </w:t>
            </w:r>
            <w:r w:rsidRPr="000205EE">
              <w:rPr>
                <w:i/>
              </w:rPr>
              <w:t>főbb vonalaiban és egyes részleteiben is megérteni a köznyelvi beszédet,</w:t>
            </w:r>
            <w:r w:rsidRPr="000205EE">
              <w:t xml:space="preserve"> ha az számára ismerős témákról folyik; </w:t>
            </w:r>
          </w:p>
          <w:p w:rsidR="000205EE" w:rsidRPr="000205EE" w:rsidRDefault="000205EE" w:rsidP="000205EE">
            <w:pPr>
              <w:autoSpaceDE w:val="0"/>
            </w:pPr>
            <w:r w:rsidRPr="000205EE">
              <w:t>megérti egy beszélgetés során a résztvevők világosan megfogalmazott érveit több beszélő esetén is;</w:t>
            </w:r>
          </w:p>
          <w:p w:rsidR="000205EE" w:rsidRPr="000205EE" w:rsidRDefault="000205EE" w:rsidP="000205EE">
            <w:pPr>
              <w:autoSpaceDE w:val="0"/>
            </w:pPr>
            <w:r w:rsidRPr="000205EE">
              <w:rPr>
                <w:i/>
              </w:rPr>
              <w:t>megért fontos információkat</w:t>
            </w:r>
            <w:r w:rsidRPr="000205EE">
              <w:t xml:space="preserve"> azokban a rádió- és tévéműsorokban, filmjelenetekben, amelyek aktuális eseményekről, illetve az érdeklődési köréhez kapcsolódó témákról szólnak, ha viszonylag lassan és érthetően beszélnek.</w:t>
            </w:r>
          </w:p>
        </w:tc>
      </w:tr>
      <w:tr w:rsidR="000205EE" w:rsidRPr="000205EE" w:rsidTr="00AC3FD8">
        <w:trPr>
          <w:gridAfter w:val="1"/>
          <w:wAfter w:w="10" w:type="dxa"/>
          <w:trHeight w:val="885"/>
          <w:jc w:val="center"/>
        </w:trPr>
        <w:tc>
          <w:tcPr>
            <w:tcW w:w="496" w:type="dxa"/>
            <w:tcBorders>
              <w:top w:val="single" w:sz="4" w:space="0" w:color="000000"/>
              <w:bottom w:val="single" w:sz="4" w:space="0" w:color="000000"/>
            </w:tcBorders>
            <w:shd w:val="clear" w:color="auto" w:fill="auto"/>
            <w:vAlign w:val="center"/>
          </w:tcPr>
          <w:p w:rsidR="000205EE" w:rsidRPr="000205EE" w:rsidRDefault="000205EE" w:rsidP="000205EE">
            <w:pPr>
              <w:snapToGrid w:val="0"/>
              <w:jc w:val="center"/>
              <w:rPr>
                <w:sz w:val="22"/>
                <w:szCs w:val="22"/>
              </w:rPr>
            </w:pPr>
          </w:p>
        </w:tc>
        <w:tc>
          <w:tcPr>
            <w:tcW w:w="8788" w:type="dxa"/>
            <w:gridSpan w:val="2"/>
            <w:tcBorders>
              <w:top w:val="single" w:sz="4" w:space="0" w:color="000000"/>
              <w:bottom w:val="single" w:sz="4" w:space="0" w:color="000000"/>
            </w:tcBorders>
            <w:shd w:val="clear" w:color="auto" w:fill="auto"/>
            <w:vAlign w:val="center"/>
          </w:tcPr>
          <w:p w:rsidR="000205EE" w:rsidRPr="000205EE" w:rsidRDefault="000205EE" w:rsidP="000205EE">
            <w:pPr>
              <w:snapToGrid w:val="0"/>
              <w:rPr>
                <w:sz w:val="22"/>
                <w:szCs w:val="22"/>
              </w:rPr>
            </w:pPr>
          </w:p>
        </w:tc>
      </w:tr>
      <w:tr w:rsidR="000205EE" w:rsidRPr="000205EE" w:rsidTr="00AC3FD8">
        <w:trPr>
          <w:trHeight w:val="454"/>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napToGrid w:val="0"/>
              <w:jc w:val="center"/>
              <w:rPr>
                <w:sz w:val="22"/>
                <w:szCs w:val="22"/>
              </w:rPr>
            </w:pPr>
          </w:p>
        </w:tc>
        <w:tc>
          <w:tcPr>
            <w:tcW w:w="8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C</w:t>
            </w:r>
          </w:p>
        </w:tc>
      </w:tr>
      <w:tr w:rsidR="000205EE" w:rsidRPr="000205EE" w:rsidTr="00AC3FD8">
        <w:trPr>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1</w:t>
            </w:r>
          </w:p>
        </w:tc>
        <w:tc>
          <w:tcPr>
            <w:tcW w:w="8798" w:type="dxa"/>
            <w:gridSpan w:val="3"/>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jc w:val="both"/>
            </w:pPr>
            <w:r w:rsidRPr="000205EE">
              <w:rPr>
                <w:b/>
              </w:rPr>
              <w:t>A fejlesztés tartalma</w:t>
            </w:r>
            <w:r w:rsidRPr="000205EE">
              <w:t xml:space="preserve"> </w:t>
            </w:r>
          </w:p>
          <w:p w:rsidR="000205EE" w:rsidRPr="000205EE" w:rsidRDefault="000205EE" w:rsidP="000205EE">
            <w:r w:rsidRPr="000205EE">
              <w:t xml:space="preserve">A köznyelvi beszéd </w:t>
            </w:r>
            <w:r w:rsidRPr="000205EE">
              <w:rPr>
                <w:i/>
              </w:rPr>
              <w:t>főbb fordulatainak megértése</w:t>
            </w:r>
            <w:r w:rsidRPr="000205EE">
              <w:t xml:space="preserve"> rendszeresen előforduló, ismerős témákról. </w:t>
            </w:r>
          </w:p>
          <w:p w:rsidR="000205EE" w:rsidRPr="000205EE" w:rsidRDefault="000205EE" w:rsidP="000205EE">
            <w:pPr>
              <w:autoSpaceDE w:val="0"/>
            </w:pPr>
            <w:r w:rsidRPr="000205EE">
              <w:t>A hallott szöveg gondolatmenetének követése nagy vonalakban, egyes tényszerű részinformációk megértése, amennyiben a beszéd világos, és ismerős kiejtéssel folyik.</w:t>
            </w:r>
          </w:p>
          <w:p w:rsidR="000205EE" w:rsidRPr="000205EE" w:rsidRDefault="000205EE" w:rsidP="000205EE">
            <w:pPr>
              <w:autoSpaceDE w:val="0"/>
            </w:pPr>
            <w:r w:rsidRPr="000205EE">
              <w:t>Mindennapi társalgás követése szükség esetén visszakérdezések segítségével.</w:t>
            </w:r>
          </w:p>
          <w:p w:rsidR="000205EE" w:rsidRPr="000205EE" w:rsidRDefault="000205EE" w:rsidP="000205EE">
            <w:pPr>
              <w:autoSpaceDE w:val="0"/>
            </w:pPr>
            <w:r w:rsidRPr="000205EE">
              <w:t xml:space="preserve">Ismerős témájú, lényegre törő előadás vagy beszéd követése.  </w:t>
            </w:r>
          </w:p>
          <w:p w:rsidR="000205EE" w:rsidRPr="000205EE" w:rsidRDefault="000205EE" w:rsidP="000205EE">
            <w:pPr>
              <w:autoSpaceDE w:val="0"/>
            </w:pPr>
            <w:r w:rsidRPr="000205EE">
              <w:t xml:space="preserve">Egyszerű műszaki információ megértése, részletes útbaigazítások követése. </w:t>
            </w:r>
          </w:p>
          <w:p w:rsidR="000205EE" w:rsidRPr="000205EE" w:rsidRDefault="000205EE" w:rsidP="000205EE">
            <w:pPr>
              <w:autoSpaceDE w:val="0"/>
              <w:rPr>
                <w:i/>
              </w:rPr>
            </w:pPr>
            <w:r w:rsidRPr="000205EE">
              <w:rPr>
                <w:i/>
              </w:rPr>
              <w:t>Telefonbeszélgetésekben a főbb információk megértése.</w:t>
            </w:r>
          </w:p>
          <w:p w:rsidR="000205EE" w:rsidRPr="000205EE" w:rsidRDefault="000205EE" w:rsidP="000205EE">
            <w:pPr>
              <w:autoSpaceDE w:val="0"/>
            </w:pPr>
            <w:r w:rsidRPr="000205EE">
              <w:t xml:space="preserve">Ismerős témákról szóló rádiós és televíziós hírműsorok és egyszerűbb hangfelvételek többségének megértése. </w:t>
            </w:r>
          </w:p>
          <w:p w:rsidR="000205EE" w:rsidRPr="000205EE" w:rsidRDefault="000205EE" w:rsidP="000205EE">
            <w:r w:rsidRPr="000205EE">
              <w:t xml:space="preserve">Egyszerű nyelvezetű film követése, amelyben a cselekményt nagyrészt a vizuális eszközök és az események közvetítik. </w:t>
            </w:r>
          </w:p>
          <w:p w:rsidR="000205EE" w:rsidRPr="000205EE" w:rsidRDefault="000205EE" w:rsidP="000205EE">
            <w:r w:rsidRPr="000205EE">
              <w:t xml:space="preserve">A köznyelvi szövegekben az </w:t>
            </w:r>
            <w:r w:rsidRPr="000205EE">
              <w:rPr>
                <w:i/>
              </w:rPr>
              <w:t>érzések, kérések és vágyak kifejezésének</w:t>
            </w:r>
            <w:r w:rsidRPr="000205EE">
              <w:t xml:space="preserve"> megértése.</w:t>
            </w:r>
          </w:p>
          <w:p w:rsidR="000205EE" w:rsidRPr="000205EE" w:rsidRDefault="000205EE" w:rsidP="000205EE">
            <w:pPr>
              <w:autoSpaceDE w:val="0"/>
            </w:pPr>
            <w:r w:rsidRPr="000205EE">
              <w:t>A szövegértési stratégiák alkalmazása, például ismerős beszédtéma esetén az időnként előforduló ismeretlen szavak jelentésének kitalálása a szövegösszefüggésből, és a mondat jelentésének kikövetkeztetése.</w:t>
            </w:r>
          </w:p>
          <w:p w:rsidR="000205EE" w:rsidRPr="000205EE" w:rsidRDefault="000205EE" w:rsidP="000205EE">
            <w:pPr>
              <w:autoSpaceDE w:val="0"/>
            </w:pPr>
          </w:p>
          <w:p w:rsidR="000205EE" w:rsidRPr="000205EE" w:rsidRDefault="000205EE" w:rsidP="000205EE">
            <w:r w:rsidRPr="000205EE">
              <w:rPr>
                <w:i/>
              </w:rPr>
              <w:t xml:space="preserve">A fenti tevékenységekhez használható szövegfajták, szövegforrások: </w:t>
            </w:r>
            <w:r w:rsidRPr="000205EE">
              <w:t>hosszabb használati utasítások, közlemények, párbeszédek, instrukciók, előadások, beszédek, viták, interjúk, dalok, visszaemlékezések, rögzített telefonos szövegek, reklámok, tévé- és rádióműsorok, filmelőzetesek, filmek.</w:t>
            </w:r>
          </w:p>
        </w:tc>
      </w:tr>
    </w:tbl>
    <w:p w:rsidR="000205EE" w:rsidRPr="000205EE" w:rsidRDefault="000205EE" w:rsidP="000205EE">
      <w:pPr>
        <w:rPr>
          <w:b/>
        </w:rPr>
      </w:pPr>
    </w:p>
    <w:p w:rsidR="000205EE" w:rsidRPr="000205EE" w:rsidRDefault="000205EE" w:rsidP="000205EE">
      <w:pPr>
        <w:rPr>
          <w:b/>
        </w:rPr>
      </w:pPr>
    </w:p>
    <w:tbl>
      <w:tblPr>
        <w:tblW w:w="0" w:type="auto"/>
        <w:jc w:val="center"/>
        <w:tblLayout w:type="fixed"/>
        <w:tblCellMar>
          <w:left w:w="70" w:type="dxa"/>
          <w:right w:w="70" w:type="dxa"/>
        </w:tblCellMar>
        <w:tblLook w:val="0000" w:firstRow="0" w:lastRow="0" w:firstColumn="0" w:lastColumn="0" w:noHBand="0" w:noVBand="0"/>
      </w:tblPr>
      <w:tblGrid>
        <w:gridCol w:w="496"/>
        <w:gridCol w:w="4252"/>
        <w:gridCol w:w="4546"/>
      </w:tblGrid>
      <w:tr w:rsidR="000205EE" w:rsidRPr="000205EE" w:rsidTr="00AC3FD8">
        <w:trPr>
          <w:jc w:val="center"/>
        </w:trPr>
        <w:tc>
          <w:tcPr>
            <w:tcW w:w="496"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jc w:val="center"/>
              <w:rPr>
                <w:b/>
              </w:rPr>
            </w:pP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D</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E</w:t>
            </w:r>
          </w:p>
        </w:tc>
      </w:tr>
      <w:tr w:rsidR="000205EE" w:rsidRPr="000205EE" w:rsidTr="00AC3FD8">
        <w:trPr>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1</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Fejlesztési egység</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rPr>
                <w:b/>
                <w:color w:val="5B9BD5" w:themeColor="accent1"/>
              </w:rPr>
              <w:t>Szóbeli interakció</w:t>
            </w:r>
          </w:p>
        </w:tc>
      </w:tr>
      <w:tr w:rsidR="000205EE" w:rsidRPr="000205EE" w:rsidTr="00AC3FD8">
        <w:trPr>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lastRenderedPageBreak/>
              <w:t>2</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Előzetes tudás</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autoSpaceDE w:val="0"/>
            </w:pPr>
            <w:r w:rsidRPr="000205EE">
              <w:t xml:space="preserve">A2, azaz a tanuló egyszerű és begyakorolt feladatok során kommunikál az iskolával, otthonnal és szabadidővel kapcsolatos témákról. </w:t>
            </w:r>
          </w:p>
          <w:p w:rsidR="000205EE" w:rsidRPr="000205EE" w:rsidRDefault="000205EE" w:rsidP="000205EE">
            <w:pPr>
              <w:autoSpaceDE w:val="0"/>
            </w:pPr>
            <w:r w:rsidRPr="000205EE">
              <w:t>Részt vesz rövid beszélgetésekben.</w:t>
            </w:r>
          </w:p>
          <w:p w:rsidR="000205EE" w:rsidRPr="000205EE" w:rsidRDefault="000205EE" w:rsidP="000205EE">
            <w:pPr>
              <w:autoSpaceDE w:val="0"/>
            </w:pPr>
            <w:r w:rsidRPr="000205EE">
              <w:t>Kérdez és válaszol kiszámítható, mindennapi helyzetekben.</w:t>
            </w:r>
          </w:p>
          <w:p w:rsidR="000205EE" w:rsidRPr="000205EE" w:rsidRDefault="000205EE" w:rsidP="000205EE">
            <w:pPr>
              <w:autoSpaceDE w:val="0"/>
            </w:pPr>
            <w:r w:rsidRPr="000205EE">
              <w:t>Egyszerű gondolatokat és információkat cserél ismerős témákról.</w:t>
            </w:r>
          </w:p>
        </w:tc>
      </w:tr>
      <w:tr w:rsidR="000205EE" w:rsidRPr="000205EE" w:rsidTr="00AC3FD8">
        <w:trPr>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3</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A tematikai egység nevelési-fejlesztési céljai</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autoSpaceDE w:val="0"/>
              <w:rPr>
                <w:i/>
              </w:rPr>
            </w:pPr>
            <w:r w:rsidRPr="000205EE">
              <w:t xml:space="preserve">A tanuló képes a </w:t>
            </w:r>
            <w:r w:rsidRPr="000205EE">
              <w:rPr>
                <w:i/>
              </w:rPr>
              <w:t>mindennapi élet legtöbb, akár váratlan helyzetében is önállóan boldogulni;</w:t>
            </w:r>
          </w:p>
          <w:p w:rsidR="000205EE" w:rsidRPr="000205EE" w:rsidRDefault="000205EE" w:rsidP="000205EE">
            <w:pPr>
              <w:autoSpaceDE w:val="0"/>
            </w:pPr>
            <w:r w:rsidRPr="000205EE">
              <w:t>gondolatokat cserél, véleményt mond és érvel érdeklődési körébe tartozó és általános témákról is;</w:t>
            </w:r>
          </w:p>
          <w:p w:rsidR="000205EE" w:rsidRPr="000205EE" w:rsidRDefault="000205EE" w:rsidP="000205EE">
            <w:pPr>
              <w:autoSpaceDE w:val="0"/>
            </w:pPr>
            <w:r w:rsidRPr="000205EE">
              <w:t>ismeri és alkalmazza a leggyakoribb kommunikációs forgatókönyveket;</w:t>
            </w:r>
          </w:p>
          <w:p w:rsidR="000205EE" w:rsidRPr="000205EE" w:rsidRDefault="000205EE" w:rsidP="000205EE">
            <w:pPr>
              <w:autoSpaceDE w:val="0"/>
            </w:pPr>
            <w:r w:rsidRPr="000205EE">
              <w:t>alkalmazkodik stílusában, regiszterhasználatában a kommunikációs helyzethez.</w:t>
            </w:r>
          </w:p>
        </w:tc>
      </w:tr>
      <w:tr w:rsidR="000205EE" w:rsidRPr="000205EE" w:rsidTr="00AC3FD8">
        <w:trPr>
          <w:jc w:val="center"/>
        </w:trPr>
        <w:tc>
          <w:tcPr>
            <w:tcW w:w="496"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rPr>
                <w:b/>
              </w:rPr>
            </w:pPr>
          </w:p>
        </w:tc>
        <w:tc>
          <w:tcPr>
            <w:tcW w:w="8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F</w:t>
            </w:r>
          </w:p>
        </w:tc>
      </w:tr>
      <w:tr w:rsidR="000205EE" w:rsidRPr="000205EE" w:rsidTr="00AC3FD8">
        <w:trPr>
          <w:jc w:val="center"/>
        </w:trPr>
        <w:tc>
          <w:tcPr>
            <w:tcW w:w="496"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autoSpaceDE w:val="0"/>
              <w:snapToGrid w:val="0"/>
            </w:pPr>
          </w:p>
        </w:tc>
        <w:tc>
          <w:tcPr>
            <w:tcW w:w="8798"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autoSpaceDE w:val="0"/>
              <w:jc w:val="both"/>
            </w:pPr>
            <w:r w:rsidRPr="000205EE">
              <w:rPr>
                <w:b/>
              </w:rPr>
              <w:t>A fejlesztés tartalma</w:t>
            </w:r>
            <w:r w:rsidRPr="000205EE">
              <w:t xml:space="preserve"> </w:t>
            </w:r>
          </w:p>
          <w:p w:rsidR="000205EE" w:rsidRPr="000205EE" w:rsidRDefault="000205EE" w:rsidP="000205EE">
            <w:pPr>
              <w:autoSpaceDE w:val="0"/>
              <w:jc w:val="both"/>
            </w:pPr>
            <w:r w:rsidRPr="000205EE">
              <w:t xml:space="preserve">Társalgásban való részvétel </w:t>
            </w:r>
            <w:r w:rsidRPr="000205EE">
              <w:rPr>
                <w:i/>
              </w:rPr>
              <w:t>ismerős témák esetén, felkészülés nélkül.</w:t>
            </w:r>
            <w:r w:rsidRPr="000205EE">
              <w:t xml:space="preserve"> </w:t>
            </w:r>
          </w:p>
          <w:p w:rsidR="000205EE" w:rsidRPr="000205EE" w:rsidRDefault="000205EE" w:rsidP="000205EE">
            <w:pPr>
              <w:autoSpaceDE w:val="0"/>
              <w:jc w:val="both"/>
            </w:pPr>
            <w:r w:rsidRPr="000205EE">
              <w:t>Érzelmek kifejezése és reagálás mások érzelmeire, mint például reménykedés, csalódottság, aggodalom, öröm.</w:t>
            </w:r>
          </w:p>
          <w:p w:rsidR="000205EE" w:rsidRPr="000205EE" w:rsidRDefault="000205EE" w:rsidP="000205EE">
            <w:pPr>
              <w:autoSpaceDE w:val="0"/>
              <w:jc w:val="both"/>
            </w:pPr>
            <w:r w:rsidRPr="000205EE">
              <w:rPr>
                <w:i/>
              </w:rPr>
              <w:t>Problémák felvetése, megvitatása</w:t>
            </w:r>
            <w:r w:rsidRPr="000205EE">
              <w:t>, teendők meghatározása, választási lehetőségek összehasonlítása.</w:t>
            </w:r>
          </w:p>
          <w:p w:rsidR="000205EE" w:rsidRPr="000205EE" w:rsidRDefault="000205EE" w:rsidP="000205EE">
            <w:pPr>
              <w:autoSpaceDE w:val="0"/>
              <w:jc w:val="both"/>
            </w:pPr>
            <w:r w:rsidRPr="000205EE">
              <w:t>A tanulmányokhoz, érdeklődési körhöz kapcsolódó beszélgetésben való részvétel, információcsere, nézetek kifejtése, rákérdezés mások nézeteire.</w:t>
            </w:r>
          </w:p>
          <w:p w:rsidR="000205EE" w:rsidRPr="000205EE" w:rsidRDefault="000205EE" w:rsidP="000205EE">
            <w:pPr>
              <w:autoSpaceDE w:val="0"/>
              <w:jc w:val="both"/>
            </w:pPr>
            <w:r w:rsidRPr="000205EE">
              <w:rPr>
                <w:i/>
              </w:rPr>
              <w:t>Gondolatok, vélemény kifejezése kulturális témákkal kapcsolatban</w:t>
            </w:r>
            <w:r w:rsidRPr="000205EE">
              <w:t xml:space="preserve">, például zene, film, könyvek. </w:t>
            </w:r>
          </w:p>
          <w:p w:rsidR="000205EE" w:rsidRPr="000205EE" w:rsidRDefault="000205EE" w:rsidP="000205EE">
            <w:pPr>
              <w:autoSpaceDE w:val="0"/>
              <w:jc w:val="both"/>
            </w:pPr>
            <w:r w:rsidRPr="000205EE">
              <w:t>Elbeszélés, újságcikk, előadás, eszmecsere, interjú vagy dokumentumfilm összefoglalása, véleménynyilvánítás, a témával kapcsolatos kérdések megválaszolása.</w:t>
            </w:r>
          </w:p>
          <w:p w:rsidR="000205EE" w:rsidRPr="000205EE" w:rsidRDefault="000205EE" w:rsidP="000205EE">
            <w:pPr>
              <w:autoSpaceDE w:val="0"/>
              <w:jc w:val="both"/>
            </w:pPr>
            <w:r w:rsidRPr="000205EE">
              <w:t>Nézetek világos kifejtése, érvek egyszerű cáfolata.</w:t>
            </w:r>
          </w:p>
          <w:p w:rsidR="000205EE" w:rsidRPr="000205EE" w:rsidRDefault="000205EE" w:rsidP="000205EE">
            <w:pPr>
              <w:autoSpaceDE w:val="0"/>
              <w:jc w:val="both"/>
            </w:pPr>
            <w:r w:rsidRPr="000205EE">
              <w:t>Választási lehetőségek összehasonlítása, előnyök és hátrányok mérlegelése.</w:t>
            </w:r>
          </w:p>
          <w:p w:rsidR="000205EE" w:rsidRPr="000205EE" w:rsidRDefault="000205EE" w:rsidP="000205EE">
            <w:pPr>
              <w:autoSpaceDE w:val="0"/>
              <w:jc w:val="both"/>
            </w:pPr>
            <w:r w:rsidRPr="000205EE">
              <w:t>Utazások során felmerülő feladatok, például közlekedés, szállás intézése vagy ügyintézés a hatóságokkal külföldi utazás során.</w:t>
            </w:r>
          </w:p>
          <w:p w:rsidR="000205EE" w:rsidRPr="000205EE" w:rsidRDefault="000205EE" w:rsidP="000205EE">
            <w:pPr>
              <w:autoSpaceDE w:val="0"/>
              <w:jc w:val="both"/>
            </w:pPr>
            <w:r w:rsidRPr="000205EE">
              <w:t>Váratlan nehézségek kezelése (pl. elveszett poggyász, lekésett vonat).</w:t>
            </w:r>
          </w:p>
          <w:p w:rsidR="000205EE" w:rsidRPr="000205EE" w:rsidRDefault="000205EE" w:rsidP="000205EE">
            <w:pPr>
              <w:autoSpaceDE w:val="0"/>
              <w:jc w:val="both"/>
            </w:pPr>
            <w:r w:rsidRPr="000205EE">
              <w:t>Szolgáltatásokkal kapcsolatos helyzetek kezelése akár váratlan nehézségek esetén is, panasz, reklamáció.</w:t>
            </w:r>
          </w:p>
          <w:p w:rsidR="000205EE" w:rsidRPr="000205EE" w:rsidRDefault="000205EE" w:rsidP="000205EE">
            <w:pPr>
              <w:autoSpaceDE w:val="0"/>
              <w:jc w:val="both"/>
            </w:pPr>
            <w:r w:rsidRPr="000205EE">
              <w:t>Részletes utasítások adása, követése és kérése (pl. hogyan kell valamit csinálni).</w:t>
            </w:r>
          </w:p>
          <w:p w:rsidR="000205EE" w:rsidRPr="000205EE" w:rsidRDefault="000205EE" w:rsidP="000205EE">
            <w:pPr>
              <w:autoSpaceDE w:val="0"/>
              <w:jc w:val="both"/>
            </w:pPr>
            <w:r w:rsidRPr="000205EE">
              <w:t>Interjúban, konzultáción való részvétel kezdeményezése és információ megadás (pl. tünetek megadása orvosnál).</w:t>
            </w:r>
          </w:p>
          <w:p w:rsidR="000205EE" w:rsidRPr="000205EE" w:rsidRDefault="000205EE" w:rsidP="000205EE">
            <w:pPr>
              <w:autoSpaceDE w:val="0"/>
              <w:jc w:val="both"/>
            </w:pPr>
            <w:r w:rsidRPr="000205EE">
              <w:t>Órai interakciókban, pármunkában való magabiztos részvétel.</w:t>
            </w:r>
          </w:p>
          <w:p w:rsidR="000205EE" w:rsidRPr="000205EE" w:rsidRDefault="000205EE" w:rsidP="000205EE">
            <w:pPr>
              <w:autoSpaceDE w:val="0"/>
              <w:jc w:val="both"/>
              <w:rPr>
                <w:i/>
              </w:rPr>
            </w:pPr>
            <w:r w:rsidRPr="000205EE">
              <w:rPr>
                <w:i/>
              </w:rPr>
              <w:t>Ismerős témáról beszélgetés kezdeményezése, fenntartása, a szó átvétele, átadása, mások bevonása, a beszélgetés lezárása.</w:t>
            </w:r>
          </w:p>
          <w:p w:rsidR="000205EE" w:rsidRPr="000205EE" w:rsidRDefault="000205EE" w:rsidP="000205EE">
            <w:pPr>
              <w:autoSpaceDE w:val="0"/>
              <w:jc w:val="both"/>
            </w:pPr>
            <w:r w:rsidRPr="000205EE">
              <w:t>Beszélgetésben elhangzottak összefoglalása, a lényeg kiemelése, a megértés ellenőrzése, félreérthető megfogalmazás javítása, körülírás, szinonimák használata.</w:t>
            </w:r>
          </w:p>
          <w:p w:rsidR="000205EE" w:rsidRPr="000205EE" w:rsidRDefault="000205EE" w:rsidP="000205EE">
            <w:pPr>
              <w:autoSpaceDE w:val="0"/>
              <w:jc w:val="both"/>
            </w:pPr>
            <w:r w:rsidRPr="000205EE">
              <w:t>A kommunikációs eszközök széles körének alkalmazása és reagálás azokra közismert, semleges stílusú nyelvi megfelelőikkel.</w:t>
            </w:r>
          </w:p>
          <w:p w:rsidR="000205EE" w:rsidRPr="000205EE" w:rsidRDefault="000205EE" w:rsidP="000205EE">
            <w:pPr>
              <w:autoSpaceDE w:val="0"/>
              <w:jc w:val="both"/>
            </w:pPr>
            <w:r w:rsidRPr="000205EE">
              <w:t>Az udvariassági szokások ismerete és alkalmazása.</w:t>
            </w:r>
          </w:p>
          <w:p w:rsidR="000205EE" w:rsidRPr="000205EE" w:rsidRDefault="000205EE" w:rsidP="000205EE">
            <w:pPr>
              <w:autoSpaceDE w:val="0"/>
              <w:jc w:val="both"/>
            </w:pPr>
            <w:r w:rsidRPr="000205EE">
              <w:t>A mindennapi témák, család, érdeklődési kör, iskola, utazás és aktuális események megtárgyalásához elegendő szókincs és annak általában helyes alkalmazása.</w:t>
            </w:r>
          </w:p>
          <w:p w:rsidR="000205EE" w:rsidRPr="000205EE" w:rsidRDefault="000205EE" w:rsidP="000205EE">
            <w:pPr>
              <w:autoSpaceDE w:val="0"/>
              <w:jc w:val="both"/>
              <w:rPr>
                <w:i/>
              </w:rPr>
            </w:pPr>
            <w:r w:rsidRPr="000205EE">
              <w:rPr>
                <w:i/>
              </w:rPr>
              <w:t>Ismerős kontextusokban elfogadhatóan helyes nyelvhasználat.</w:t>
            </w:r>
          </w:p>
          <w:p w:rsidR="000205EE" w:rsidRPr="000205EE" w:rsidRDefault="000205EE" w:rsidP="000205EE">
            <w:pPr>
              <w:autoSpaceDE w:val="0"/>
              <w:jc w:val="both"/>
            </w:pPr>
            <w:r w:rsidRPr="000205EE">
              <w:t>A szövegszervezés alapvető eszközeinek megbízható használata.</w:t>
            </w:r>
          </w:p>
          <w:p w:rsidR="000205EE" w:rsidRPr="000205EE" w:rsidRDefault="000205EE" w:rsidP="000205EE">
            <w:pPr>
              <w:autoSpaceDE w:val="0"/>
              <w:jc w:val="both"/>
            </w:pPr>
            <w:r w:rsidRPr="000205EE">
              <w:t>Általában tisztán érthető kiejtés és intonáció.</w:t>
            </w:r>
          </w:p>
          <w:p w:rsidR="000205EE" w:rsidRPr="000205EE" w:rsidRDefault="000205EE" w:rsidP="000205EE">
            <w:pPr>
              <w:jc w:val="both"/>
            </w:pPr>
          </w:p>
          <w:p w:rsidR="000205EE" w:rsidRPr="000205EE" w:rsidRDefault="000205EE" w:rsidP="000205EE">
            <w:pPr>
              <w:jc w:val="both"/>
            </w:pPr>
            <w:r w:rsidRPr="000205EE">
              <w:rPr>
                <w:i/>
              </w:rPr>
              <w:t xml:space="preserve">A fenti tevékenységekhez használható szövegfajták, szövegforrások: </w:t>
            </w:r>
            <w:r w:rsidRPr="000205EE">
              <w:t>társalgások, megbeszélések, eszmecserék, tranzakciók, utasítások, interjúk, viták, szerepek eljátszása.</w:t>
            </w:r>
          </w:p>
        </w:tc>
      </w:tr>
    </w:tbl>
    <w:p w:rsidR="000205EE" w:rsidRPr="000205EE" w:rsidRDefault="000205EE" w:rsidP="000205EE">
      <w:pPr>
        <w:rPr>
          <w:b/>
        </w:rPr>
      </w:pPr>
    </w:p>
    <w:p w:rsidR="000205EE" w:rsidRPr="000205EE" w:rsidRDefault="000205EE" w:rsidP="000205EE">
      <w:pPr>
        <w:rPr>
          <w:b/>
        </w:rPr>
      </w:pPr>
    </w:p>
    <w:tbl>
      <w:tblPr>
        <w:tblW w:w="0" w:type="auto"/>
        <w:jc w:val="center"/>
        <w:tblLayout w:type="fixed"/>
        <w:tblCellMar>
          <w:left w:w="70" w:type="dxa"/>
          <w:right w:w="70" w:type="dxa"/>
        </w:tblCellMar>
        <w:tblLook w:val="0000" w:firstRow="0" w:lastRow="0" w:firstColumn="0" w:lastColumn="0" w:noHBand="0" w:noVBand="0"/>
      </w:tblPr>
      <w:tblGrid>
        <w:gridCol w:w="496"/>
        <w:gridCol w:w="4252"/>
        <w:gridCol w:w="4546"/>
      </w:tblGrid>
      <w:tr w:rsidR="000205EE" w:rsidRPr="000205EE" w:rsidTr="00AC3FD8">
        <w:trPr>
          <w:trHeight w:val="322"/>
          <w:jc w:val="center"/>
        </w:trPr>
        <w:tc>
          <w:tcPr>
            <w:tcW w:w="496"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jc w:val="center"/>
              <w:rPr>
                <w:b/>
              </w:rPr>
            </w:pP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G</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H</w:t>
            </w:r>
          </w:p>
        </w:tc>
      </w:tr>
      <w:tr w:rsidR="000205EE" w:rsidRPr="000205EE" w:rsidTr="00AC3FD8">
        <w:trPr>
          <w:trHeight w:val="408"/>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1</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Fejlesztési egység</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rPr>
                <w:b/>
                <w:color w:val="5B9BD5" w:themeColor="accent1"/>
              </w:rPr>
              <w:t>Összefüggő beszéd</w:t>
            </w:r>
          </w:p>
        </w:tc>
      </w:tr>
      <w:tr w:rsidR="000205EE" w:rsidRPr="000205EE" w:rsidTr="00AC3FD8">
        <w:trPr>
          <w:trHeight w:val="720"/>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2</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Előzetes tudás</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t>A2, azaz a tanuló egyszerűen beszél önmagáról, a családjáról, más emberekről, lakóhelyéről, tanulmányairól, iskolájáról.</w:t>
            </w:r>
          </w:p>
        </w:tc>
      </w:tr>
      <w:tr w:rsidR="000205EE" w:rsidRPr="000205EE" w:rsidTr="00AC3FD8">
        <w:trPr>
          <w:trHeight w:val="900"/>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3</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r w:rsidRPr="000205EE">
              <w:rPr>
                <w:b/>
              </w:rPr>
              <w:t>A tematikai egység nevelési-fejlesztési céljai</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t>A tanuló képes a szintnek megfelelő szókincs és szerkezetek segítségével az ismerős témakörökben a folyamatos önkifejezésre;</w:t>
            </w:r>
          </w:p>
          <w:p w:rsidR="000205EE" w:rsidRPr="000205EE" w:rsidRDefault="000205EE" w:rsidP="000205EE">
            <w:r w:rsidRPr="000205EE">
              <w:t>tud érthetően folyamatosan beszélni, megtervezi mondanivalójának szókincsét és tartalmát, és szükség esetén módosítsa azt tudatosan;</w:t>
            </w:r>
          </w:p>
          <w:p w:rsidR="000205EE" w:rsidRPr="000205EE" w:rsidRDefault="000205EE" w:rsidP="000205EE">
            <w:r w:rsidRPr="000205EE">
              <w:t>tartalmilag pontosan kifejti egy gondolat vagy probléma főbb pontjait.</w:t>
            </w:r>
          </w:p>
          <w:p w:rsidR="000205EE" w:rsidRPr="000205EE" w:rsidRDefault="000205EE" w:rsidP="000205EE"/>
        </w:tc>
      </w:tr>
      <w:tr w:rsidR="000205EE" w:rsidRPr="000205EE" w:rsidTr="00AC3FD8">
        <w:trPr>
          <w:trHeight w:val="425"/>
          <w:jc w:val="center"/>
        </w:trPr>
        <w:tc>
          <w:tcPr>
            <w:tcW w:w="496"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rPr>
                <w:b/>
              </w:rPr>
            </w:pPr>
          </w:p>
        </w:tc>
        <w:tc>
          <w:tcPr>
            <w:tcW w:w="8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I</w:t>
            </w:r>
          </w:p>
        </w:tc>
      </w:tr>
      <w:tr w:rsidR="000205EE" w:rsidRPr="000205EE" w:rsidTr="00AC3FD8">
        <w:trPr>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p>
        </w:tc>
        <w:tc>
          <w:tcPr>
            <w:tcW w:w="8798"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jc w:val="both"/>
            </w:pPr>
            <w:r w:rsidRPr="000205EE">
              <w:rPr>
                <w:b/>
              </w:rPr>
              <w:t>A fejlesztés tartalma</w:t>
            </w:r>
            <w:r w:rsidRPr="000205EE">
              <w:t xml:space="preserve"> </w:t>
            </w:r>
          </w:p>
          <w:p w:rsidR="000205EE" w:rsidRPr="000205EE" w:rsidRDefault="000205EE" w:rsidP="000205EE">
            <w:pPr>
              <w:jc w:val="both"/>
            </w:pPr>
            <w:r w:rsidRPr="000205EE">
              <w:t>Folyamatos megnyilatkozás az érdeklődési körnek megfelelő témákról a gondolatok lineáris összekapcsolásával.</w:t>
            </w:r>
          </w:p>
          <w:p w:rsidR="000205EE" w:rsidRPr="000205EE" w:rsidRDefault="000205EE" w:rsidP="000205EE">
            <w:pPr>
              <w:jc w:val="both"/>
            </w:pPr>
            <w:r w:rsidRPr="000205EE">
              <w:t>Elbeszélések vagy leírások lényegének összefoglalása folyamatos beszédben, a gondolatok lineáris összekapcsolásával.</w:t>
            </w:r>
          </w:p>
          <w:p w:rsidR="000205EE" w:rsidRPr="000205EE" w:rsidRDefault="000205EE" w:rsidP="000205EE">
            <w:pPr>
              <w:jc w:val="both"/>
            </w:pPr>
            <w:r w:rsidRPr="000205EE">
              <w:t>Részletes élménybeszámoló az érzések és reakciók bemutatásával.</w:t>
            </w:r>
          </w:p>
          <w:p w:rsidR="000205EE" w:rsidRPr="000205EE" w:rsidRDefault="000205EE" w:rsidP="000205EE">
            <w:pPr>
              <w:jc w:val="both"/>
            </w:pPr>
            <w:r w:rsidRPr="000205EE">
              <w:t>Valóságos vagy elképzelt események részleteinek bemutatása.</w:t>
            </w:r>
          </w:p>
          <w:p w:rsidR="000205EE" w:rsidRPr="000205EE" w:rsidRDefault="000205EE" w:rsidP="000205EE">
            <w:pPr>
              <w:jc w:val="both"/>
              <w:rPr>
                <w:i/>
              </w:rPr>
            </w:pPr>
            <w:r w:rsidRPr="000205EE">
              <w:rPr>
                <w:i/>
              </w:rPr>
              <w:t>Könyv vagy film cselekményének összefoglalása és az ehhez kapcsolódó reakciók megfogalmazása.</w:t>
            </w:r>
          </w:p>
          <w:p w:rsidR="000205EE" w:rsidRPr="000205EE" w:rsidRDefault="000205EE" w:rsidP="000205EE">
            <w:pPr>
              <w:jc w:val="both"/>
            </w:pPr>
            <w:r w:rsidRPr="000205EE">
              <w:t>Álmok, remények és ambíciók elmondása, történetmesélés.</w:t>
            </w:r>
          </w:p>
          <w:p w:rsidR="000205EE" w:rsidRPr="000205EE" w:rsidRDefault="000205EE" w:rsidP="000205EE">
            <w:pPr>
              <w:jc w:val="both"/>
            </w:pPr>
            <w:r w:rsidRPr="000205EE">
              <w:t>Vélemények, tervek és cselekedetek rövid magyarázata.</w:t>
            </w:r>
          </w:p>
          <w:p w:rsidR="000205EE" w:rsidRPr="000205EE" w:rsidRDefault="000205EE" w:rsidP="000205EE">
            <w:pPr>
              <w:jc w:val="both"/>
            </w:pPr>
            <w:r w:rsidRPr="000205EE">
              <w:t>Rövid, begyakorolt megnyilatkozás ismerős témákról.</w:t>
            </w:r>
          </w:p>
          <w:p w:rsidR="000205EE" w:rsidRPr="000205EE" w:rsidRDefault="000205EE" w:rsidP="000205EE">
            <w:pPr>
              <w:jc w:val="both"/>
            </w:pPr>
            <w:r w:rsidRPr="000205EE">
              <w:t xml:space="preserve">Előre elkészített, lényegre törő, követhető előadás ismerős témáról. </w:t>
            </w:r>
          </w:p>
          <w:p w:rsidR="000205EE" w:rsidRPr="000205EE" w:rsidRDefault="000205EE" w:rsidP="000205EE">
            <w:pPr>
              <w:jc w:val="both"/>
            </w:pPr>
            <w:r w:rsidRPr="000205EE">
              <w:t>Az összefüggő beszéd tervezése során új kombinációk, kifejezések begyakorlása, alkalmazása.</w:t>
            </w:r>
          </w:p>
          <w:p w:rsidR="000205EE" w:rsidRPr="000205EE" w:rsidRDefault="000205EE" w:rsidP="000205EE">
            <w:pPr>
              <w:jc w:val="both"/>
            </w:pPr>
            <w:r w:rsidRPr="000205EE">
              <w:t>Kompenzáció alkalmazása az összefüggő beszédben, például körülírás elfelejtett szó esetén.</w:t>
            </w:r>
          </w:p>
          <w:p w:rsidR="000205EE" w:rsidRPr="000205EE" w:rsidRDefault="000205EE" w:rsidP="000205EE">
            <w:pPr>
              <w:jc w:val="both"/>
            </w:pPr>
            <w:r w:rsidRPr="000205EE">
              <w:t>Ismerős kontextusokban a nyelvi norma követésére törekvő nyelvhasználat.</w:t>
            </w:r>
          </w:p>
          <w:p w:rsidR="000205EE" w:rsidRPr="000205EE" w:rsidRDefault="000205EE" w:rsidP="000205EE">
            <w:pPr>
              <w:jc w:val="both"/>
            </w:pPr>
            <w:r w:rsidRPr="000205EE">
              <w:rPr>
                <w:i/>
              </w:rPr>
              <w:t>A nyelvi eszközök rugalmas használata</w:t>
            </w:r>
            <w:r w:rsidRPr="000205EE">
              <w:t xml:space="preserve"> a mondanivaló kifejezésére, ezek adaptálása kevésbé begyakorolt helyzetekre.</w:t>
            </w:r>
          </w:p>
          <w:p w:rsidR="000205EE" w:rsidRPr="000205EE" w:rsidRDefault="000205EE" w:rsidP="000205EE">
            <w:pPr>
              <w:jc w:val="both"/>
            </w:pPr>
            <w:r w:rsidRPr="000205EE">
              <w:t>A közlés bevezetése, kifejtése és lezárása alapvető eszközökkel, magabiztosan.</w:t>
            </w:r>
          </w:p>
          <w:p w:rsidR="000205EE" w:rsidRPr="000205EE" w:rsidRDefault="000205EE" w:rsidP="000205EE">
            <w:pPr>
              <w:jc w:val="both"/>
            </w:pPr>
            <w:r w:rsidRPr="000205EE">
              <w:rPr>
                <w:i/>
              </w:rPr>
              <w:t>Önellenőrzés és önkorrekció</w:t>
            </w:r>
            <w:r w:rsidRPr="000205EE">
              <w:t>, például a félreértéshez vezető hibák felismerése és javítása.</w:t>
            </w:r>
          </w:p>
          <w:p w:rsidR="000205EE" w:rsidRPr="000205EE" w:rsidRDefault="000205EE" w:rsidP="000205EE">
            <w:pPr>
              <w:jc w:val="both"/>
            </w:pPr>
          </w:p>
          <w:p w:rsidR="000205EE" w:rsidRPr="000205EE" w:rsidRDefault="000205EE" w:rsidP="000205EE">
            <w:pPr>
              <w:jc w:val="both"/>
            </w:pPr>
            <w:r w:rsidRPr="000205EE">
              <w:rPr>
                <w:i/>
              </w:rPr>
              <w:t>A fenti tevékenységekhez használható szövegfajták, szövegforrások:</w:t>
            </w:r>
            <w:r w:rsidRPr="000205EE">
              <w:t xml:space="preserve"> leírások, képleírások, témakifejtés (pl. vizuális segédanyag alapján), elbeszélő szöveg, érveléssor, előadás, prezentáció (önállóan vagy segédanyagok, instrukciók alapján), projektek bemutatása, szerep eljátszása, versek.</w:t>
            </w:r>
          </w:p>
        </w:tc>
      </w:tr>
    </w:tbl>
    <w:p w:rsidR="000205EE" w:rsidRPr="000205EE" w:rsidRDefault="000205EE" w:rsidP="000205EE"/>
    <w:p w:rsidR="000205EE" w:rsidRDefault="000205EE" w:rsidP="000205EE"/>
    <w:p w:rsidR="009E1720" w:rsidRDefault="009E1720" w:rsidP="000205EE"/>
    <w:p w:rsidR="009E1720" w:rsidRDefault="009E1720" w:rsidP="000205EE"/>
    <w:p w:rsidR="009E1720" w:rsidRPr="000205EE" w:rsidRDefault="009E1720" w:rsidP="000205EE"/>
    <w:tbl>
      <w:tblPr>
        <w:tblW w:w="0" w:type="auto"/>
        <w:jc w:val="center"/>
        <w:tblLayout w:type="fixed"/>
        <w:tblCellMar>
          <w:left w:w="70" w:type="dxa"/>
          <w:right w:w="70" w:type="dxa"/>
        </w:tblCellMar>
        <w:tblLook w:val="0000" w:firstRow="0" w:lastRow="0" w:firstColumn="0" w:lastColumn="0" w:noHBand="0" w:noVBand="0"/>
      </w:tblPr>
      <w:tblGrid>
        <w:gridCol w:w="496"/>
        <w:gridCol w:w="4252"/>
        <w:gridCol w:w="4536"/>
        <w:gridCol w:w="10"/>
      </w:tblGrid>
      <w:tr w:rsidR="000205EE" w:rsidRPr="000205EE" w:rsidTr="00AC3FD8">
        <w:trPr>
          <w:trHeight w:val="332"/>
          <w:jc w:val="center"/>
        </w:trPr>
        <w:tc>
          <w:tcPr>
            <w:tcW w:w="496"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jc w:val="center"/>
              <w:rPr>
                <w:b/>
              </w:rPr>
            </w:pP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J</w:t>
            </w:r>
          </w:p>
        </w:tc>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K</w:t>
            </w:r>
          </w:p>
        </w:tc>
      </w:tr>
      <w:tr w:rsidR="000205EE" w:rsidRPr="000205EE" w:rsidTr="00AC3FD8">
        <w:trPr>
          <w:trHeight w:val="550"/>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lastRenderedPageBreak/>
              <w:t>1</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Fejlesztési egység</w:t>
            </w:r>
          </w:p>
        </w:tc>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rPr>
                <w:b/>
                <w:color w:val="5B9BD5" w:themeColor="accent1"/>
              </w:rPr>
              <w:t>Olvasott szöveg értése</w:t>
            </w:r>
          </w:p>
        </w:tc>
      </w:tr>
      <w:tr w:rsidR="000205EE" w:rsidRPr="000205EE" w:rsidTr="00AC3FD8">
        <w:trPr>
          <w:trHeight w:val="720"/>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2</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Előzetes tudás</w:t>
            </w:r>
          </w:p>
        </w:tc>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t>A2, azaz a tanuló képes többféle szövegfajtát olvasni, tudja, hogy a szövegfajták sajátosságainak ismerete segít a szöveg megértésében; megtalálja az adott helyzetben fontos konkrét információkat egyszerű, ismerős témákról szóló mindennapi szövegekben.</w:t>
            </w:r>
          </w:p>
        </w:tc>
      </w:tr>
      <w:tr w:rsidR="000205EE" w:rsidRPr="000205EE" w:rsidTr="00AC3FD8">
        <w:trPr>
          <w:trHeight w:val="147"/>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3</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r w:rsidRPr="000205EE">
              <w:rPr>
                <w:b/>
              </w:rPr>
              <w:t>A tematikai egység nevelési-fejlesztési céljai</w:t>
            </w:r>
          </w:p>
        </w:tc>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t xml:space="preserve">A tanuló képes megérteni a </w:t>
            </w:r>
            <w:r w:rsidRPr="000205EE">
              <w:rPr>
                <w:i/>
              </w:rPr>
              <w:t>nagyrészt közérthető nyelven írt, az érdeklődési köréhez kapcsolódó,</w:t>
            </w:r>
            <w:r w:rsidRPr="000205EE">
              <w:t xml:space="preserve"> lényegre törő szövegeket;</w:t>
            </w:r>
          </w:p>
          <w:p w:rsidR="000205EE" w:rsidRPr="000205EE" w:rsidRDefault="000205EE" w:rsidP="000205EE">
            <w:r w:rsidRPr="000205EE">
              <w:t xml:space="preserve">megérti az érdeklődési köréhez kapcsolódó, lényegre törő szövegek gondolatmenetének lényegét; </w:t>
            </w:r>
          </w:p>
          <w:p w:rsidR="000205EE" w:rsidRPr="000205EE" w:rsidRDefault="000205EE" w:rsidP="000205EE">
            <w:r w:rsidRPr="000205EE">
              <w:t>követi nagy vonalakban a véleményeket, érveléseket, és kiszűri a részinformációkat.</w:t>
            </w:r>
          </w:p>
        </w:tc>
      </w:tr>
      <w:tr w:rsidR="000205EE" w:rsidRPr="000205EE" w:rsidTr="00AC3FD8">
        <w:trPr>
          <w:gridAfter w:val="1"/>
          <w:wAfter w:w="10" w:type="dxa"/>
          <w:trHeight w:val="283"/>
          <w:jc w:val="center"/>
        </w:trPr>
        <w:tc>
          <w:tcPr>
            <w:tcW w:w="496" w:type="dxa"/>
            <w:tcBorders>
              <w:top w:val="single" w:sz="4" w:space="0" w:color="000000"/>
              <w:bottom w:val="single" w:sz="4" w:space="0" w:color="000000"/>
            </w:tcBorders>
            <w:shd w:val="clear" w:color="auto" w:fill="auto"/>
          </w:tcPr>
          <w:p w:rsidR="000205EE" w:rsidRPr="000205EE" w:rsidRDefault="000205EE" w:rsidP="000205EE">
            <w:pPr>
              <w:snapToGrid w:val="0"/>
              <w:rPr>
                <w:b/>
              </w:rPr>
            </w:pPr>
          </w:p>
        </w:tc>
        <w:tc>
          <w:tcPr>
            <w:tcW w:w="8788" w:type="dxa"/>
            <w:gridSpan w:val="2"/>
            <w:tcBorders>
              <w:top w:val="single" w:sz="4" w:space="0" w:color="000000"/>
              <w:bottom w:val="single" w:sz="4" w:space="0" w:color="000000"/>
            </w:tcBorders>
            <w:shd w:val="clear" w:color="auto" w:fill="auto"/>
            <w:vAlign w:val="center"/>
          </w:tcPr>
          <w:p w:rsidR="000205EE" w:rsidRPr="000205EE" w:rsidRDefault="000205EE" w:rsidP="000205EE">
            <w:pPr>
              <w:snapToGrid w:val="0"/>
              <w:jc w:val="center"/>
              <w:rPr>
                <w:b/>
              </w:rPr>
            </w:pPr>
          </w:p>
        </w:tc>
      </w:tr>
      <w:tr w:rsidR="000205EE" w:rsidRPr="000205EE" w:rsidTr="00AC3FD8">
        <w:trPr>
          <w:trHeight w:val="283"/>
          <w:jc w:val="center"/>
        </w:trPr>
        <w:tc>
          <w:tcPr>
            <w:tcW w:w="496" w:type="dxa"/>
            <w:tcBorders>
              <w:top w:val="single" w:sz="4" w:space="0" w:color="000000"/>
              <w:left w:val="single" w:sz="4" w:space="0" w:color="000000"/>
              <w:bottom w:val="single" w:sz="4" w:space="0" w:color="000000"/>
            </w:tcBorders>
            <w:shd w:val="clear" w:color="auto" w:fill="auto"/>
          </w:tcPr>
          <w:p w:rsidR="000205EE" w:rsidRPr="000205EE" w:rsidRDefault="000205EE" w:rsidP="000205EE">
            <w:pPr>
              <w:snapToGrid w:val="0"/>
              <w:rPr>
                <w:b/>
              </w:rPr>
            </w:pPr>
          </w:p>
        </w:tc>
        <w:tc>
          <w:tcPr>
            <w:tcW w:w="8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L</w:t>
            </w:r>
          </w:p>
        </w:tc>
      </w:tr>
      <w:tr w:rsidR="000205EE" w:rsidRPr="000205EE" w:rsidTr="00AC3FD8">
        <w:trPr>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p>
        </w:tc>
        <w:tc>
          <w:tcPr>
            <w:tcW w:w="8798" w:type="dxa"/>
            <w:gridSpan w:val="3"/>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jc w:val="both"/>
            </w:pPr>
            <w:r w:rsidRPr="000205EE">
              <w:rPr>
                <w:b/>
              </w:rPr>
              <w:t>A fejlesztés tartalma</w:t>
            </w:r>
            <w:r w:rsidRPr="000205EE">
              <w:t xml:space="preserve"> </w:t>
            </w:r>
          </w:p>
          <w:p w:rsidR="000205EE" w:rsidRPr="000205EE" w:rsidRDefault="000205EE" w:rsidP="000205EE">
            <w:pPr>
              <w:jc w:val="both"/>
            </w:pPr>
            <w:r w:rsidRPr="000205EE">
              <w:t xml:space="preserve">A fontos </w:t>
            </w:r>
            <w:r w:rsidRPr="000205EE">
              <w:rPr>
                <w:i/>
              </w:rPr>
              <w:t>általános vagy részinformációk megértése</w:t>
            </w:r>
            <w:r w:rsidRPr="000205EE">
              <w:t xml:space="preserve"> autentikus, hétköznapi nyelven íródott szövegekben, például levelekben, brosúrákban és rövid, hivatalos dokumentumokban.</w:t>
            </w:r>
          </w:p>
          <w:p w:rsidR="000205EE" w:rsidRPr="000205EE" w:rsidRDefault="000205EE" w:rsidP="000205EE">
            <w:pPr>
              <w:jc w:val="both"/>
            </w:pPr>
            <w:r w:rsidRPr="000205EE">
              <w:rPr>
                <w:i/>
              </w:rPr>
              <w:t>A feladat megoldásához szükséges információk megtalálása</w:t>
            </w:r>
            <w:r w:rsidRPr="000205EE">
              <w:t xml:space="preserve"> hosszabb szövegekben is.</w:t>
            </w:r>
          </w:p>
          <w:p w:rsidR="000205EE" w:rsidRPr="000205EE" w:rsidRDefault="000205EE" w:rsidP="000205EE">
            <w:pPr>
              <w:jc w:val="both"/>
            </w:pPr>
            <w:r w:rsidRPr="000205EE">
              <w:t>A fontos gondolatok felismerése ismerős témákról szóló, lényegre törő újságcikkekben.</w:t>
            </w:r>
          </w:p>
          <w:p w:rsidR="000205EE" w:rsidRPr="000205EE" w:rsidRDefault="000205EE" w:rsidP="000205EE">
            <w:pPr>
              <w:jc w:val="both"/>
            </w:pPr>
            <w:r w:rsidRPr="000205EE">
              <w:t>Az érvelés gondolatmenetének felismerése, a következtetések felismerése világosan írt érvelésekben.</w:t>
            </w:r>
          </w:p>
          <w:p w:rsidR="000205EE" w:rsidRPr="000205EE" w:rsidRDefault="000205EE" w:rsidP="000205EE">
            <w:pPr>
              <w:jc w:val="both"/>
            </w:pPr>
            <w:r w:rsidRPr="000205EE">
              <w:t>A köznyelven írt szövegekben az érzések, kérések és vágyak kifejezésének megértése.</w:t>
            </w:r>
          </w:p>
          <w:p w:rsidR="000205EE" w:rsidRPr="000205EE" w:rsidRDefault="000205EE" w:rsidP="000205EE">
            <w:pPr>
              <w:jc w:val="both"/>
            </w:pPr>
            <w:r w:rsidRPr="000205EE">
              <w:t>A mindennapi témákkal összefüggő, köznyelven írt magánlevelek megértése a sikeres írásbeli kommunikációhoz szükséges mértékben.</w:t>
            </w:r>
          </w:p>
          <w:p w:rsidR="000205EE" w:rsidRPr="000205EE" w:rsidRDefault="000205EE" w:rsidP="000205EE">
            <w:pPr>
              <w:jc w:val="both"/>
            </w:pPr>
            <w:r w:rsidRPr="000205EE">
              <w:t>Különböző eszközök egyszerű, világosan megfogalmazott használati utasításának megértése.</w:t>
            </w:r>
          </w:p>
          <w:p w:rsidR="000205EE" w:rsidRPr="000205EE" w:rsidRDefault="000205EE" w:rsidP="000205EE">
            <w:pPr>
              <w:jc w:val="both"/>
            </w:pPr>
            <w:r w:rsidRPr="000205EE">
              <w:t>Ismert témájú hivatalos levélben az ügyintézéshez szükséges információk megértése.</w:t>
            </w:r>
          </w:p>
          <w:p w:rsidR="000205EE" w:rsidRPr="000205EE" w:rsidRDefault="000205EE" w:rsidP="000205EE">
            <w:pPr>
              <w:jc w:val="both"/>
            </w:pPr>
            <w:r w:rsidRPr="000205EE">
              <w:t>Az egyszerű szövegfajták felépítésének felismerése, ezen ismeret alkalmazása a szövegértés során.</w:t>
            </w:r>
          </w:p>
          <w:p w:rsidR="000205EE" w:rsidRPr="000205EE" w:rsidRDefault="000205EE" w:rsidP="000205EE">
            <w:pPr>
              <w:jc w:val="both"/>
            </w:pPr>
            <w:r w:rsidRPr="000205EE">
              <w:t>A feladat elvégzéséhez szükséges információk összegyűjtése a szöveg különböző részeiből, illetve több szövegből.</w:t>
            </w:r>
          </w:p>
          <w:p w:rsidR="000205EE" w:rsidRPr="000205EE" w:rsidRDefault="000205EE" w:rsidP="000205EE">
            <w:pPr>
              <w:jc w:val="both"/>
            </w:pPr>
            <w:r w:rsidRPr="000205EE">
              <w:t>Az egyszerű szövegfajták felépítésének felismerése, ezen ismeret alkalmazása a szövegértés során.</w:t>
            </w:r>
          </w:p>
          <w:p w:rsidR="000205EE" w:rsidRPr="000205EE" w:rsidRDefault="000205EE" w:rsidP="000205EE">
            <w:pPr>
              <w:jc w:val="both"/>
            </w:pPr>
            <w:r w:rsidRPr="000205EE">
              <w:rPr>
                <w:i/>
              </w:rPr>
              <w:t xml:space="preserve">Az ismeretlen szavak jelentésének kikövetkeztetése </w:t>
            </w:r>
            <w:r w:rsidRPr="000205EE">
              <w:t>a mondat megértett részei és a szövegösszefüggés alapján.</w:t>
            </w:r>
          </w:p>
          <w:p w:rsidR="000205EE" w:rsidRPr="000205EE" w:rsidRDefault="000205EE" w:rsidP="000205EE">
            <w:pPr>
              <w:jc w:val="both"/>
            </w:pPr>
            <w:r w:rsidRPr="000205EE">
              <w:t>Az autentikus szövegek jellegéből fakadó ismeretlen fordulatok kezelése a szövegben.</w:t>
            </w:r>
          </w:p>
          <w:p w:rsidR="000205EE" w:rsidRPr="000205EE" w:rsidRDefault="000205EE" w:rsidP="000205EE">
            <w:pPr>
              <w:jc w:val="both"/>
            </w:pPr>
          </w:p>
          <w:p w:rsidR="000205EE" w:rsidRPr="000205EE" w:rsidRDefault="000205EE" w:rsidP="000205EE">
            <w:pPr>
              <w:jc w:val="both"/>
            </w:pPr>
            <w:r w:rsidRPr="000205EE">
              <w:rPr>
                <w:i/>
              </w:rPr>
              <w:t xml:space="preserve">A fenti tevékenységekhez használható szövegfajták, szövegforrások: </w:t>
            </w:r>
            <w:r w:rsidRPr="000205EE">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egyszerű irodalmi szövegek.</w:t>
            </w:r>
          </w:p>
        </w:tc>
      </w:tr>
    </w:tbl>
    <w:p w:rsidR="000205EE" w:rsidRPr="000205EE" w:rsidRDefault="000205EE" w:rsidP="000205EE"/>
    <w:tbl>
      <w:tblPr>
        <w:tblW w:w="0" w:type="auto"/>
        <w:jc w:val="center"/>
        <w:tblLayout w:type="fixed"/>
        <w:tblCellMar>
          <w:left w:w="70" w:type="dxa"/>
          <w:right w:w="70" w:type="dxa"/>
        </w:tblCellMar>
        <w:tblLook w:val="0000" w:firstRow="0" w:lastRow="0" w:firstColumn="0" w:lastColumn="0" w:noHBand="0" w:noVBand="0"/>
      </w:tblPr>
      <w:tblGrid>
        <w:gridCol w:w="496"/>
        <w:gridCol w:w="4252"/>
        <w:gridCol w:w="4546"/>
      </w:tblGrid>
      <w:tr w:rsidR="000205EE" w:rsidRPr="000205EE" w:rsidTr="00AC3FD8">
        <w:trPr>
          <w:trHeight w:val="198"/>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napToGrid w:val="0"/>
              <w:jc w:val="center"/>
              <w:rPr>
                <w:sz w:val="22"/>
                <w:szCs w:val="22"/>
              </w:rPr>
            </w:pP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M</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N</w:t>
            </w:r>
          </w:p>
        </w:tc>
      </w:tr>
      <w:tr w:rsidR="000205EE" w:rsidRPr="000205EE" w:rsidTr="00AC3FD8">
        <w:trPr>
          <w:trHeight w:val="326"/>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1</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Fejlesztési egység</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rPr>
                <w:b/>
                <w:color w:val="5B9BD5" w:themeColor="accent1"/>
              </w:rPr>
              <w:t>Íráskészség</w:t>
            </w:r>
          </w:p>
        </w:tc>
      </w:tr>
      <w:tr w:rsidR="000205EE" w:rsidRPr="000205EE" w:rsidTr="00AC3FD8">
        <w:trPr>
          <w:trHeight w:val="720"/>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2</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rPr>
                <w:b/>
              </w:rPr>
              <w:t>Előzetes tudás</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jc w:val="both"/>
            </w:pPr>
            <w:r w:rsidRPr="000205EE">
              <w:t>A2, azaz a tanuló összefüggő mondatokat ír olyan témákról, amelyek közvetlen szükségletekre, élményekre, eseményekre és konkrét információkra vonatkoznak;</w:t>
            </w:r>
          </w:p>
          <w:p w:rsidR="000205EE" w:rsidRPr="000205EE" w:rsidRDefault="000205EE" w:rsidP="000205EE">
            <w:pPr>
              <w:jc w:val="both"/>
            </w:pPr>
            <w:r w:rsidRPr="000205EE">
              <w:lastRenderedPageBreak/>
              <w:t>ismerős témákról gondolatait egyszerű kötőszavakkal összekapcsolt mondatsorokban írásban kifejezi;</w:t>
            </w:r>
          </w:p>
          <w:p w:rsidR="000205EE" w:rsidRPr="000205EE" w:rsidRDefault="000205EE" w:rsidP="000205EE">
            <w:pPr>
              <w:jc w:val="both"/>
            </w:pPr>
            <w:r w:rsidRPr="000205EE">
              <w:t>minta alapján néhány műfajban egyszerű és rövid, tényközlő szövegeket ír az őt érdeklő, ismert témákról.</w:t>
            </w:r>
          </w:p>
        </w:tc>
      </w:tr>
      <w:tr w:rsidR="000205EE" w:rsidRPr="000205EE" w:rsidTr="00AC3FD8">
        <w:trPr>
          <w:trHeight w:val="900"/>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lastRenderedPageBreak/>
              <w:t>3</w:t>
            </w:r>
          </w:p>
        </w:tc>
        <w:tc>
          <w:tcPr>
            <w:tcW w:w="4252"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r w:rsidRPr="000205EE">
              <w:rPr>
                <w:b/>
              </w:rPr>
              <w:t>A tematikai egység nevelési-fejlesztési céljai</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jc w:val="both"/>
            </w:pPr>
            <w:r w:rsidRPr="000205EE">
              <w:t xml:space="preserve">A tanuló legyen képes </w:t>
            </w:r>
            <w:r w:rsidRPr="000205EE">
              <w:rPr>
                <w:i/>
              </w:rPr>
              <w:t>részletesebb, összefüggő és tagolt szövegeket fogalmazni ismert, hétköznapi és elvontabb témákról;</w:t>
            </w:r>
          </w:p>
          <w:p w:rsidR="000205EE" w:rsidRPr="000205EE" w:rsidRDefault="000205EE" w:rsidP="000205EE">
            <w:pPr>
              <w:jc w:val="both"/>
            </w:pPr>
            <w:r w:rsidRPr="000205EE">
              <w:t>írásban beszámol eseményekről, élményeiről, érzéseiről, benyomásairól és véleményéről, alátámasztja véleményét;</w:t>
            </w:r>
          </w:p>
          <w:p w:rsidR="000205EE" w:rsidRPr="000205EE" w:rsidRDefault="000205EE" w:rsidP="000205EE">
            <w:pPr>
              <w:jc w:val="both"/>
            </w:pPr>
            <w:r w:rsidRPr="000205EE">
              <w:t>legyen képes hatékony írásbeli interakciót folytatni;</w:t>
            </w:r>
          </w:p>
          <w:p w:rsidR="000205EE" w:rsidRPr="000205EE" w:rsidRDefault="000205EE" w:rsidP="000205EE">
            <w:pPr>
              <w:jc w:val="both"/>
            </w:pPr>
            <w:r w:rsidRPr="000205EE">
              <w:t>jegyzetet készít olvasott vagy hallott, érdeklődési köréhez tartozó szövegről, illetve saját ötleteiről;</w:t>
            </w:r>
          </w:p>
          <w:p w:rsidR="000205EE" w:rsidRPr="000205EE" w:rsidRDefault="000205EE" w:rsidP="000205EE">
            <w:pPr>
              <w:jc w:val="both"/>
            </w:pPr>
            <w:r w:rsidRPr="000205EE">
              <w:t>több ismert műfajban is rövid, lényegre törő szövegeket hoz létre a műfaj főbb jellegzetességeinek és stílusjegyeinek alkalmazásával.</w:t>
            </w:r>
          </w:p>
          <w:p w:rsidR="000205EE" w:rsidRPr="000205EE" w:rsidRDefault="000205EE" w:rsidP="000205EE">
            <w:pPr>
              <w:jc w:val="both"/>
            </w:pPr>
          </w:p>
          <w:p w:rsidR="000205EE" w:rsidRPr="000205EE" w:rsidRDefault="000205EE" w:rsidP="000205EE">
            <w:pPr>
              <w:jc w:val="both"/>
            </w:pPr>
          </w:p>
          <w:p w:rsidR="000205EE" w:rsidRPr="000205EE" w:rsidRDefault="000205EE" w:rsidP="000205EE">
            <w:pPr>
              <w:jc w:val="both"/>
            </w:pPr>
          </w:p>
          <w:p w:rsidR="000205EE" w:rsidRPr="000205EE" w:rsidRDefault="000205EE" w:rsidP="000205EE">
            <w:pPr>
              <w:jc w:val="both"/>
            </w:pPr>
          </w:p>
        </w:tc>
      </w:tr>
      <w:tr w:rsidR="000205EE" w:rsidRPr="000205EE" w:rsidTr="00AC3FD8">
        <w:trPr>
          <w:trHeight w:val="314"/>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napToGrid w:val="0"/>
              <w:jc w:val="center"/>
              <w:rPr>
                <w:b/>
              </w:rPr>
            </w:pPr>
          </w:p>
        </w:tc>
        <w:tc>
          <w:tcPr>
            <w:tcW w:w="8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pPr>
              <w:jc w:val="center"/>
            </w:pPr>
            <w:r w:rsidRPr="000205EE">
              <w:t>O</w:t>
            </w:r>
          </w:p>
        </w:tc>
      </w:tr>
      <w:tr w:rsidR="000205EE" w:rsidRPr="000205EE" w:rsidTr="00AC3FD8">
        <w:trPr>
          <w:trHeight w:val="770"/>
          <w:jc w:val="center"/>
        </w:trPr>
        <w:tc>
          <w:tcPr>
            <w:tcW w:w="496"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autoSpaceDE w:val="0"/>
              <w:jc w:val="center"/>
            </w:pPr>
            <w:r w:rsidRPr="000205EE">
              <w:t>1</w:t>
            </w:r>
          </w:p>
        </w:tc>
        <w:tc>
          <w:tcPr>
            <w:tcW w:w="8798" w:type="dxa"/>
            <w:gridSpan w:val="2"/>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autoSpaceDE w:val="0"/>
              <w:jc w:val="both"/>
            </w:pPr>
            <w:r w:rsidRPr="000205EE">
              <w:rPr>
                <w:b/>
              </w:rPr>
              <w:t>A fejlesztés tartalma</w:t>
            </w:r>
            <w:r w:rsidRPr="000205EE">
              <w:t xml:space="preserve"> </w:t>
            </w:r>
          </w:p>
          <w:p w:rsidR="000205EE" w:rsidRPr="000205EE" w:rsidRDefault="000205EE" w:rsidP="000205EE">
            <w:pPr>
              <w:autoSpaceDE w:val="0"/>
              <w:jc w:val="both"/>
            </w:pPr>
            <w:r w:rsidRPr="000205EE">
              <w:t>Egyszerű, összefüggő, lényegre törő szöveg írása számos, érdeklődési köréhez tartozó, ismerős témáról, rövid, különálló elemek lineáris összekapcsolásával.</w:t>
            </w:r>
          </w:p>
          <w:p w:rsidR="000205EE" w:rsidRPr="000205EE" w:rsidRDefault="000205EE" w:rsidP="000205EE">
            <w:pPr>
              <w:autoSpaceDE w:val="0"/>
              <w:jc w:val="both"/>
            </w:pPr>
            <w:r w:rsidRPr="000205EE">
              <w:t xml:space="preserve">Hírek, gondolatok, vélemények és érzések közlése olyan </w:t>
            </w:r>
            <w:r w:rsidRPr="000205EE">
              <w:rPr>
                <w:i/>
              </w:rPr>
              <w:t>elvontabb</w:t>
            </w:r>
            <w:r w:rsidRPr="000205EE">
              <w:t xml:space="preserve"> és kulturális témákkal kapcsolatban is, mint például a zene vagy a művészet.</w:t>
            </w:r>
          </w:p>
          <w:p w:rsidR="000205EE" w:rsidRPr="000205EE" w:rsidRDefault="000205EE" w:rsidP="000205EE">
            <w:pPr>
              <w:jc w:val="both"/>
            </w:pPr>
            <w:r w:rsidRPr="000205EE">
              <w:t>Információt közlő/kérő feljegyzések/üzenetek írása (pl. barátoknak, szolgáltatóknak, tanároknak).</w:t>
            </w:r>
          </w:p>
          <w:p w:rsidR="000205EE" w:rsidRPr="000205EE" w:rsidRDefault="000205EE" w:rsidP="000205EE">
            <w:pPr>
              <w:jc w:val="both"/>
            </w:pPr>
            <w:r w:rsidRPr="000205EE">
              <w:rPr>
                <w:i/>
              </w:rPr>
              <w:t>Véleményt kifejező üzenet,</w:t>
            </w:r>
            <w:r w:rsidRPr="000205EE">
              <w:t xml:space="preserve"> komment írása (pl. internetes fórumon, blogban).</w:t>
            </w:r>
          </w:p>
          <w:p w:rsidR="000205EE" w:rsidRPr="000205EE" w:rsidRDefault="000205EE" w:rsidP="000205EE">
            <w:pPr>
              <w:autoSpaceDE w:val="0"/>
              <w:jc w:val="both"/>
            </w:pPr>
            <w:r w:rsidRPr="000205EE">
              <w:t>Formanyomtatvány, kérdőív kitöltése, online ügyintézés.</w:t>
            </w:r>
          </w:p>
          <w:p w:rsidR="000205EE" w:rsidRPr="000205EE" w:rsidRDefault="000205EE" w:rsidP="000205EE">
            <w:pPr>
              <w:jc w:val="both"/>
            </w:pPr>
            <w:r w:rsidRPr="000205EE">
              <w:t>Életrajz, lényegre törő leírás, elbeszélés készítése.</w:t>
            </w:r>
          </w:p>
          <w:p w:rsidR="000205EE" w:rsidRPr="000205EE" w:rsidRDefault="000205EE" w:rsidP="000205EE">
            <w:pPr>
              <w:jc w:val="both"/>
              <w:rPr>
                <w:i/>
              </w:rPr>
            </w:pPr>
            <w:r w:rsidRPr="000205EE">
              <w:rPr>
                <w:i/>
              </w:rPr>
              <w:t>Riport, cikk, esszé írása.</w:t>
            </w:r>
          </w:p>
          <w:p w:rsidR="000205EE" w:rsidRPr="000205EE" w:rsidRDefault="000205EE" w:rsidP="000205EE">
            <w:pPr>
              <w:autoSpaceDE w:val="0"/>
              <w:jc w:val="both"/>
            </w:pPr>
            <w:r w:rsidRPr="000205EE">
              <w:t>Rövid olvasott vagy hallott szöveg átfogalmazása, összefoglalása, jegyzet készítése.</w:t>
            </w:r>
          </w:p>
          <w:p w:rsidR="000205EE" w:rsidRPr="000205EE" w:rsidRDefault="000205EE" w:rsidP="000205EE">
            <w:pPr>
              <w:autoSpaceDE w:val="0"/>
              <w:jc w:val="both"/>
            </w:pPr>
            <w:r w:rsidRPr="000205EE">
              <w:t>Saját ötletekről jegyzet készítése.</w:t>
            </w:r>
          </w:p>
          <w:p w:rsidR="000205EE" w:rsidRPr="000205EE" w:rsidRDefault="000205EE" w:rsidP="000205EE">
            <w:pPr>
              <w:autoSpaceDE w:val="0"/>
              <w:jc w:val="both"/>
            </w:pPr>
            <w:r w:rsidRPr="000205EE">
              <w:t>Interaktív írás esetén megerősítés, vélemény kérése, az információ ellenőrzése, problémákra való rákérdezés, illetve problémák elmagyarázása.</w:t>
            </w:r>
          </w:p>
          <w:p w:rsidR="000205EE" w:rsidRPr="000205EE" w:rsidRDefault="000205EE" w:rsidP="000205EE">
            <w:pPr>
              <w:jc w:val="both"/>
            </w:pPr>
            <w:r w:rsidRPr="000205EE">
              <w:t xml:space="preserve">Az </w:t>
            </w:r>
            <w:r w:rsidRPr="000205EE">
              <w:rPr>
                <w:i/>
              </w:rPr>
              <w:t>írás egyszerű tagolása:</w:t>
            </w:r>
            <w:r w:rsidRPr="000205EE">
              <w:t xml:space="preserve"> bevezetés, kifejtés, lezárás; bekezdések szerkesztése.</w:t>
            </w:r>
          </w:p>
          <w:p w:rsidR="000205EE" w:rsidRPr="000205EE" w:rsidRDefault="000205EE" w:rsidP="000205EE">
            <w:pPr>
              <w:jc w:val="both"/>
            </w:pPr>
            <w:r w:rsidRPr="000205EE">
              <w:t>Néhány egyszerű szövegkohéziós és figyelemvezető eszköz használata.</w:t>
            </w:r>
          </w:p>
          <w:p w:rsidR="000205EE" w:rsidRPr="000205EE" w:rsidRDefault="000205EE" w:rsidP="000205EE">
            <w:pPr>
              <w:jc w:val="both"/>
            </w:pPr>
            <w:r w:rsidRPr="000205EE">
              <w:t xml:space="preserve">Az alapvető </w:t>
            </w:r>
            <w:r w:rsidRPr="000205EE">
              <w:rPr>
                <w:i/>
              </w:rPr>
              <w:t>írásbeli műfajok fő szerkezeti és stílusjegyeinek követése</w:t>
            </w:r>
            <w:r w:rsidRPr="000205EE">
              <w:t xml:space="preserve"> (pl. levélben/e-mailben megszólítás, záróformula; a formális és informális regiszterhez köthető néhány szókincsbeli és helyesírási sajátosság).</w:t>
            </w:r>
          </w:p>
          <w:p w:rsidR="000205EE" w:rsidRPr="000205EE" w:rsidRDefault="000205EE" w:rsidP="000205EE">
            <w:pPr>
              <w:jc w:val="both"/>
            </w:pPr>
            <w:r w:rsidRPr="000205EE">
              <w:t>Írásos minták követése és aktuális tartalmakkal való megtöltésük.</w:t>
            </w:r>
          </w:p>
          <w:p w:rsidR="000205EE" w:rsidRPr="000205EE" w:rsidRDefault="000205EE" w:rsidP="000205EE">
            <w:pPr>
              <w:jc w:val="both"/>
            </w:pPr>
            <w:r w:rsidRPr="000205EE">
              <w:t>Kész szövegekből a hasznos fordulatok kiemelése és alkalmazása saját írásban.</w:t>
            </w:r>
          </w:p>
          <w:p w:rsidR="000205EE" w:rsidRPr="000205EE" w:rsidRDefault="000205EE" w:rsidP="000205EE">
            <w:pPr>
              <w:jc w:val="both"/>
            </w:pPr>
            <w:r w:rsidRPr="000205EE">
              <w:t>Irányított fogalmazási feladat kötött tartalmainak a fogalmazásban való megjelenítése.</w:t>
            </w:r>
          </w:p>
          <w:p w:rsidR="000205EE" w:rsidRPr="000205EE" w:rsidRDefault="000205EE" w:rsidP="000205EE">
            <w:pPr>
              <w:autoSpaceDE w:val="0"/>
              <w:jc w:val="both"/>
            </w:pPr>
            <w:r w:rsidRPr="000205EE">
              <w:rPr>
                <w:i/>
              </w:rPr>
              <w:t>Az írásbeli feladat tudatos ellenőrzése, javítása;</w:t>
            </w:r>
            <w:r w:rsidRPr="000205EE">
              <w:t xml:space="preserve"> félreértést okozó hibáinak korrigálása.</w:t>
            </w:r>
          </w:p>
          <w:p w:rsidR="000205EE" w:rsidRPr="000205EE" w:rsidRDefault="000205EE" w:rsidP="000205EE">
            <w:pPr>
              <w:autoSpaceDE w:val="0"/>
              <w:jc w:val="both"/>
            </w:pPr>
            <w:r w:rsidRPr="000205EE">
              <w:t>A nyelvi szintnek megfelelő, felhasználóbarát online és hagyományos szótárak használata.</w:t>
            </w:r>
          </w:p>
          <w:p w:rsidR="000205EE" w:rsidRPr="000205EE" w:rsidRDefault="000205EE" w:rsidP="000205EE">
            <w:pPr>
              <w:autoSpaceDE w:val="0"/>
              <w:jc w:val="both"/>
            </w:pPr>
            <w:r w:rsidRPr="000205EE">
              <w:t>A mondanivaló közvetítése vizuális eszközökkel (pl. nyilazás, kiemelés, központozás, internetes/SMS rövidítés, emotikon, rajz, ábra, térkép, kép).</w:t>
            </w:r>
          </w:p>
          <w:p w:rsidR="000205EE" w:rsidRPr="000205EE" w:rsidRDefault="000205EE" w:rsidP="000205EE">
            <w:pPr>
              <w:autoSpaceDE w:val="0"/>
              <w:jc w:val="both"/>
            </w:pPr>
          </w:p>
          <w:p w:rsidR="000205EE" w:rsidRPr="000205EE" w:rsidRDefault="000205EE" w:rsidP="000205EE">
            <w:pPr>
              <w:jc w:val="both"/>
            </w:pPr>
            <w:r w:rsidRPr="000205EE">
              <w:rPr>
                <w:i/>
              </w:rPr>
              <w:t xml:space="preserve">A fenti tevékenységekhez használható szövegfajták, szövegforrások: </w:t>
            </w:r>
            <w:r w:rsidRPr="000205EE">
              <w:t xml:space="preserve">hagyományos és elektronikus nyomtatvány, kérdőív; listák; hagyományos és elektronikus képeslapok; </w:t>
            </w:r>
            <w:r w:rsidRPr="000205EE">
              <w:lastRenderedPageBreak/>
              <w:t>poszter szövegek; képaláírások; üzenetek; SMS-ek személyes adatokat tartalmazó bemutatkozó levelek, e-mailek vagy internetes profilok; tényszerű információt nyújtó, illetve kérő levelek és e-mail-ek; személyes információt, tényt, ill. tetszést/nemtetszést kifejező üzenetek, internetes bejegyzések; egyszerű cselekvéssort tartalmazó instrukciók; egyszerű ügyintéző levelek/emailek (pl. tudakozódás, megrendelés, foglalás, visszaigazolás); egyszerű, rövid történetek, elbeszélések, mesék; rövid jellemzések; rövid leírások; jegyzetek; riportok, cikkek, esszék, felhívások, versek, dalszövegek.</w:t>
            </w:r>
          </w:p>
        </w:tc>
      </w:tr>
    </w:tbl>
    <w:p w:rsidR="000205EE" w:rsidRPr="000205EE" w:rsidRDefault="000205EE" w:rsidP="000205EE">
      <w:pPr>
        <w:jc w:val="both"/>
      </w:pPr>
    </w:p>
    <w:p w:rsidR="000205EE" w:rsidRPr="000205EE" w:rsidRDefault="000205EE" w:rsidP="000205EE">
      <w:pPr>
        <w:jc w:val="both"/>
      </w:pPr>
    </w:p>
    <w:p w:rsidR="000205EE" w:rsidRPr="000205EE" w:rsidRDefault="000205EE" w:rsidP="000205EE">
      <w:pPr>
        <w:jc w:val="both"/>
      </w:pPr>
    </w:p>
    <w:p w:rsidR="000205EE" w:rsidRPr="000205EE" w:rsidRDefault="000205EE" w:rsidP="000205EE">
      <w:pPr>
        <w:jc w:val="both"/>
        <w:rPr>
          <w:b/>
        </w:rPr>
      </w:pPr>
      <w:r w:rsidRPr="000205EE">
        <w:rPr>
          <w:b/>
        </w:rPr>
        <w:t xml:space="preserve">    Témakörök áttekintő táblázata 9</w:t>
      </w:r>
      <w:proofErr w:type="gramStart"/>
      <w:r w:rsidRPr="000205EE">
        <w:rPr>
          <w:b/>
        </w:rPr>
        <w:t>.kny</w:t>
      </w:r>
      <w:proofErr w:type="gramEnd"/>
      <w:r w:rsidRPr="000205EE">
        <w:rPr>
          <w:b/>
        </w:rPr>
        <w:t xml:space="preserve"> évfolyamra</w:t>
      </w:r>
    </w:p>
    <w:p w:rsidR="000205EE" w:rsidRPr="000205EE" w:rsidRDefault="000205EE" w:rsidP="000205EE">
      <w:pPr>
        <w:jc w:val="both"/>
        <w:rPr>
          <w:b/>
        </w:rPr>
      </w:pPr>
    </w:p>
    <w:tbl>
      <w:tblPr>
        <w:tblW w:w="9558" w:type="dxa"/>
        <w:jc w:val="center"/>
        <w:tblLayout w:type="fixed"/>
        <w:tblCellMar>
          <w:left w:w="70" w:type="dxa"/>
          <w:right w:w="70" w:type="dxa"/>
        </w:tblCellMar>
        <w:tblLook w:val="0000" w:firstRow="0" w:lastRow="0" w:firstColumn="0" w:lastColumn="0" w:noHBand="0" w:noVBand="0"/>
      </w:tblPr>
      <w:tblGrid>
        <w:gridCol w:w="517"/>
        <w:gridCol w:w="7083"/>
        <w:gridCol w:w="1958"/>
      </w:tblGrid>
      <w:tr w:rsidR="000205EE" w:rsidRPr="000205EE" w:rsidTr="00AC3FD8">
        <w:trPr>
          <w:trHeight w:val="18"/>
          <w:jc w:val="center"/>
        </w:trPr>
        <w:tc>
          <w:tcPr>
            <w:tcW w:w="517"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napToGrid w:val="0"/>
              <w:ind w:left="108"/>
              <w:jc w:val="center"/>
              <w:rPr>
                <w:sz w:val="22"/>
                <w:szCs w:val="22"/>
              </w:rPr>
            </w:pPr>
          </w:p>
        </w:tc>
        <w:tc>
          <w:tcPr>
            <w:tcW w:w="7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r w:rsidRPr="000205EE">
              <w:rPr>
                <w:b/>
              </w:rPr>
              <w:t xml:space="preserve">                             Témakörök</w:t>
            </w:r>
          </w:p>
        </w:tc>
        <w:tc>
          <w:tcPr>
            <w:tcW w:w="195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rPr>
                <w:b/>
              </w:rPr>
            </w:pPr>
            <w:r w:rsidRPr="000205EE">
              <w:rPr>
                <w:b/>
              </w:rPr>
              <w:t xml:space="preserve">     Óraszám</w:t>
            </w:r>
          </w:p>
        </w:tc>
      </w:tr>
      <w:tr w:rsidR="000205EE" w:rsidRPr="000205EE" w:rsidTr="00AC3FD8">
        <w:trPr>
          <w:trHeight w:val="18"/>
          <w:jc w:val="center"/>
        </w:trPr>
        <w:tc>
          <w:tcPr>
            <w:tcW w:w="517"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ind w:left="108"/>
            </w:pPr>
            <w:r w:rsidRPr="000205EE">
              <w:t>1</w:t>
            </w: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rPr>
                <w:b/>
              </w:rPr>
              <w:t xml:space="preserve"> Személyes vonatkozások, család </w:t>
            </w:r>
          </w:p>
          <w:p w:rsidR="000205EE" w:rsidRPr="000205EE" w:rsidRDefault="000205EE" w:rsidP="000205EE">
            <w:pPr>
              <w:rPr>
                <w:sz w:val="22"/>
                <w:szCs w:val="22"/>
              </w:rPr>
            </w:pPr>
            <w:r w:rsidRPr="000205EE">
              <w:rPr>
                <w:color w:val="000000"/>
                <w:sz w:val="22"/>
                <w:szCs w:val="22"/>
                <w:lang w:eastAsia="hu-HU" w:bidi="hu-HU"/>
              </w:rPr>
              <w:t xml:space="preserve"> A tanuló személye, életrajza, életének fontos állomásai.</w:t>
            </w:r>
          </w:p>
        </w:tc>
        <w:tc>
          <w:tcPr>
            <w:tcW w:w="195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40</w:t>
            </w:r>
          </w:p>
        </w:tc>
      </w:tr>
      <w:tr w:rsidR="000205EE" w:rsidRPr="000205EE" w:rsidTr="00AC3FD8">
        <w:tblPrEx>
          <w:tblCellMar>
            <w:left w:w="108" w:type="dxa"/>
            <w:right w:w="108" w:type="dxa"/>
          </w:tblCellMar>
        </w:tblPrEx>
        <w:trPr>
          <w:trHeight w:val="18"/>
          <w:jc w:val="center"/>
        </w:trPr>
        <w:tc>
          <w:tcPr>
            <w:tcW w:w="517"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2</w:t>
            </w: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rPr>
                <w:b/>
              </w:rPr>
              <w:t xml:space="preserve">Ember és társadalom </w:t>
            </w:r>
          </w:p>
          <w:p w:rsidR="000205EE" w:rsidRPr="000205EE" w:rsidRDefault="000205EE" w:rsidP="000205EE">
            <w:pPr>
              <w:rPr>
                <w:sz w:val="22"/>
                <w:szCs w:val="22"/>
              </w:rPr>
            </w:pPr>
            <w:r w:rsidRPr="000205EE">
              <w:rPr>
                <w:color w:val="000000"/>
                <w:sz w:val="22"/>
                <w:szCs w:val="22"/>
                <w:lang w:eastAsia="hu-HU" w:bidi="hu-HU"/>
              </w:rPr>
              <w:t xml:space="preserve">Emberek külső és belső jellemzése, baráti kör, </w:t>
            </w:r>
            <w:r w:rsidRPr="000205EE">
              <w:rPr>
                <w:sz w:val="22"/>
                <w:szCs w:val="22"/>
              </w:rPr>
              <w:t>öltözködés, divat</w:t>
            </w:r>
          </w:p>
          <w:p w:rsidR="000205EE" w:rsidRPr="000205EE" w:rsidRDefault="000205EE" w:rsidP="000205EE">
            <w:pPr>
              <w:rPr>
                <w:color w:val="FF0000"/>
                <w:sz w:val="22"/>
                <w:szCs w:val="22"/>
              </w:rPr>
            </w:pPr>
          </w:p>
        </w:tc>
        <w:tc>
          <w:tcPr>
            <w:tcW w:w="195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40</w:t>
            </w:r>
          </w:p>
        </w:tc>
      </w:tr>
      <w:tr w:rsidR="000205EE" w:rsidRPr="000205EE" w:rsidTr="00AC3FD8">
        <w:tblPrEx>
          <w:tblCellMar>
            <w:left w:w="108" w:type="dxa"/>
            <w:right w:w="108" w:type="dxa"/>
          </w:tblCellMar>
        </w:tblPrEx>
        <w:trPr>
          <w:trHeight w:val="837"/>
          <w:jc w:val="center"/>
        </w:trPr>
        <w:tc>
          <w:tcPr>
            <w:tcW w:w="517"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3</w:t>
            </w: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rPr>
                <w:b/>
              </w:rPr>
              <w:t>Környezetünk</w:t>
            </w:r>
            <w:r w:rsidRPr="000205EE">
              <w:t xml:space="preserve"> </w:t>
            </w:r>
          </w:p>
          <w:p w:rsidR="000205EE" w:rsidRPr="000205EE" w:rsidRDefault="000205EE" w:rsidP="000205EE">
            <w:pPr>
              <w:rPr>
                <w:sz w:val="22"/>
                <w:szCs w:val="22"/>
              </w:rPr>
            </w:pPr>
            <w:r w:rsidRPr="000205EE">
              <w:rPr>
                <w:sz w:val="22"/>
                <w:szCs w:val="22"/>
              </w:rPr>
              <w:t>Az otthon, a lakóhely és környéke (a lakószoba, a lakás, a ház bemutatása)</w:t>
            </w:r>
          </w:p>
          <w:p w:rsidR="000205EE" w:rsidRPr="000205EE" w:rsidRDefault="000205EE" w:rsidP="000205EE">
            <w:pPr>
              <w:rPr>
                <w:sz w:val="22"/>
                <w:szCs w:val="22"/>
              </w:rPr>
            </w:pPr>
            <w:r w:rsidRPr="000205EE">
              <w:rPr>
                <w:sz w:val="22"/>
                <w:szCs w:val="22"/>
              </w:rPr>
              <w:t>Időjárás, éghajlat</w:t>
            </w:r>
          </w:p>
          <w:p w:rsidR="000205EE" w:rsidRPr="000205EE" w:rsidRDefault="000205EE" w:rsidP="000205EE"/>
        </w:tc>
        <w:tc>
          <w:tcPr>
            <w:tcW w:w="195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40</w:t>
            </w:r>
          </w:p>
        </w:tc>
      </w:tr>
      <w:tr w:rsidR="000205EE" w:rsidRPr="000205EE" w:rsidTr="00AC3FD8">
        <w:tblPrEx>
          <w:tblCellMar>
            <w:left w:w="108" w:type="dxa"/>
            <w:right w:w="108" w:type="dxa"/>
          </w:tblCellMar>
        </w:tblPrEx>
        <w:trPr>
          <w:trHeight w:val="18"/>
          <w:jc w:val="center"/>
        </w:trPr>
        <w:tc>
          <w:tcPr>
            <w:tcW w:w="517"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4</w:t>
            </w: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b/>
              </w:rPr>
            </w:pPr>
            <w:r w:rsidRPr="000205EE">
              <w:rPr>
                <w:b/>
              </w:rPr>
              <w:t>Az iskola</w:t>
            </w:r>
          </w:p>
          <w:p w:rsidR="000205EE" w:rsidRPr="000205EE" w:rsidRDefault="000205EE" w:rsidP="000205EE">
            <w:r w:rsidRPr="000205EE">
              <w:rPr>
                <w:sz w:val="22"/>
                <w:szCs w:val="22"/>
              </w:rPr>
              <w:t>Saját iskolájának bemutatása, t</w:t>
            </w:r>
            <w:r w:rsidRPr="000205EE">
              <w:rPr>
                <w:spacing w:val="-8"/>
                <w:sz w:val="22"/>
                <w:szCs w:val="22"/>
              </w:rPr>
              <w:t>antárgyak, órarend</w:t>
            </w:r>
          </w:p>
        </w:tc>
        <w:tc>
          <w:tcPr>
            <w:tcW w:w="195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40</w:t>
            </w:r>
          </w:p>
        </w:tc>
      </w:tr>
      <w:tr w:rsidR="000205EE" w:rsidRPr="000205EE" w:rsidTr="00AC3FD8">
        <w:tblPrEx>
          <w:tblCellMar>
            <w:left w:w="108" w:type="dxa"/>
            <w:right w:w="108" w:type="dxa"/>
          </w:tblCellMar>
        </w:tblPrEx>
        <w:trPr>
          <w:trHeight w:val="520"/>
          <w:jc w:val="center"/>
        </w:trPr>
        <w:tc>
          <w:tcPr>
            <w:tcW w:w="517"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5</w:t>
            </w: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rPr>
                <w:b/>
              </w:rPr>
              <w:t>A munka világa</w:t>
            </w:r>
            <w:r w:rsidRPr="000205EE">
              <w:t xml:space="preserve"> </w:t>
            </w:r>
          </w:p>
          <w:p w:rsidR="000205EE" w:rsidRPr="000205EE" w:rsidRDefault="000205EE" w:rsidP="000205EE">
            <w:pPr>
              <w:rPr>
                <w:sz w:val="22"/>
                <w:szCs w:val="22"/>
              </w:rPr>
            </w:pPr>
            <w:r w:rsidRPr="000205EE">
              <w:rPr>
                <w:sz w:val="22"/>
                <w:szCs w:val="22"/>
              </w:rPr>
              <w:t>Foglalkozások, diákmunka, nyári munkavállalás</w:t>
            </w:r>
          </w:p>
          <w:p w:rsidR="000205EE" w:rsidRPr="000205EE" w:rsidRDefault="000205EE" w:rsidP="000205EE"/>
        </w:tc>
        <w:tc>
          <w:tcPr>
            <w:tcW w:w="195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20</w:t>
            </w:r>
          </w:p>
        </w:tc>
      </w:tr>
      <w:tr w:rsidR="000205EE" w:rsidRPr="000205EE" w:rsidTr="00AC3FD8">
        <w:tblPrEx>
          <w:tblCellMar>
            <w:left w:w="108" w:type="dxa"/>
            <w:right w:w="108" w:type="dxa"/>
          </w:tblCellMar>
        </w:tblPrEx>
        <w:trPr>
          <w:trHeight w:val="1506"/>
          <w:jc w:val="center"/>
        </w:trPr>
        <w:tc>
          <w:tcPr>
            <w:tcW w:w="517"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6</w:t>
            </w: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rPr>
                <w:b/>
              </w:rPr>
              <w:t>Életmód</w:t>
            </w:r>
            <w:r w:rsidRPr="000205EE">
              <w:t xml:space="preserve"> </w:t>
            </w:r>
          </w:p>
          <w:p w:rsidR="000205EE" w:rsidRPr="000205EE" w:rsidRDefault="000205EE" w:rsidP="000205EE">
            <w:pPr>
              <w:rPr>
                <w:sz w:val="22"/>
                <w:szCs w:val="22"/>
              </w:rPr>
            </w:pPr>
            <w:r w:rsidRPr="000205EE">
              <w:rPr>
                <w:sz w:val="22"/>
                <w:szCs w:val="22"/>
              </w:rPr>
              <w:t>Napirend, időbeosztás.</w:t>
            </w:r>
          </w:p>
          <w:p w:rsidR="000205EE" w:rsidRPr="000205EE" w:rsidRDefault="000205EE" w:rsidP="000205EE">
            <w:pPr>
              <w:rPr>
                <w:sz w:val="22"/>
                <w:szCs w:val="22"/>
              </w:rPr>
            </w:pPr>
            <w:r w:rsidRPr="000205EE">
              <w:rPr>
                <w:sz w:val="22"/>
                <w:szCs w:val="22"/>
              </w:rPr>
              <w:t>Étkezési szokások a családban.</w:t>
            </w:r>
          </w:p>
          <w:p w:rsidR="000205EE" w:rsidRPr="000205EE" w:rsidRDefault="000205EE" w:rsidP="000205EE">
            <w:pPr>
              <w:rPr>
                <w:sz w:val="22"/>
                <w:szCs w:val="22"/>
              </w:rPr>
            </w:pPr>
            <w:r w:rsidRPr="000205EE">
              <w:rPr>
                <w:sz w:val="22"/>
                <w:szCs w:val="22"/>
              </w:rPr>
              <w:t>Ételek, kedvenc ételek, sütés-főzés.</w:t>
            </w:r>
          </w:p>
          <w:p w:rsidR="000205EE" w:rsidRPr="000205EE" w:rsidRDefault="000205EE" w:rsidP="000205EE">
            <w:pPr>
              <w:rPr>
                <w:sz w:val="22"/>
                <w:szCs w:val="22"/>
              </w:rPr>
            </w:pPr>
            <w:r w:rsidRPr="000205EE">
              <w:rPr>
                <w:spacing w:val="-6"/>
                <w:sz w:val="22"/>
                <w:szCs w:val="22"/>
              </w:rPr>
              <w:t>Étkezés iskolai menzán, éttermekben, gyorséttermekben</w:t>
            </w:r>
          </w:p>
          <w:p w:rsidR="000205EE" w:rsidRPr="000205EE" w:rsidRDefault="000205EE" w:rsidP="000205EE">
            <w:pPr>
              <w:rPr>
                <w:sz w:val="22"/>
                <w:szCs w:val="22"/>
              </w:rPr>
            </w:pPr>
            <w:r w:rsidRPr="000205EE">
              <w:rPr>
                <w:sz w:val="22"/>
                <w:szCs w:val="22"/>
              </w:rPr>
              <w:t>Gyakori betegségek, sérülések, baleset.</w:t>
            </w:r>
          </w:p>
          <w:p w:rsidR="000205EE" w:rsidRPr="000205EE" w:rsidRDefault="000205EE" w:rsidP="000205EE"/>
        </w:tc>
        <w:tc>
          <w:tcPr>
            <w:tcW w:w="195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40</w:t>
            </w:r>
          </w:p>
        </w:tc>
      </w:tr>
      <w:tr w:rsidR="000205EE" w:rsidRPr="000205EE" w:rsidTr="00AC3FD8">
        <w:tblPrEx>
          <w:tblCellMar>
            <w:left w:w="108" w:type="dxa"/>
            <w:right w:w="108" w:type="dxa"/>
          </w:tblCellMar>
        </w:tblPrEx>
        <w:trPr>
          <w:trHeight w:val="569"/>
          <w:jc w:val="center"/>
        </w:trPr>
        <w:tc>
          <w:tcPr>
            <w:tcW w:w="517"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7</w:t>
            </w: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rPr>
                <w:b/>
              </w:rPr>
              <w:t>Szabadidő, művelődés, szórakozás</w:t>
            </w:r>
          </w:p>
          <w:p w:rsidR="000205EE" w:rsidRPr="000205EE" w:rsidRDefault="000205EE" w:rsidP="000205EE">
            <w:pPr>
              <w:rPr>
                <w:sz w:val="22"/>
                <w:szCs w:val="22"/>
              </w:rPr>
            </w:pPr>
            <w:r w:rsidRPr="000205EE">
              <w:rPr>
                <w:sz w:val="22"/>
                <w:szCs w:val="22"/>
              </w:rPr>
              <w:t>Szabadidős elfoglaltságok, hobbik, sportolás, kedvenc sport, iskolai sport.</w:t>
            </w:r>
          </w:p>
          <w:p w:rsidR="000205EE" w:rsidRPr="000205EE" w:rsidRDefault="000205EE" w:rsidP="000205EE"/>
        </w:tc>
        <w:tc>
          <w:tcPr>
            <w:tcW w:w="195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40</w:t>
            </w:r>
          </w:p>
        </w:tc>
      </w:tr>
      <w:tr w:rsidR="000205EE" w:rsidRPr="000205EE" w:rsidTr="00AC3FD8">
        <w:tblPrEx>
          <w:tblCellMar>
            <w:left w:w="108" w:type="dxa"/>
            <w:right w:w="108" w:type="dxa"/>
          </w:tblCellMar>
        </w:tblPrEx>
        <w:trPr>
          <w:trHeight w:val="478"/>
          <w:jc w:val="center"/>
        </w:trPr>
        <w:tc>
          <w:tcPr>
            <w:tcW w:w="517"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8</w:t>
            </w: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b/>
              </w:rPr>
            </w:pPr>
            <w:r w:rsidRPr="000205EE">
              <w:rPr>
                <w:b/>
              </w:rPr>
              <w:t>Utazás, turizmus</w:t>
            </w:r>
          </w:p>
          <w:p w:rsidR="000205EE" w:rsidRPr="000205EE" w:rsidRDefault="000205EE" w:rsidP="000205EE">
            <w:pPr>
              <w:rPr>
                <w:sz w:val="22"/>
                <w:szCs w:val="22"/>
              </w:rPr>
            </w:pPr>
            <w:r w:rsidRPr="000205EE">
              <w:rPr>
                <w:sz w:val="22"/>
                <w:szCs w:val="22"/>
              </w:rPr>
              <w:t>Nyaralás itthon, illetve külföldön.</w:t>
            </w:r>
          </w:p>
          <w:p w:rsidR="000205EE" w:rsidRPr="000205EE" w:rsidRDefault="000205EE" w:rsidP="000205EE">
            <w:pPr>
              <w:rPr>
                <w:sz w:val="22"/>
                <w:szCs w:val="22"/>
              </w:rPr>
            </w:pPr>
            <w:r w:rsidRPr="000205EE">
              <w:rPr>
                <w:sz w:val="22"/>
                <w:szCs w:val="22"/>
              </w:rPr>
              <w:t>Utazási előkészületek, egy utazás megtervezése, megszervezése</w:t>
            </w:r>
          </w:p>
          <w:p w:rsidR="000205EE" w:rsidRPr="000205EE" w:rsidRDefault="000205EE" w:rsidP="000205EE"/>
        </w:tc>
        <w:tc>
          <w:tcPr>
            <w:tcW w:w="195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40</w:t>
            </w:r>
          </w:p>
        </w:tc>
      </w:tr>
      <w:tr w:rsidR="000205EE" w:rsidRPr="000205EE" w:rsidTr="00AC3FD8">
        <w:tblPrEx>
          <w:tblCellMar>
            <w:left w:w="108" w:type="dxa"/>
            <w:right w:w="108" w:type="dxa"/>
          </w:tblCellMar>
        </w:tblPrEx>
        <w:trPr>
          <w:trHeight w:val="18"/>
          <w:jc w:val="center"/>
        </w:trPr>
        <w:tc>
          <w:tcPr>
            <w:tcW w:w="517"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9</w:t>
            </w: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rPr>
                <w:b/>
              </w:rPr>
              <w:t>Tudomány és technika</w:t>
            </w:r>
          </w:p>
          <w:p w:rsidR="000205EE" w:rsidRPr="000205EE" w:rsidRDefault="000205EE" w:rsidP="000205EE">
            <w:pPr>
              <w:rPr>
                <w:sz w:val="22"/>
                <w:szCs w:val="22"/>
              </w:rPr>
            </w:pPr>
            <w:r w:rsidRPr="000205EE">
              <w:rPr>
                <w:sz w:val="22"/>
                <w:szCs w:val="22"/>
              </w:rPr>
              <w:t>A technikai eszközök szerepe a mindennapi életben.</w:t>
            </w:r>
          </w:p>
          <w:p w:rsidR="000205EE" w:rsidRPr="000205EE" w:rsidRDefault="000205EE" w:rsidP="000205EE"/>
        </w:tc>
        <w:tc>
          <w:tcPr>
            <w:tcW w:w="195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40</w:t>
            </w:r>
          </w:p>
        </w:tc>
      </w:tr>
      <w:tr w:rsidR="000205EE" w:rsidRPr="000205EE" w:rsidTr="00AC3FD8">
        <w:tblPrEx>
          <w:tblCellMar>
            <w:left w:w="108" w:type="dxa"/>
            <w:right w:w="108" w:type="dxa"/>
          </w:tblCellMar>
        </w:tblPrEx>
        <w:trPr>
          <w:trHeight w:val="18"/>
          <w:jc w:val="center"/>
        </w:trPr>
        <w:tc>
          <w:tcPr>
            <w:tcW w:w="517"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10</w:t>
            </w: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rPr>
                <w:b/>
              </w:rPr>
              <w:t>Grammar extension, revision</w:t>
            </w:r>
          </w:p>
        </w:tc>
        <w:tc>
          <w:tcPr>
            <w:tcW w:w="195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170</w:t>
            </w:r>
          </w:p>
        </w:tc>
      </w:tr>
      <w:tr w:rsidR="000205EE" w:rsidRPr="000205EE" w:rsidTr="00AC3FD8">
        <w:tblPrEx>
          <w:tblCellMar>
            <w:left w:w="108" w:type="dxa"/>
            <w:right w:w="108" w:type="dxa"/>
          </w:tblCellMar>
        </w:tblPrEx>
        <w:trPr>
          <w:trHeight w:val="2045"/>
          <w:jc w:val="center"/>
        </w:trPr>
        <w:tc>
          <w:tcPr>
            <w:tcW w:w="517"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p>
          <w:p w:rsidR="000205EE" w:rsidRPr="000205EE" w:rsidRDefault="000205EE" w:rsidP="000205EE">
            <w:pPr>
              <w:jc w:val="center"/>
            </w:pP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A73C25" w:rsidRDefault="00A73C25" w:rsidP="000205EE">
            <w:pPr>
              <w:rPr>
                <w:b/>
                <w:sz w:val="20"/>
                <w:szCs w:val="20"/>
              </w:rPr>
            </w:pPr>
          </w:p>
          <w:p w:rsidR="000205EE" w:rsidRPr="000205EE" w:rsidRDefault="000205EE" w:rsidP="000205EE">
            <w:pPr>
              <w:rPr>
                <w:b/>
                <w:sz w:val="20"/>
                <w:szCs w:val="20"/>
              </w:rPr>
            </w:pPr>
            <w:r w:rsidRPr="000205EE">
              <w:rPr>
                <w:b/>
                <w:sz w:val="20"/>
                <w:szCs w:val="20"/>
              </w:rPr>
              <w:t>Szabadon felhasználható:</w:t>
            </w:r>
          </w:p>
          <w:p w:rsidR="000205EE" w:rsidRPr="000205EE" w:rsidRDefault="000205EE" w:rsidP="000205EE">
            <w:pPr>
              <w:numPr>
                <w:ilvl w:val="0"/>
                <w:numId w:val="10"/>
              </w:numPr>
              <w:suppressAutoHyphens w:val="0"/>
              <w:jc w:val="both"/>
              <w:rPr>
                <w:b/>
                <w:sz w:val="20"/>
                <w:szCs w:val="20"/>
              </w:rPr>
            </w:pPr>
            <w:r w:rsidRPr="000205EE">
              <w:rPr>
                <w:sz w:val="20"/>
                <w:szCs w:val="20"/>
              </w:rPr>
              <w:t xml:space="preserve">Kiegészítő ismeretek: a témakörök elmélyítése, a helyi sajátosságokkal való kiegészítés (egyházi iskola) </w:t>
            </w:r>
            <w:r w:rsidRPr="000205EE">
              <w:rPr>
                <w:b/>
                <w:sz w:val="20"/>
                <w:szCs w:val="20"/>
              </w:rPr>
              <w:t>és/vagy</w:t>
            </w:r>
          </w:p>
          <w:p w:rsidR="000205EE" w:rsidRPr="000205EE" w:rsidRDefault="000205EE" w:rsidP="000205EE">
            <w:pPr>
              <w:numPr>
                <w:ilvl w:val="0"/>
                <w:numId w:val="10"/>
              </w:numPr>
              <w:suppressAutoHyphens w:val="0"/>
              <w:jc w:val="both"/>
              <w:rPr>
                <w:b/>
                <w:sz w:val="20"/>
                <w:szCs w:val="20"/>
              </w:rPr>
            </w:pPr>
            <w:r w:rsidRPr="000205EE">
              <w:rPr>
                <w:sz w:val="20"/>
                <w:szCs w:val="20"/>
              </w:rPr>
              <w:t>Differenciálás, gyakorlás: az elsajátított ismeretek begyakorlása, elmélyítése a tanulók egyéni igényeinek megfelelően</w:t>
            </w:r>
            <w:r w:rsidRPr="000205EE">
              <w:rPr>
                <w:b/>
                <w:sz w:val="20"/>
                <w:szCs w:val="20"/>
              </w:rPr>
              <w:t xml:space="preserve"> és/vagy</w:t>
            </w:r>
          </w:p>
          <w:p w:rsidR="000205EE" w:rsidRPr="000205EE" w:rsidRDefault="000205EE" w:rsidP="000205EE">
            <w:pPr>
              <w:numPr>
                <w:ilvl w:val="0"/>
                <w:numId w:val="10"/>
              </w:numPr>
              <w:suppressAutoHyphens w:val="0"/>
              <w:jc w:val="both"/>
              <w:rPr>
                <w:sz w:val="20"/>
                <w:szCs w:val="20"/>
              </w:rPr>
            </w:pPr>
            <w:r w:rsidRPr="000205EE">
              <w:rPr>
                <w:sz w:val="20"/>
                <w:szCs w:val="20"/>
              </w:rPr>
              <w:t>Projektmunkák: a témakörökhöz kapcsolódó projektmunkák készítése egyéni, pár-, vagy csoportmunkában</w:t>
            </w:r>
          </w:p>
          <w:p w:rsidR="000205EE" w:rsidRPr="000205EE" w:rsidRDefault="000205EE" w:rsidP="000205EE">
            <w:pPr>
              <w:numPr>
                <w:ilvl w:val="0"/>
                <w:numId w:val="10"/>
              </w:numPr>
              <w:suppressAutoHyphens w:val="0"/>
              <w:jc w:val="both"/>
              <w:rPr>
                <w:sz w:val="20"/>
                <w:szCs w:val="20"/>
              </w:rPr>
            </w:pPr>
            <w:r w:rsidRPr="000205EE">
              <w:rPr>
                <w:sz w:val="20"/>
                <w:szCs w:val="20"/>
              </w:rPr>
              <w:t>Vizsgatréning</w:t>
            </w:r>
          </w:p>
          <w:p w:rsidR="000205EE" w:rsidRPr="000205EE" w:rsidRDefault="000205EE" w:rsidP="000205EE">
            <w:pPr>
              <w:rPr>
                <w:b/>
              </w:rPr>
            </w:pPr>
            <w:r w:rsidRPr="000205EE">
              <w:rPr>
                <w:b/>
              </w:rPr>
              <w:t xml:space="preserve">                                                                                         Összesen</w:t>
            </w:r>
          </w:p>
          <w:p w:rsidR="000205EE" w:rsidRPr="000205EE" w:rsidRDefault="000205EE" w:rsidP="000205EE">
            <w:pPr>
              <w:rPr>
                <w:b/>
              </w:rPr>
            </w:pPr>
          </w:p>
        </w:tc>
        <w:tc>
          <w:tcPr>
            <w:tcW w:w="195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p>
          <w:p w:rsidR="000205EE" w:rsidRPr="000205EE" w:rsidRDefault="000205EE" w:rsidP="000205EE">
            <w:pPr>
              <w:jc w:val="center"/>
              <w:rPr>
                <w:b/>
              </w:rPr>
            </w:pPr>
            <w:r w:rsidRPr="000205EE">
              <w:rPr>
                <w:b/>
              </w:rPr>
              <w:t>102</w:t>
            </w:r>
          </w:p>
          <w:p w:rsidR="000205EE" w:rsidRPr="000205EE" w:rsidRDefault="000205EE" w:rsidP="000205EE">
            <w:pPr>
              <w:jc w:val="center"/>
              <w:rPr>
                <w:b/>
              </w:rPr>
            </w:pPr>
          </w:p>
          <w:p w:rsidR="000205EE" w:rsidRPr="000205EE" w:rsidRDefault="000205EE" w:rsidP="000205EE">
            <w:pPr>
              <w:jc w:val="center"/>
              <w:rPr>
                <w:b/>
              </w:rPr>
            </w:pPr>
          </w:p>
          <w:p w:rsidR="000205EE" w:rsidRPr="000205EE" w:rsidRDefault="000205EE" w:rsidP="000205EE">
            <w:pPr>
              <w:jc w:val="center"/>
              <w:rPr>
                <w:b/>
              </w:rPr>
            </w:pPr>
          </w:p>
          <w:p w:rsidR="000205EE" w:rsidRPr="000205EE" w:rsidRDefault="000205EE" w:rsidP="000205EE">
            <w:pPr>
              <w:jc w:val="center"/>
              <w:rPr>
                <w:b/>
              </w:rPr>
            </w:pPr>
          </w:p>
          <w:p w:rsidR="000205EE" w:rsidRPr="000205EE" w:rsidRDefault="000205EE" w:rsidP="000205EE">
            <w:pPr>
              <w:jc w:val="center"/>
              <w:rPr>
                <w:b/>
              </w:rPr>
            </w:pPr>
          </w:p>
          <w:p w:rsidR="000205EE" w:rsidRPr="000205EE" w:rsidRDefault="000205EE" w:rsidP="000205EE">
            <w:pPr>
              <w:jc w:val="center"/>
              <w:rPr>
                <w:b/>
              </w:rPr>
            </w:pPr>
            <w:r w:rsidRPr="000205EE">
              <w:rPr>
                <w:b/>
              </w:rPr>
              <w:t>612 óra</w:t>
            </w:r>
          </w:p>
          <w:p w:rsidR="000205EE" w:rsidRPr="000205EE" w:rsidRDefault="000205EE" w:rsidP="000205EE">
            <w:pPr>
              <w:jc w:val="center"/>
              <w:rPr>
                <w:b/>
              </w:rPr>
            </w:pPr>
          </w:p>
        </w:tc>
      </w:tr>
    </w:tbl>
    <w:p w:rsidR="000205EE" w:rsidRPr="000205EE" w:rsidRDefault="000205EE" w:rsidP="000205EE">
      <w:pPr>
        <w:suppressAutoHyphens w:val="0"/>
        <w:spacing w:after="160" w:line="276" w:lineRule="auto"/>
        <w:jc w:val="both"/>
        <w:rPr>
          <w:lang w:eastAsia="en-US"/>
        </w:rPr>
      </w:pPr>
    </w:p>
    <w:p w:rsidR="000205EE" w:rsidRPr="000205EE" w:rsidRDefault="000205EE" w:rsidP="000205EE">
      <w:pPr>
        <w:suppressAutoHyphens w:val="0"/>
        <w:spacing w:after="160" w:line="276" w:lineRule="auto"/>
        <w:jc w:val="both"/>
        <w:rPr>
          <w:color w:val="FF0000"/>
          <w:lang w:eastAsia="en-US"/>
        </w:rPr>
      </w:pPr>
      <w:r w:rsidRPr="000205EE">
        <w:rPr>
          <w:lang w:eastAsia="en-US"/>
        </w:rPr>
        <w:lastRenderedPageBreak/>
        <w:t xml:space="preserve">A két tanítási nyelvű és a nyelvi előkészítő osztályok a 9 kny évfolyamon félévkor és év végén célnyelvből vizsgát tesznek a félév illetve a tanév anyagából. A vizsga nyelvtani, nyelvi jártassági, hallott és olvasott szövegértési, íráskészség feladatokból és szóbeli vizsgából áll. A megfelelés aránya vizsgarészenként 60%. </w:t>
      </w:r>
      <w:r w:rsidRPr="000205EE">
        <w:rPr>
          <w:b/>
          <w:color w:val="000000" w:themeColor="text1"/>
          <w:lang w:eastAsia="en-US"/>
        </w:rPr>
        <w:t>Minden egyes vizsgarészt témazáró dolgozattal egyenértékű érdemjeggyel értékelünk, melyek beleszámítanak a félévi és az év végi osztályzatba</w:t>
      </w:r>
      <w:r w:rsidRPr="000205EE">
        <w:rPr>
          <w:color w:val="FF0000"/>
          <w:lang w:eastAsia="en-US"/>
        </w:rPr>
        <w:t>.</w:t>
      </w:r>
    </w:p>
    <w:p w:rsidR="000205EE" w:rsidRPr="000205EE" w:rsidRDefault="000205EE" w:rsidP="000205EE">
      <w:pPr>
        <w:tabs>
          <w:tab w:val="left" w:pos="851"/>
        </w:tabs>
        <w:rPr>
          <w:b/>
          <w:sz w:val="32"/>
          <w:szCs w:val="32"/>
        </w:rPr>
      </w:pPr>
      <w:r w:rsidRPr="000205EE">
        <w:rPr>
          <w:b/>
          <w:sz w:val="32"/>
          <w:szCs w:val="32"/>
        </w:rPr>
        <w:t xml:space="preserve">                                              </w:t>
      </w:r>
    </w:p>
    <w:p w:rsidR="000205EE" w:rsidRPr="000205EE" w:rsidRDefault="000205EE" w:rsidP="000205EE">
      <w:pPr>
        <w:tabs>
          <w:tab w:val="left" w:pos="851"/>
        </w:tabs>
        <w:jc w:val="center"/>
        <w:rPr>
          <w:b/>
          <w:sz w:val="32"/>
          <w:szCs w:val="32"/>
        </w:rPr>
      </w:pPr>
      <w:r w:rsidRPr="000205EE">
        <w:rPr>
          <w:b/>
          <w:sz w:val="32"/>
          <w:szCs w:val="32"/>
        </w:rPr>
        <w:t>9. évfolyam</w:t>
      </w:r>
    </w:p>
    <w:p w:rsidR="000205EE" w:rsidRPr="000205EE" w:rsidRDefault="000205EE" w:rsidP="000205EE">
      <w:pPr>
        <w:tabs>
          <w:tab w:val="left" w:pos="851"/>
        </w:tabs>
        <w:rPr>
          <w:b/>
          <w:color w:val="000000" w:themeColor="text1"/>
          <w:sz w:val="22"/>
          <w:szCs w:val="22"/>
        </w:rPr>
      </w:pPr>
    </w:p>
    <w:p w:rsidR="000205EE" w:rsidRPr="000205EE" w:rsidRDefault="000205EE" w:rsidP="000205EE">
      <w:pPr>
        <w:tabs>
          <w:tab w:val="left" w:pos="851"/>
        </w:tabs>
        <w:rPr>
          <w:b/>
          <w:color w:val="000000" w:themeColor="text1"/>
          <w:sz w:val="22"/>
          <w:szCs w:val="22"/>
        </w:rPr>
      </w:pPr>
      <w:r w:rsidRPr="000205EE">
        <w:rPr>
          <w:b/>
          <w:color w:val="000000" w:themeColor="text1"/>
          <w:sz w:val="22"/>
          <w:szCs w:val="22"/>
        </w:rPr>
        <w:t>Éves óraszám: évi 170</w:t>
      </w:r>
    </w:p>
    <w:p w:rsidR="000205EE" w:rsidRPr="000205EE" w:rsidRDefault="000205EE" w:rsidP="000205EE">
      <w:pPr>
        <w:tabs>
          <w:tab w:val="left" w:pos="851"/>
        </w:tabs>
        <w:rPr>
          <w:b/>
          <w:color w:val="000000" w:themeColor="text1"/>
          <w:sz w:val="22"/>
          <w:szCs w:val="22"/>
        </w:rPr>
      </w:pPr>
      <w:r w:rsidRPr="000205EE">
        <w:rPr>
          <w:b/>
          <w:color w:val="000000" w:themeColor="text1"/>
          <w:sz w:val="22"/>
          <w:szCs w:val="22"/>
        </w:rPr>
        <w:t>Heti óraszám: 5</w:t>
      </w:r>
    </w:p>
    <w:p w:rsidR="000205EE" w:rsidRPr="000205EE" w:rsidRDefault="000205EE" w:rsidP="000205EE">
      <w:pPr>
        <w:tabs>
          <w:tab w:val="left" w:pos="851"/>
        </w:tabs>
        <w:rPr>
          <w:b/>
          <w:sz w:val="22"/>
          <w:szCs w:val="22"/>
        </w:rPr>
      </w:pPr>
      <w:r w:rsidRPr="000205EE">
        <w:rPr>
          <w:b/>
          <w:color w:val="000000" w:themeColor="text1"/>
          <w:sz w:val="22"/>
          <w:szCs w:val="22"/>
        </w:rPr>
        <w:t>Kimeneti szint: B1</w:t>
      </w:r>
      <w:r w:rsidRPr="000205EE">
        <w:rPr>
          <w:b/>
          <w:sz w:val="22"/>
          <w:szCs w:val="22"/>
        </w:rPr>
        <w:t>+</w:t>
      </w:r>
    </w:p>
    <w:p w:rsidR="000205EE" w:rsidRPr="000205EE" w:rsidRDefault="000205EE" w:rsidP="000205EE">
      <w:pPr>
        <w:tabs>
          <w:tab w:val="left" w:pos="851"/>
        </w:tabs>
        <w:rPr>
          <w:b/>
          <w:sz w:val="22"/>
          <w:szCs w:val="22"/>
        </w:rPr>
      </w:pPr>
    </w:p>
    <w:p w:rsidR="000205EE" w:rsidRPr="000205EE" w:rsidRDefault="000205EE" w:rsidP="000205EE">
      <w:pPr>
        <w:ind w:right="-142"/>
        <w:jc w:val="both"/>
      </w:pPr>
      <w:r w:rsidRPr="000205EE">
        <w:t>A két tanítási nyelvű oktatásban a 9. évfolyamot olyan diákok kezdhetik el, akik a középiskola előkészítő szakaszában minimum A2–B1 szintre jutottak. Ez szükséges ahhoz, hogy a célnyelven tudjanak tanulni bizonyos közismereti tantárgyakat. A tanulókat komplex motiváló tényezők segítik az előrehaladásban; a nyelvórákon is foglalkoznak a szaktárgyak terminológiájával, míg a kommunikációs és információs technológiák ésszerű és mérlegelő alkalmazása a differenciált, személyre szabott tanulás lehetőségét biztosítja.</w:t>
      </w:r>
    </w:p>
    <w:p w:rsidR="000205EE" w:rsidRPr="000205EE" w:rsidRDefault="000205EE" w:rsidP="000205EE">
      <w:pPr>
        <w:ind w:right="-141"/>
        <w:jc w:val="both"/>
      </w:pPr>
      <w:r w:rsidRPr="000205EE">
        <w:t>A célnyelv tanulásának ebben a szakaszában is fontosak a korosztályi sajátosságok (önkeresés, önértékelés, a kortárs csoport hatásai), amelyekre a tanárnak szintén építenie kell a nyelvi kreativitás, a problémamegoldó és a mérlegelő gondolkodás erősítése mellett. A nyelvoktatás sikerét meghatározzák a motivációt felkeltő és fenntartó órai tevékenységek, a változatos interakciós formák, a nyelvi órák elfogadó légköre, a pozitív visszajelzések, a konstruktív támogatás és a tanulók számára is átlátható értékelés.</w:t>
      </w:r>
    </w:p>
    <w:p w:rsidR="000205EE" w:rsidRPr="000205EE" w:rsidRDefault="000205EE" w:rsidP="000205EE">
      <w:pPr>
        <w:ind w:firstLine="284"/>
        <w:jc w:val="both"/>
      </w:pPr>
    </w:p>
    <w:tbl>
      <w:tblPr>
        <w:tblW w:w="9639" w:type="dxa"/>
        <w:jc w:val="center"/>
        <w:tblLayout w:type="fixed"/>
        <w:tblLook w:val="04A0" w:firstRow="1" w:lastRow="0" w:firstColumn="1" w:lastColumn="0" w:noHBand="0" w:noVBand="1"/>
      </w:tblPr>
      <w:tblGrid>
        <w:gridCol w:w="3350"/>
        <w:gridCol w:w="6289"/>
      </w:tblGrid>
      <w:tr w:rsidR="000205EE" w:rsidRPr="000205EE" w:rsidTr="00AC3FD8">
        <w:trPr>
          <w:trHeight w:val="550"/>
          <w:jc w:val="center"/>
        </w:trPr>
        <w:tc>
          <w:tcPr>
            <w:tcW w:w="3350" w:type="dxa"/>
            <w:tcBorders>
              <w:top w:val="single" w:sz="4" w:space="0" w:color="000000"/>
              <w:left w:val="single" w:sz="4" w:space="0" w:color="000000"/>
              <w:bottom w:val="single" w:sz="4" w:space="0" w:color="000000"/>
              <w:right w:val="nil"/>
            </w:tcBorders>
            <w:vAlign w:val="center"/>
            <w:hideMark/>
          </w:tcPr>
          <w:p w:rsidR="000205EE" w:rsidRPr="000205EE" w:rsidRDefault="000205EE" w:rsidP="000205EE">
            <w:pPr>
              <w:jc w:val="center"/>
            </w:pPr>
            <w:r w:rsidRPr="000205EE">
              <w:rPr>
                <w:b/>
                <w:bCs/>
              </w:rPr>
              <w:t>A fejlesztés várt eredményei a</w:t>
            </w:r>
            <w:r w:rsidRPr="000205EE">
              <w:t xml:space="preserve"> </w:t>
            </w:r>
            <w:r w:rsidRPr="000205EE">
              <w:rPr>
                <w:b/>
              </w:rPr>
              <w:t>ciklus végén</w:t>
            </w:r>
          </w:p>
        </w:tc>
        <w:tc>
          <w:tcPr>
            <w:tcW w:w="6289" w:type="dxa"/>
            <w:tcBorders>
              <w:top w:val="single" w:sz="4" w:space="0" w:color="000000"/>
              <w:left w:val="single" w:sz="4" w:space="0" w:color="000000"/>
              <w:bottom w:val="single" w:sz="4" w:space="0" w:color="000000"/>
              <w:right w:val="single" w:sz="4" w:space="0" w:color="000000"/>
            </w:tcBorders>
            <w:hideMark/>
          </w:tcPr>
          <w:p w:rsidR="000205EE" w:rsidRPr="000205EE" w:rsidRDefault="000205EE" w:rsidP="000205EE">
            <w:pPr>
              <w:rPr>
                <w:i/>
              </w:rPr>
            </w:pPr>
            <w:r w:rsidRPr="000205EE">
              <w:rPr>
                <w:i/>
              </w:rPr>
              <w:t>B1+ szintű nyelvtudás.</w:t>
            </w:r>
          </w:p>
          <w:p w:rsidR="000205EE" w:rsidRPr="000205EE" w:rsidRDefault="000205EE" w:rsidP="000205EE">
            <w:r w:rsidRPr="000205EE">
              <w:t>A tanuló képes főbb vonalaiban megérteni a köznyelvi beszédet, ha az rendszeresen előforduló, ismerős témákról folyik.</w:t>
            </w:r>
          </w:p>
          <w:p w:rsidR="000205EE" w:rsidRPr="000205EE" w:rsidRDefault="000205EE" w:rsidP="000205EE">
            <w:r w:rsidRPr="000205EE">
              <w:t xml:space="preserve">A tanuló képes </w:t>
            </w:r>
            <w:r w:rsidRPr="000205EE">
              <w:rPr>
                <w:i/>
              </w:rPr>
              <w:t xml:space="preserve">a mindennapi élet legtöbb helyzetében boldogulni, képes gondolatokat cserélni, véleményt mondani, érzelmeit kifejezni </w:t>
            </w:r>
            <w:r w:rsidRPr="000205EE">
              <w:t>és stílusában a kommunikációs helyzethez alkalmazkodni.</w:t>
            </w:r>
          </w:p>
          <w:p w:rsidR="000205EE" w:rsidRPr="000205EE" w:rsidRDefault="000205EE" w:rsidP="000205EE">
            <w:r w:rsidRPr="000205EE">
              <w:t>A tanuló képes begyakorolt szerkezetekkel érthetően, a folyamatoshoz közelítően beszélni. Az átadott információ lényegét a kapott információhoz képest megközelítő tartalmi pontossággal fejti ki.</w:t>
            </w:r>
          </w:p>
          <w:p w:rsidR="000205EE" w:rsidRPr="000205EE" w:rsidRDefault="000205EE" w:rsidP="000205EE">
            <w:r w:rsidRPr="000205EE">
              <w:t xml:space="preserve">A tanuló képes megérteni a hétköznapi nyelven írt, az érdeklődési köréhez kapcsolódó, lényegre törő, autentikus vagy kismértékben szerkesztett szövegekben az általános vagy részinformációkat. </w:t>
            </w:r>
          </w:p>
          <w:p w:rsidR="000205EE" w:rsidRPr="000205EE" w:rsidRDefault="000205EE" w:rsidP="000205EE">
            <w:r w:rsidRPr="000205EE">
              <w:t>A tanuló több műfajban is képes egyszerű, rövid, összefüggő szövegeket fogalmazni ismert, hétköznapi témákról. Írásbeli megnyilatkozásaiban már megjelennek a műfaji sajátosságok és különböző stílusjegyek.</w:t>
            </w:r>
          </w:p>
        </w:tc>
      </w:tr>
    </w:tbl>
    <w:p w:rsidR="000205EE" w:rsidRPr="000205EE" w:rsidRDefault="000205EE" w:rsidP="000205EE">
      <w:pPr>
        <w:ind w:firstLine="284"/>
        <w:jc w:val="both"/>
      </w:pPr>
    </w:p>
    <w:p w:rsidR="000205EE" w:rsidRPr="000205EE" w:rsidRDefault="000205EE" w:rsidP="000205EE">
      <w:pPr>
        <w:ind w:left="-142"/>
      </w:pPr>
    </w:p>
    <w:p w:rsidR="000205EE" w:rsidRPr="000205EE" w:rsidRDefault="000205EE" w:rsidP="000205EE">
      <w:pPr>
        <w:ind w:firstLine="709"/>
        <w:jc w:val="both"/>
        <w:rPr>
          <w:b/>
          <w:color w:val="000000"/>
        </w:rPr>
      </w:pPr>
      <w:r w:rsidRPr="000205EE">
        <w:rPr>
          <w:b/>
          <w:color w:val="000000" w:themeColor="text1"/>
        </w:rPr>
        <w:t>Ny</w:t>
      </w:r>
      <w:r w:rsidRPr="000205EE">
        <w:rPr>
          <w:b/>
          <w:color w:val="000000"/>
        </w:rPr>
        <w:t>elvi elemek, struktúrák a 9. évfolyamra</w:t>
      </w:r>
    </w:p>
    <w:p w:rsidR="000205EE" w:rsidRPr="000205EE" w:rsidRDefault="000205EE" w:rsidP="000205EE">
      <w:pPr>
        <w:ind w:firstLine="709"/>
        <w:jc w:val="both"/>
        <w:rPr>
          <w:color w:val="000000"/>
        </w:rPr>
      </w:pPr>
    </w:p>
    <w:p w:rsidR="000205EE" w:rsidRPr="000205EE" w:rsidRDefault="000205EE" w:rsidP="000205EE">
      <w:pPr>
        <w:numPr>
          <w:ilvl w:val="0"/>
          <w:numId w:val="12"/>
        </w:numPr>
        <w:suppressAutoHyphens w:val="0"/>
        <w:spacing w:after="120" w:line="276" w:lineRule="auto"/>
        <w:contextualSpacing/>
        <w:jc w:val="both"/>
      </w:pPr>
      <w:r w:rsidRPr="00E25A74">
        <w:rPr>
          <w:b/>
        </w:rPr>
        <w:t>cselekvés, történés, létezés kifejezése jelen időben</w:t>
      </w:r>
      <w:r w:rsidRPr="004C25E1">
        <w:t xml:space="preserve">: ’to be’ létige; Present Simple; Present Continuous; Present Perfect Simple (Have you done your room? I haven’t finished it yet.) </w:t>
      </w:r>
      <w:r w:rsidRPr="004C25E1">
        <w:rPr>
          <w:i/>
        </w:rPr>
        <w:t>Present Perfect Continuous (I’ve been learning English for 3 years. Have you been waiting for a long time?);</w:t>
      </w:r>
      <w:r w:rsidRPr="000205EE">
        <w:t xml:space="preserve"> </w:t>
      </w:r>
    </w:p>
    <w:p w:rsidR="000205EE" w:rsidRPr="000205EE" w:rsidRDefault="000205EE" w:rsidP="000205EE">
      <w:pPr>
        <w:numPr>
          <w:ilvl w:val="0"/>
          <w:numId w:val="12"/>
        </w:numPr>
        <w:suppressAutoHyphens w:val="0"/>
        <w:spacing w:after="120" w:line="276" w:lineRule="auto"/>
        <w:contextualSpacing/>
        <w:jc w:val="both"/>
      </w:pPr>
      <w:r w:rsidRPr="00E25A74">
        <w:rPr>
          <w:b/>
        </w:rPr>
        <w:lastRenderedPageBreak/>
        <w:t>cselekvés, történés, létezés kifejezése múlt időben:</w:t>
      </w:r>
      <w:r w:rsidRPr="004C25E1">
        <w:t xml:space="preserve"> ’to be’ létige (Past Tense); Past Simple (I ate bread for breakfast. I didn’t see the film. Did you visit Joe?); Past Continuous (I was listening to her. Were they crying?)</w:t>
      </w:r>
      <w:r w:rsidRPr="000205EE">
        <w:rPr>
          <w:i/>
        </w:rPr>
        <w:t xml:space="preserve"> </w:t>
      </w:r>
      <w:r w:rsidRPr="004C25E1">
        <w:rPr>
          <w:i/>
        </w:rPr>
        <w:t>Past Perfect (I had seen her before.);</w:t>
      </w:r>
    </w:p>
    <w:p w:rsidR="000205EE" w:rsidRPr="004C25E1" w:rsidRDefault="000205EE" w:rsidP="000205EE">
      <w:pPr>
        <w:numPr>
          <w:ilvl w:val="0"/>
          <w:numId w:val="12"/>
        </w:numPr>
        <w:suppressAutoHyphens w:val="0"/>
        <w:spacing w:after="120" w:line="276" w:lineRule="auto"/>
        <w:contextualSpacing/>
        <w:jc w:val="both"/>
        <w:rPr>
          <w:i/>
        </w:rPr>
      </w:pPr>
      <w:r w:rsidRPr="00E25A74">
        <w:rPr>
          <w:b/>
        </w:rPr>
        <w:t>cselekvés, történés, létezés kifejezése jövő időben</w:t>
      </w:r>
      <w:r w:rsidRPr="004C25E1">
        <w:t>: ’going to’ (I’m going to be a doctor. It’s going to rain.); Future Simple (When will you be sixteen? I’ll help you.)</w:t>
      </w:r>
      <w:r w:rsidRPr="000205EE">
        <w:t xml:space="preserve"> </w:t>
      </w:r>
      <w:r w:rsidRPr="004C25E1">
        <w:rPr>
          <w:i/>
        </w:rPr>
        <w:t>Future Continuous (This time tomorrow I will be skiing in Austria.)</w:t>
      </w:r>
    </w:p>
    <w:p w:rsidR="000205EE" w:rsidRPr="000205EE" w:rsidRDefault="000205EE" w:rsidP="000205EE">
      <w:pPr>
        <w:numPr>
          <w:ilvl w:val="0"/>
          <w:numId w:val="12"/>
        </w:numPr>
        <w:suppressAutoHyphens w:val="0"/>
        <w:spacing w:after="120" w:line="276" w:lineRule="auto"/>
        <w:contextualSpacing/>
        <w:jc w:val="both"/>
      </w:pPr>
      <w:r w:rsidRPr="00E25A74">
        <w:rPr>
          <w:b/>
        </w:rPr>
        <w:t>modalitás:</w:t>
      </w:r>
      <w:r w:rsidRPr="004C25E1">
        <w:t xml:space="preserve"> ’can’, ’must’ segédige (I can/can’t swim.); ’could’, ’may’ (Can/could/may I join you?) ’should/shouldn’t’ (You should ask her.); ’mustn’t’ (You mustn’t smoke here.); ’can’, ’could’, ’be able to’ (I could swim when I was 5. I was able to pass the exam.); ’must’, ’may’, ’might’, ’can’t’ (Clara must be at school, she can’t be on holiday. She might like you); </w:t>
      </w:r>
      <w:r w:rsidRPr="004C25E1">
        <w:rPr>
          <w:i/>
        </w:rPr>
        <w:t>’should have /might have’ (She should have done it sooner. He might have passed the exam.)</w:t>
      </w:r>
    </w:p>
    <w:p w:rsidR="000205EE" w:rsidRPr="000205EE" w:rsidRDefault="000205EE" w:rsidP="000205EE">
      <w:pPr>
        <w:numPr>
          <w:ilvl w:val="0"/>
          <w:numId w:val="12"/>
        </w:numPr>
        <w:suppressAutoHyphens w:val="0"/>
        <w:spacing w:after="120" w:line="276" w:lineRule="auto"/>
        <w:contextualSpacing/>
        <w:jc w:val="both"/>
        <w:rPr>
          <w:i/>
        </w:rPr>
      </w:pPr>
      <w:r w:rsidRPr="00E25A74">
        <w:rPr>
          <w:b/>
        </w:rPr>
        <w:t>múltbeli szokások kifejezése</w:t>
      </w:r>
      <w:r w:rsidRPr="004C25E1">
        <w:t>: ’used to’</w:t>
      </w:r>
      <w:r w:rsidRPr="000205EE">
        <w:rPr>
          <w:i/>
        </w:rPr>
        <w:t xml:space="preserve"> / ’would’ (</w:t>
      </w:r>
      <w:r w:rsidRPr="004C25E1">
        <w:t>I used to cry a lot when I was a child</w:t>
      </w:r>
      <w:r w:rsidRPr="000205EE">
        <w:rPr>
          <w:i/>
        </w:rPr>
        <w:t>. My mum would always tell us stories.)</w:t>
      </w:r>
    </w:p>
    <w:p w:rsidR="000205EE" w:rsidRPr="00E25A74" w:rsidRDefault="000205EE" w:rsidP="000205EE">
      <w:pPr>
        <w:numPr>
          <w:ilvl w:val="0"/>
          <w:numId w:val="12"/>
        </w:numPr>
        <w:suppressAutoHyphens w:val="0"/>
        <w:spacing w:after="120" w:line="276" w:lineRule="auto"/>
        <w:contextualSpacing/>
        <w:jc w:val="both"/>
      </w:pPr>
      <w:r w:rsidRPr="00E25A74">
        <w:rPr>
          <w:b/>
        </w:rPr>
        <w:t>feltételesség kifejezése</w:t>
      </w:r>
      <w:r w:rsidRPr="00E25A74">
        <w:t xml:space="preserve"> (We’ll stay at home if it rains. We would buy it if we had money.), third conditional</w:t>
      </w:r>
    </w:p>
    <w:p w:rsidR="000205EE" w:rsidRPr="004C25E1" w:rsidRDefault="000205EE" w:rsidP="000205EE">
      <w:pPr>
        <w:numPr>
          <w:ilvl w:val="0"/>
          <w:numId w:val="12"/>
        </w:numPr>
        <w:suppressAutoHyphens w:val="0"/>
        <w:spacing w:after="120" w:line="276" w:lineRule="auto"/>
        <w:contextualSpacing/>
        <w:jc w:val="both"/>
      </w:pPr>
      <w:r w:rsidRPr="00E25A74">
        <w:rPr>
          <w:b/>
        </w:rPr>
        <w:t>függő beszéd kifejezése jelen időben</w:t>
      </w:r>
      <w:r w:rsidRPr="004C25E1">
        <w:t xml:space="preserve"> (He says he is tired. I don’t know where he lives. Tell him to stop it.)</w:t>
      </w:r>
    </w:p>
    <w:p w:rsidR="000205EE" w:rsidRPr="004C25E1" w:rsidRDefault="000205EE" w:rsidP="000205EE">
      <w:pPr>
        <w:numPr>
          <w:ilvl w:val="0"/>
          <w:numId w:val="12"/>
        </w:numPr>
        <w:suppressAutoHyphens w:val="0"/>
        <w:spacing w:after="120" w:line="276" w:lineRule="auto"/>
        <w:contextualSpacing/>
        <w:jc w:val="both"/>
        <w:rPr>
          <w:i/>
        </w:rPr>
      </w:pPr>
      <w:r w:rsidRPr="00E25A74">
        <w:rPr>
          <w:b/>
          <w:i/>
        </w:rPr>
        <w:t>függő beszéd múlt idejű igével</w:t>
      </w:r>
      <w:r w:rsidRPr="004C25E1">
        <w:rPr>
          <w:i/>
        </w:rPr>
        <w:t xml:space="preserve"> (He said he was tired. She told me not to leave.)</w:t>
      </w:r>
    </w:p>
    <w:p w:rsidR="000205EE" w:rsidRPr="004C25E1" w:rsidRDefault="000205EE" w:rsidP="000205EE">
      <w:pPr>
        <w:numPr>
          <w:ilvl w:val="0"/>
          <w:numId w:val="12"/>
        </w:numPr>
        <w:suppressAutoHyphens w:val="0"/>
        <w:spacing w:after="120" w:line="276" w:lineRule="auto"/>
        <w:contextualSpacing/>
        <w:jc w:val="both"/>
      </w:pPr>
      <w:r w:rsidRPr="00E25A74">
        <w:rPr>
          <w:b/>
        </w:rPr>
        <w:t>szenvedő szerkezet</w:t>
      </w:r>
      <w:r w:rsidRPr="004C25E1">
        <w:t>: (The school was renovated during the summer. My car will be repaired tomorrow.)</w:t>
      </w:r>
    </w:p>
    <w:p w:rsidR="000205EE" w:rsidRPr="000205EE" w:rsidRDefault="000205EE" w:rsidP="000205EE">
      <w:pPr>
        <w:numPr>
          <w:ilvl w:val="0"/>
          <w:numId w:val="12"/>
        </w:numPr>
        <w:suppressAutoHyphens w:val="0"/>
        <w:spacing w:after="120" w:line="276" w:lineRule="auto"/>
        <w:contextualSpacing/>
        <w:jc w:val="both"/>
      </w:pPr>
      <w:r w:rsidRPr="00E25A74">
        <w:rPr>
          <w:b/>
        </w:rPr>
        <w:t>mennyiségi viszonyok</w:t>
      </w:r>
      <w:r w:rsidRPr="000205EE">
        <w:t xml:space="preserve">: egyes és többes szám; számok, sorszámok; megszámlálható, megszámlálhatatlan főnevek </w:t>
      </w:r>
    </w:p>
    <w:p w:rsidR="000205EE" w:rsidRPr="004C25E1" w:rsidRDefault="000205EE" w:rsidP="000205EE">
      <w:pPr>
        <w:numPr>
          <w:ilvl w:val="0"/>
          <w:numId w:val="12"/>
        </w:numPr>
        <w:suppressAutoHyphens w:val="0"/>
        <w:spacing w:after="120" w:line="276" w:lineRule="auto"/>
        <w:contextualSpacing/>
        <w:jc w:val="both"/>
      </w:pPr>
      <w:r w:rsidRPr="00E25A74">
        <w:rPr>
          <w:b/>
        </w:rPr>
        <w:t>’all’, ’both’, ’none’, ’neither’, ’every’, ’each’, ’enough’, ’too’, ’quite’</w:t>
      </w:r>
      <w:r w:rsidRPr="004C25E1">
        <w:t xml:space="preserve"> (It isn’t good enough. The cake tastes quite good.)</w:t>
      </w:r>
    </w:p>
    <w:p w:rsidR="000205EE" w:rsidRPr="004C25E1" w:rsidRDefault="000205EE" w:rsidP="000205EE">
      <w:pPr>
        <w:numPr>
          <w:ilvl w:val="0"/>
          <w:numId w:val="12"/>
        </w:numPr>
        <w:suppressAutoHyphens w:val="0"/>
        <w:spacing w:after="120" w:line="276" w:lineRule="auto"/>
        <w:contextualSpacing/>
        <w:jc w:val="both"/>
      </w:pPr>
      <w:r w:rsidRPr="00E25A74">
        <w:rPr>
          <w:b/>
        </w:rPr>
        <w:t>névelőhasznála</w:t>
      </w:r>
      <w:r w:rsidRPr="004C25E1">
        <w:t>t</w:t>
      </w:r>
    </w:p>
    <w:p w:rsidR="000205EE" w:rsidRPr="004C25E1" w:rsidRDefault="000205EE" w:rsidP="000205EE">
      <w:pPr>
        <w:numPr>
          <w:ilvl w:val="0"/>
          <w:numId w:val="12"/>
        </w:numPr>
        <w:suppressAutoHyphens w:val="0"/>
        <w:spacing w:after="120" w:line="276" w:lineRule="auto"/>
        <w:contextualSpacing/>
        <w:jc w:val="both"/>
      </w:pPr>
      <w:r w:rsidRPr="00E25A74">
        <w:rPr>
          <w:b/>
        </w:rPr>
        <w:t>a névmások rendszere</w:t>
      </w:r>
      <w:r w:rsidRPr="004C25E1">
        <w:t xml:space="preserve"> (mutató, határozatlan, visszaható, vonatkozó)</w:t>
      </w:r>
    </w:p>
    <w:p w:rsidR="000205EE" w:rsidRPr="004C25E1" w:rsidRDefault="000205EE" w:rsidP="000205EE">
      <w:pPr>
        <w:numPr>
          <w:ilvl w:val="0"/>
          <w:numId w:val="12"/>
        </w:numPr>
        <w:suppressAutoHyphens w:val="0"/>
        <w:spacing w:after="120" w:line="276" w:lineRule="auto"/>
        <w:contextualSpacing/>
        <w:jc w:val="both"/>
      </w:pPr>
      <w:r w:rsidRPr="00E25A74">
        <w:rPr>
          <w:b/>
        </w:rPr>
        <w:t>minőségi viszonyok: rövid melléknevek fokozása</w:t>
      </w:r>
      <w:r w:rsidRPr="004C25E1">
        <w:t xml:space="preserve">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rsidR="000205EE" w:rsidRPr="004C25E1" w:rsidRDefault="000205EE" w:rsidP="000205EE">
      <w:pPr>
        <w:numPr>
          <w:ilvl w:val="0"/>
          <w:numId w:val="12"/>
        </w:numPr>
        <w:suppressAutoHyphens w:val="0"/>
        <w:spacing w:after="120" w:line="276" w:lineRule="auto"/>
        <w:contextualSpacing/>
        <w:jc w:val="both"/>
      </w:pPr>
      <w:r w:rsidRPr="00E25A74">
        <w:rPr>
          <w:b/>
        </w:rPr>
        <w:t>térbeli viszonyok</w:t>
      </w:r>
      <w:r w:rsidRPr="004C25E1">
        <w:t>: prepozíciók, helyhatározók, képleírás kifejezései (here, there, on the left, on the right, in, on, under, opposite, next to, between, outside, inside, indoors, outdoors, upstairs, downstairs, abroad)</w:t>
      </w:r>
    </w:p>
    <w:p w:rsidR="000205EE" w:rsidRPr="004C25E1" w:rsidRDefault="000205EE" w:rsidP="000205EE">
      <w:pPr>
        <w:numPr>
          <w:ilvl w:val="0"/>
          <w:numId w:val="12"/>
        </w:numPr>
        <w:suppressAutoHyphens w:val="0"/>
        <w:spacing w:after="120" w:line="276" w:lineRule="auto"/>
        <w:contextualSpacing/>
        <w:jc w:val="both"/>
      </w:pPr>
      <w:r w:rsidRPr="00E25A74">
        <w:rPr>
          <w:b/>
        </w:rPr>
        <w:t>időbeli viszonyok</w:t>
      </w:r>
      <w:r w:rsidRPr="004C25E1">
        <w:t xml:space="preserve">: gyakoriság (How often? always, often, sometimes, never, once/twice a week, every day); időpontok/dátumok (in 1997, in July, at 5 o’clock, on Monday, It’s eight.  It’s quarter to eight.); ’already’, ’yet’, ’just’ (I have already read it.  </w:t>
      </w:r>
      <w:proofErr w:type="gramStart"/>
      <w:r w:rsidRPr="004C25E1">
        <w:t>He</w:t>
      </w:r>
      <w:proofErr w:type="gramEnd"/>
      <w:r w:rsidRPr="004C25E1">
        <w:t xml:space="preserve"> has not finished it, yet. She has just entered the room.); időtartam: How long? (How long were you in Spain?/ How long have you been in Spain? For one month.); időpont meghatározása (soon, afterwards, later, next, then, the day before yesterday, the day after tomorrow, the other day, during the winter)</w:t>
      </w:r>
    </w:p>
    <w:p w:rsidR="000205EE" w:rsidRPr="004C25E1" w:rsidRDefault="000205EE" w:rsidP="000205EE">
      <w:pPr>
        <w:numPr>
          <w:ilvl w:val="0"/>
          <w:numId w:val="12"/>
        </w:numPr>
        <w:suppressAutoHyphens w:val="0"/>
        <w:spacing w:after="120" w:line="276" w:lineRule="auto"/>
        <w:contextualSpacing/>
        <w:jc w:val="both"/>
        <w:rPr>
          <w:i/>
        </w:rPr>
      </w:pPr>
      <w:r w:rsidRPr="00E25A74">
        <w:rPr>
          <w:b/>
          <w:i/>
        </w:rPr>
        <w:t>logikai viszonyok</w:t>
      </w:r>
      <w:r w:rsidRPr="004C25E1">
        <w:rPr>
          <w:i/>
        </w:rPr>
        <w:t>: célhatározás kifejezése (He went to Rome to study Italian</w:t>
      </w:r>
      <w:r w:rsidRPr="004C25E1">
        <w:rPr>
          <w:i/>
          <w:color w:val="FF0000"/>
        </w:rPr>
        <w:t>.</w:t>
      </w:r>
      <w:r w:rsidRPr="004C25E1">
        <w:rPr>
          <w:i/>
        </w:rPr>
        <w:t>)</w:t>
      </w:r>
    </w:p>
    <w:p w:rsidR="000205EE" w:rsidRPr="000205EE" w:rsidRDefault="000205EE" w:rsidP="000205EE">
      <w:pPr>
        <w:numPr>
          <w:ilvl w:val="0"/>
          <w:numId w:val="12"/>
        </w:numPr>
        <w:suppressAutoHyphens w:val="0"/>
        <w:spacing w:after="120" w:line="276" w:lineRule="auto"/>
        <w:contextualSpacing/>
        <w:jc w:val="both"/>
      </w:pPr>
      <w:r w:rsidRPr="00E25A74">
        <w:rPr>
          <w:b/>
          <w:i/>
        </w:rPr>
        <w:t>szövegösszetartó eszközök</w:t>
      </w:r>
      <w:r w:rsidRPr="000205EE">
        <w:rPr>
          <w:i/>
        </w:rPr>
        <w:t>: mutató névmások (this, that, these, those); kötőszavak (and, or, but, because), személyes névmások; ’some/any’; határozatlan névmások (somebody, anybody, nobody, everybody);</w:t>
      </w:r>
      <w:r w:rsidRPr="000205EE">
        <w:t xml:space="preserve"> további kötőszavak (e.g. however)</w:t>
      </w:r>
    </w:p>
    <w:p w:rsidR="000205EE" w:rsidRPr="000205EE" w:rsidRDefault="000205EE" w:rsidP="000205EE">
      <w:pPr>
        <w:numPr>
          <w:ilvl w:val="0"/>
          <w:numId w:val="12"/>
        </w:numPr>
        <w:suppressAutoHyphens w:val="0"/>
        <w:spacing w:after="120" w:line="276" w:lineRule="auto"/>
        <w:contextualSpacing/>
        <w:jc w:val="both"/>
        <w:rPr>
          <w:i/>
        </w:rPr>
      </w:pPr>
      <w:r w:rsidRPr="000205EE">
        <w:rPr>
          <w:i/>
        </w:rPr>
        <w:t>birtoklás kifejezése múlt időben (I didn’t have many friends at school.); jövő időben (At the age of 25 I will have a car.); genitive ’s’ (Joe’s brother…, Whose…?)</w:t>
      </w:r>
    </w:p>
    <w:p w:rsidR="000205EE" w:rsidRPr="000205EE" w:rsidRDefault="000205EE" w:rsidP="000205EE">
      <w:pPr>
        <w:numPr>
          <w:ilvl w:val="0"/>
          <w:numId w:val="12"/>
        </w:numPr>
        <w:suppressAutoHyphens w:val="0"/>
        <w:spacing w:after="120" w:line="276" w:lineRule="auto"/>
        <w:contextualSpacing/>
        <w:jc w:val="both"/>
      </w:pPr>
      <w:r w:rsidRPr="00E25A74">
        <w:rPr>
          <w:b/>
          <w:i/>
        </w:rPr>
        <w:t>visszakérdezés: (</w:t>
      </w:r>
      <w:r w:rsidRPr="000205EE">
        <w:t>She’s ill, isn’t she? She hasn’t met you before, has she?)</w:t>
      </w:r>
    </w:p>
    <w:p w:rsidR="000205EE" w:rsidRPr="000205EE" w:rsidRDefault="000205EE" w:rsidP="000205EE">
      <w:pPr>
        <w:ind w:firstLine="709"/>
        <w:jc w:val="both"/>
        <w:rPr>
          <w:color w:val="000000"/>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5997"/>
      </w:tblGrid>
      <w:tr w:rsidR="000205EE" w:rsidRPr="000205EE" w:rsidTr="00AC3FD8">
        <w:trPr>
          <w:trHeight w:val="401"/>
        </w:trPr>
        <w:tc>
          <w:tcPr>
            <w:tcW w:w="3543" w:type="dxa"/>
            <w:vAlign w:val="center"/>
          </w:tcPr>
          <w:p w:rsidR="000205EE" w:rsidRPr="000205EE" w:rsidRDefault="000205EE" w:rsidP="000205EE">
            <w:pPr>
              <w:jc w:val="center"/>
              <w:rPr>
                <w:b/>
              </w:rPr>
            </w:pPr>
            <w:r w:rsidRPr="000205EE">
              <w:rPr>
                <w:b/>
              </w:rPr>
              <w:t>Fejlesztési egység</w:t>
            </w:r>
          </w:p>
        </w:tc>
        <w:tc>
          <w:tcPr>
            <w:tcW w:w="5997" w:type="dxa"/>
            <w:vAlign w:val="center"/>
          </w:tcPr>
          <w:p w:rsidR="000205EE" w:rsidRPr="000205EE" w:rsidRDefault="000205EE" w:rsidP="000205EE">
            <w:pPr>
              <w:jc w:val="center"/>
              <w:rPr>
                <w:b/>
              </w:rPr>
            </w:pPr>
            <w:r w:rsidRPr="000205EE">
              <w:rPr>
                <w:b/>
                <w:color w:val="5B9BD5" w:themeColor="accent1"/>
              </w:rPr>
              <w:t>Hallott szöveg értése</w:t>
            </w:r>
          </w:p>
        </w:tc>
      </w:tr>
      <w:tr w:rsidR="000205EE" w:rsidRPr="000205EE" w:rsidTr="00AC3FD8">
        <w:trPr>
          <w:trHeight w:val="720"/>
        </w:trPr>
        <w:tc>
          <w:tcPr>
            <w:tcW w:w="3543" w:type="dxa"/>
            <w:vAlign w:val="center"/>
          </w:tcPr>
          <w:p w:rsidR="000205EE" w:rsidRPr="000205EE" w:rsidRDefault="000205EE" w:rsidP="000205EE">
            <w:pPr>
              <w:jc w:val="center"/>
              <w:rPr>
                <w:b/>
              </w:rPr>
            </w:pPr>
            <w:r w:rsidRPr="000205EE">
              <w:rPr>
                <w:b/>
              </w:rPr>
              <w:lastRenderedPageBreak/>
              <w:t>Előzetes tudás</w:t>
            </w:r>
          </w:p>
        </w:tc>
        <w:tc>
          <w:tcPr>
            <w:tcW w:w="5997" w:type="dxa"/>
          </w:tcPr>
          <w:p w:rsidR="000205EE" w:rsidRPr="000205EE" w:rsidRDefault="000205EE" w:rsidP="000205EE">
            <w:pPr>
              <w:autoSpaceDE w:val="0"/>
              <w:autoSpaceDN w:val="0"/>
              <w:adjustRightInd w:val="0"/>
            </w:pPr>
            <w:r w:rsidRPr="000205EE">
              <w:t xml:space="preserve">B1, azaz a tanuló már megért </w:t>
            </w:r>
            <w:r w:rsidRPr="000205EE">
              <w:rPr>
                <w:lang w:eastAsia="en-US"/>
              </w:rPr>
              <w:t xml:space="preserve">lényeges információkat, </w:t>
            </w:r>
            <w:r w:rsidRPr="000205EE">
              <w:t>amelyek olyan ismert témákhoz kapcsolódnak, mint pl. a munka, az iskola, a szabadidő;</w:t>
            </w:r>
          </w:p>
          <w:p w:rsidR="000205EE" w:rsidRPr="000205EE" w:rsidRDefault="000205EE" w:rsidP="000205EE">
            <w:pPr>
              <w:autoSpaceDE w:val="0"/>
              <w:autoSpaceDN w:val="0"/>
              <w:adjustRightInd w:val="0"/>
            </w:pPr>
            <w:r w:rsidRPr="000205EE">
              <w:t>ki tudja szűrni a fontos információkat azokból a rádió és tévéadásokból, amelyek aktuális eseményekről vagy érdeklődési körének megfelelő témáról szólnak.</w:t>
            </w:r>
          </w:p>
        </w:tc>
      </w:tr>
      <w:tr w:rsidR="000205EE" w:rsidRPr="000205EE" w:rsidTr="00AC3FD8">
        <w:trPr>
          <w:trHeight w:val="900"/>
        </w:trPr>
        <w:tc>
          <w:tcPr>
            <w:tcW w:w="3543" w:type="dxa"/>
            <w:tcBorders>
              <w:bottom w:val="single" w:sz="4" w:space="0" w:color="auto"/>
            </w:tcBorders>
            <w:vAlign w:val="center"/>
          </w:tcPr>
          <w:p w:rsidR="000205EE" w:rsidRPr="000205EE" w:rsidRDefault="000205EE" w:rsidP="000205EE">
            <w:pPr>
              <w:rPr>
                <w:b/>
              </w:rPr>
            </w:pPr>
            <w:r w:rsidRPr="000205EE">
              <w:rPr>
                <w:b/>
              </w:rPr>
              <w:t>A tematikai egység nevelési-fejlesztési céljai</w:t>
            </w:r>
          </w:p>
        </w:tc>
        <w:tc>
          <w:tcPr>
            <w:tcW w:w="5997" w:type="dxa"/>
            <w:tcBorders>
              <w:bottom w:val="single" w:sz="4" w:space="0" w:color="auto"/>
            </w:tcBorders>
          </w:tcPr>
          <w:p w:rsidR="000205EE" w:rsidRPr="000205EE" w:rsidRDefault="000205EE" w:rsidP="000205EE">
            <w:pPr>
              <w:autoSpaceDE w:val="0"/>
              <w:autoSpaceDN w:val="0"/>
              <w:adjustRightInd w:val="0"/>
            </w:pPr>
            <w:r w:rsidRPr="000205EE">
              <w:t xml:space="preserve">A tanuló képes megérteni a köznapi és tanulmányi életben elhangzó </w:t>
            </w:r>
            <w:r w:rsidRPr="000205EE">
              <w:rPr>
                <w:i/>
              </w:rPr>
              <w:t>hosszú beszédeket, ha normális beszédtempóban erős akcentus nélkül beszélnek</w:t>
            </w:r>
            <w:r w:rsidRPr="000205EE">
              <w:t xml:space="preserve">; </w:t>
            </w:r>
          </w:p>
          <w:p w:rsidR="000205EE" w:rsidRPr="000205EE" w:rsidRDefault="000205EE" w:rsidP="000205EE">
            <w:pPr>
              <w:autoSpaceDE w:val="0"/>
              <w:autoSpaceDN w:val="0"/>
              <w:adjustRightInd w:val="0"/>
            </w:pPr>
            <w:r w:rsidRPr="000205EE">
              <w:t xml:space="preserve">megért </w:t>
            </w:r>
            <w:r w:rsidRPr="000205EE">
              <w:rPr>
                <w:i/>
              </w:rPr>
              <w:t>konkrét és elvont témájú üzeneteket</w:t>
            </w:r>
            <w:r w:rsidRPr="000205EE">
              <w:t>, amelyek a mindennapi élet, illetve a tanulmányi munka során előfordulhatnak;</w:t>
            </w:r>
          </w:p>
          <w:p w:rsidR="000205EE" w:rsidRPr="000205EE" w:rsidRDefault="000205EE" w:rsidP="000205EE">
            <w:pPr>
              <w:autoSpaceDE w:val="0"/>
              <w:autoSpaceDN w:val="0"/>
              <w:adjustRightInd w:val="0"/>
            </w:pPr>
            <w:r w:rsidRPr="000205EE">
              <w:rPr>
                <w:i/>
              </w:rPr>
              <w:t>követi az összetettebb érvelést,</w:t>
            </w:r>
            <w:r w:rsidRPr="000205EE">
              <w:t xml:space="preserve"> amennyiben a téma viszonylag ismerős, és a beszéd menete jól követhető;</w:t>
            </w:r>
          </w:p>
          <w:p w:rsidR="000205EE" w:rsidRPr="000205EE" w:rsidRDefault="000205EE" w:rsidP="000205EE">
            <w:pPr>
              <w:autoSpaceDE w:val="0"/>
              <w:autoSpaceDN w:val="0"/>
              <w:adjustRightInd w:val="0"/>
            </w:pPr>
            <w:r w:rsidRPr="000205EE">
              <w:t xml:space="preserve">viszonylag könnyedén követi az anyanyelvi beszélők közötti társalgást. </w:t>
            </w:r>
          </w:p>
        </w:tc>
      </w:tr>
      <w:tr w:rsidR="000205EE" w:rsidRPr="000205EE" w:rsidTr="00AC3FD8">
        <w:trPr>
          <w:trHeight w:val="400"/>
        </w:trPr>
        <w:tc>
          <w:tcPr>
            <w:tcW w:w="9540" w:type="dxa"/>
            <w:gridSpan w:val="2"/>
            <w:tcBorders>
              <w:top w:val="single" w:sz="4" w:space="0" w:color="auto"/>
              <w:left w:val="nil"/>
              <w:bottom w:val="single" w:sz="4" w:space="0" w:color="auto"/>
              <w:right w:val="nil"/>
            </w:tcBorders>
            <w:vAlign w:val="center"/>
          </w:tcPr>
          <w:p w:rsidR="000205EE" w:rsidRPr="000205EE" w:rsidRDefault="000205EE" w:rsidP="000205EE">
            <w:pPr>
              <w:jc w:val="center"/>
            </w:pPr>
          </w:p>
        </w:tc>
      </w:tr>
      <w:tr w:rsidR="000205EE" w:rsidRPr="000205EE" w:rsidTr="00AC3FD8">
        <w:trPr>
          <w:trHeight w:val="1984"/>
        </w:trPr>
        <w:tc>
          <w:tcPr>
            <w:tcW w:w="9540" w:type="dxa"/>
            <w:gridSpan w:val="2"/>
          </w:tcPr>
          <w:p w:rsidR="000205EE" w:rsidRPr="000205EE" w:rsidRDefault="000205EE" w:rsidP="000205EE">
            <w:pPr>
              <w:jc w:val="both"/>
            </w:pPr>
            <w:r w:rsidRPr="000205EE">
              <w:rPr>
                <w:b/>
              </w:rPr>
              <w:t>A fejlesztés tartalma</w:t>
            </w:r>
            <w:r w:rsidRPr="000205EE">
              <w:t xml:space="preserve"> </w:t>
            </w:r>
          </w:p>
          <w:p w:rsidR="000205EE" w:rsidRPr="000205EE" w:rsidRDefault="000205EE" w:rsidP="000205EE">
            <w:pPr>
              <w:jc w:val="both"/>
              <w:rPr>
                <w:i/>
              </w:rPr>
            </w:pPr>
            <w:r w:rsidRPr="000205EE">
              <w:t xml:space="preserve">A mindennapi társalgásban és a tanulás során elhangzó </w:t>
            </w:r>
            <w:r w:rsidRPr="000205EE">
              <w:rPr>
                <w:i/>
              </w:rPr>
              <w:t xml:space="preserve">összetett álláspontok lényegének megértése. </w:t>
            </w:r>
          </w:p>
          <w:p w:rsidR="000205EE" w:rsidRPr="000205EE" w:rsidRDefault="000205EE" w:rsidP="000205EE">
            <w:pPr>
              <w:jc w:val="both"/>
            </w:pPr>
            <w:r w:rsidRPr="000205EE">
              <w:t xml:space="preserve">A normális beszédtempójú és erős akcentus nélküli köznyelvi beszéd és tanulmányokkal kapcsolatos előadás főbb pontjainak megértése.  </w:t>
            </w:r>
          </w:p>
          <w:p w:rsidR="000205EE" w:rsidRPr="000205EE" w:rsidRDefault="000205EE" w:rsidP="000205EE">
            <w:pPr>
              <w:autoSpaceDE w:val="0"/>
              <w:autoSpaceDN w:val="0"/>
              <w:adjustRightInd w:val="0"/>
              <w:jc w:val="both"/>
            </w:pPr>
            <w:r w:rsidRPr="000205EE">
              <w:t xml:space="preserve">Konkrét és elvont témájú, a mindennapi és a tanulmányi munka során előforduló </w:t>
            </w:r>
            <w:r w:rsidRPr="000205EE">
              <w:rPr>
                <w:i/>
              </w:rPr>
              <w:t>standard dialektusú bejelentések és üzenetek megértése</w:t>
            </w:r>
            <w:r w:rsidRPr="000205EE">
              <w:t>.</w:t>
            </w:r>
          </w:p>
          <w:p w:rsidR="000205EE" w:rsidRPr="000205EE" w:rsidRDefault="000205EE" w:rsidP="000205EE">
            <w:pPr>
              <w:autoSpaceDE w:val="0"/>
              <w:autoSpaceDN w:val="0"/>
              <w:adjustRightInd w:val="0"/>
              <w:jc w:val="both"/>
            </w:pPr>
            <w:r w:rsidRPr="000205EE">
              <w:t>Rádiós dokumentumműsor és egyéb felvett vagy közvetített hanganyagok megértése standard dialektus esetén.</w:t>
            </w:r>
          </w:p>
          <w:p w:rsidR="000205EE" w:rsidRPr="000205EE" w:rsidRDefault="000205EE" w:rsidP="000205EE">
            <w:pPr>
              <w:autoSpaceDE w:val="0"/>
              <w:autoSpaceDN w:val="0"/>
              <w:adjustRightInd w:val="0"/>
              <w:jc w:val="both"/>
              <w:rPr>
                <w:i/>
              </w:rPr>
            </w:pPr>
            <w:r w:rsidRPr="000205EE">
              <w:t xml:space="preserve">Konkrét és elvont témájú </w:t>
            </w:r>
            <w:r w:rsidRPr="000205EE">
              <w:rPr>
                <w:i/>
              </w:rPr>
              <w:t>hírműsorok, dokumentumfilmek, televíziós műsorok</w:t>
            </w:r>
            <w:r w:rsidRPr="000205EE">
              <w:t xml:space="preserve">, színdarabok, beszélgető műsorok </w:t>
            </w:r>
            <w:r w:rsidRPr="000205EE">
              <w:rPr>
                <w:i/>
              </w:rPr>
              <w:t xml:space="preserve">megértése. </w:t>
            </w:r>
          </w:p>
          <w:p w:rsidR="000205EE" w:rsidRPr="000205EE" w:rsidRDefault="000205EE" w:rsidP="000205EE">
            <w:pPr>
              <w:autoSpaceDE w:val="0"/>
              <w:autoSpaceDN w:val="0"/>
              <w:adjustRightInd w:val="0"/>
              <w:jc w:val="both"/>
            </w:pPr>
            <w:r w:rsidRPr="000205EE">
              <w:t xml:space="preserve">Részletes, összetett érvelés megértése ismerős téma esetén. </w:t>
            </w:r>
          </w:p>
          <w:p w:rsidR="000205EE" w:rsidRPr="000205EE" w:rsidRDefault="000205EE" w:rsidP="000205EE">
            <w:pPr>
              <w:autoSpaceDE w:val="0"/>
              <w:autoSpaceDN w:val="0"/>
              <w:adjustRightInd w:val="0"/>
              <w:jc w:val="both"/>
              <w:rPr>
                <w:i/>
              </w:rPr>
            </w:pPr>
            <w:r w:rsidRPr="000205EE">
              <w:rPr>
                <w:i/>
              </w:rPr>
              <w:t>Anyanyelvű beszélők közötti társalgás viszonylag könnyed követése.</w:t>
            </w:r>
          </w:p>
          <w:p w:rsidR="000205EE" w:rsidRPr="000205EE" w:rsidRDefault="000205EE" w:rsidP="000205EE">
            <w:pPr>
              <w:autoSpaceDE w:val="0"/>
              <w:autoSpaceDN w:val="0"/>
              <w:adjustRightInd w:val="0"/>
              <w:jc w:val="both"/>
            </w:pPr>
            <w:r w:rsidRPr="000205EE">
              <w:t>A beszélő hangulatának, hangszínének, nézeteinek és attitűdjeinek megértése.</w:t>
            </w:r>
          </w:p>
          <w:p w:rsidR="000205EE" w:rsidRPr="000205EE" w:rsidRDefault="000205EE" w:rsidP="000205EE">
            <w:pPr>
              <w:autoSpaceDE w:val="0"/>
              <w:autoSpaceDN w:val="0"/>
              <w:adjustRightInd w:val="0"/>
              <w:jc w:val="both"/>
            </w:pPr>
            <w:r w:rsidRPr="000205EE">
              <w:t xml:space="preserve">A </w:t>
            </w:r>
            <w:r w:rsidRPr="000205EE">
              <w:rPr>
                <w:i/>
              </w:rPr>
              <w:t>szövegértési stratégiák alkalmazása</w:t>
            </w:r>
            <w:r w:rsidRPr="000205EE">
              <w:t>, például szöveghallgatáskor a főbb pontok keresése.</w:t>
            </w:r>
          </w:p>
          <w:p w:rsidR="000205EE" w:rsidRPr="000205EE" w:rsidRDefault="000205EE" w:rsidP="000205EE">
            <w:pPr>
              <w:autoSpaceDE w:val="0"/>
              <w:autoSpaceDN w:val="0"/>
              <w:adjustRightInd w:val="0"/>
              <w:jc w:val="both"/>
            </w:pPr>
          </w:p>
          <w:p w:rsidR="000205EE" w:rsidRPr="000205EE" w:rsidRDefault="000205EE" w:rsidP="000205EE">
            <w:pPr>
              <w:autoSpaceDE w:val="0"/>
              <w:autoSpaceDN w:val="0"/>
              <w:adjustRightInd w:val="0"/>
            </w:pPr>
            <w:r w:rsidRPr="000205EE">
              <w:rPr>
                <w:i/>
              </w:rPr>
              <w:t xml:space="preserve">A fenti tevékenységekhez használható szövegfajták, szövegforrások: </w:t>
            </w:r>
            <w:r w:rsidRPr="000205EE">
              <w:t>közlemények, párbeszédek, üzenetek, bejelentések (pályaudvaron, repülőtéren stb.), televíziós és rádiós hírek, beszélgető műsorok, színdarabok, dokumentumfilmek, hangfelvételek, rögzített telefonos szövegek (pl. üzenetrögzítő, információs szolgálatok), telefonbeszélgetések, tanulmányokkal kapcsolatos előadások, prezentációk, beszélgetések, riportok, élő interjúk, filmek, anyanyelvűek közti társalgás.</w:t>
            </w:r>
          </w:p>
        </w:tc>
      </w:tr>
    </w:tbl>
    <w:p w:rsidR="000205EE" w:rsidRPr="000205EE" w:rsidRDefault="000205EE" w:rsidP="000205EE"/>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5855"/>
      </w:tblGrid>
      <w:tr w:rsidR="000205EE" w:rsidRPr="000205EE" w:rsidTr="00AC3FD8">
        <w:trPr>
          <w:trHeight w:val="401"/>
        </w:trPr>
        <w:tc>
          <w:tcPr>
            <w:tcW w:w="3685" w:type="dxa"/>
            <w:vAlign w:val="center"/>
          </w:tcPr>
          <w:p w:rsidR="000205EE" w:rsidRPr="000205EE" w:rsidRDefault="000205EE" w:rsidP="000205EE">
            <w:pPr>
              <w:jc w:val="center"/>
              <w:rPr>
                <w:b/>
              </w:rPr>
            </w:pPr>
            <w:r w:rsidRPr="000205EE">
              <w:rPr>
                <w:b/>
              </w:rPr>
              <w:t>Fejlesztési cél</w:t>
            </w:r>
          </w:p>
        </w:tc>
        <w:tc>
          <w:tcPr>
            <w:tcW w:w="5855" w:type="dxa"/>
            <w:vAlign w:val="center"/>
          </w:tcPr>
          <w:p w:rsidR="000205EE" w:rsidRPr="000205EE" w:rsidRDefault="000205EE" w:rsidP="000205EE">
            <w:pPr>
              <w:jc w:val="center"/>
              <w:rPr>
                <w:b/>
              </w:rPr>
            </w:pPr>
            <w:r w:rsidRPr="000205EE">
              <w:rPr>
                <w:b/>
                <w:color w:val="5B9BD5" w:themeColor="accent1"/>
              </w:rPr>
              <w:t>Szóbeli interakció</w:t>
            </w:r>
          </w:p>
        </w:tc>
      </w:tr>
      <w:tr w:rsidR="000205EE" w:rsidRPr="000205EE" w:rsidTr="00AC3FD8">
        <w:trPr>
          <w:trHeight w:val="720"/>
        </w:trPr>
        <w:tc>
          <w:tcPr>
            <w:tcW w:w="3685" w:type="dxa"/>
            <w:vAlign w:val="center"/>
          </w:tcPr>
          <w:p w:rsidR="000205EE" w:rsidRPr="000205EE" w:rsidRDefault="000205EE" w:rsidP="000205EE">
            <w:pPr>
              <w:jc w:val="center"/>
              <w:rPr>
                <w:b/>
              </w:rPr>
            </w:pPr>
            <w:r w:rsidRPr="000205EE">
              <w:rPr>
                <w:b/>
              </w:rPr>
              <w:t>Előzetes tudás</w:t>
            </w:r>
          </w:p>
        </w:tc>
        <w:tc>
          <w:tcPr>
            <w:tcW w:w="5855" w:type="dxa"/>
          </w:tcPr>
          <w:p w:rsidR="000205EE" w:rsidRPr="000205EE" w:rsidRDefault="000205EE" w:rsidP="000205EE">
            <w:pPr>
              <w:autoSpaceDE w:val="0"/>
              <w:autoSpaceDN w:val="0"/>
              <w:adjustRightInd w:val="0"/>
            </w:pPr>
            <w:r w:rsidRPr="000205EE">
              <w:t>B1, azaz a tanuló elboldogul a legtöbb olyan helyzetben, amely külföldi utazás során adódik;</w:t>
            </w:r>
          </w:p>
          <w:p w:rsidR="000205EE" w:rsidRPr="000205EE" w:rsidRDefault="000205EE" w:rsidP="000205EE">
            <w:r w:rsidRPr="000205EE">
              <w:rPr>
                <w:i/>
              </w:rPr>
              <w:t>előkészület nélkül részt tud venni a személyes jellegű vagy érdeklődési körének megfelelő, ismert vagy mindennapi témáról folytatott társalgásban</w:t>
            </w:r>
            <w:r w:rsidRPr="000205EE">
              <w:t xml:space="preserve"> (pl. család, szabadidő, munka, utazás, aktuális események). </w:t>
            </w:r>
          </w:p>
        </w:tc>
      </w:tr>
      <w:tr w:rsidR="000205EE" w:rsidRPr="000205EE" w:rsidTr="00AC3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685" w:type="dxa"/>
            <w:tcBorders>
              <w:top w:val="single" w:sz="4" w:space="0" w:color="auto"/>
              <w:left w:val="single" w:sz="4" w:space="0" w:color="auto"/>
              <w:bottom w:val="single" w:sz="4" w:space="0" w:color="auto"/>
              <w:right w:val="single" w:sz="4" w:space="0" w:color="auto"/>
            </w:tcBorders>
            <w:vAlign w:val="center"/>
          </w:tcPr>
          <w:p w:rsidR="000205EE" w:rsidRPr="000205EE" w:rsidRDefault="000205EE" w:rsidP="000205EE">
            <w:pPr>
              <w:jc w:val="center"/>
              <w:rPr>
                <w:b/>
              </w:rPr>
            </w:pPr>
            <w:r w:rsidRPr="000205EE">
              <w:rPr>
                <w:b/>
              </w:rPr>
              <w:t>A tematikai egység nevelési-fejlesztési céljai</w:t>
            </w:r>
          </w:p>
        </w:tc>
        <w:tc>
          <w:tcPr>
            <w:tcW w:w="5855" w:type="dxa"/>
            <w:tcBorders>
              <w:top w:val="single" w:sz="4" w:space="0" w:color="auto"/>
              <w:left w:val="single" w:sz="4" w:space="0" w:color="auto"/>
              <w:bottom w:val="single" w:sz="4" w:space="0" w:color="auto"/>
              <w:right w:val="single" w:sz="4" w:space="0" w:color="auto"/>
            </w:tcBorders>
          </w:tcPr>
          <w:p w:rsidR="000205EE" w:rsidRPr="000205EE" w:rsidRDefault="000205EE" w:rsidP="000205EE">
            <w:pPr>
              <w:autoSpaceDE w:val="0"/>
              <w:autoSpaceDN w:val="0"/>
              <w:adjustRightInd w:val="0"/>
              <w:rPr>
                <w:i/>
              </w:rPr>
            </w:pPr>
            <w:r w:rsidRPr="000205EE">
              <w:t xml:space="preserve">A tanuló képes </w:t>
            </w:r>
            <w:r w:rsidRPr="000205EE">
              <w:rPr>
                <w:i/>
              </w:rPr>
              <w:t>általános és tanulmányokkal kapcsolatos témák széles körében folyékonyan, helyesen és hatékonyan használni a nyelvet;</w:t>
            </w:r>
          </w:p>
          <w:p w:rsidR="000205EE" w:rsidRPr="000205EE" w:rsidRDefault="000205EE" w:rsidP="000205EE">
            <w:pPr>
              <w:autoSpaceDE w:val="0"/>
              <w:autoSpaceDN w:val="0"/>
              <w:adjustRightInd w:val="0"/>
              <w:rPr>
                <w:i/>
              </w:rPr>
            </w:pPr>
            <w:r w:rsidRPr="000205EE">
              <w:t xml:space="preserve">pontosan fejezi ki gondolatait, véleményét és érveit, valamint az </w:t>
            </w:r>
            <w:r w:rsidRPr="000205EE">
              <w:rPr>
                <w:i/>
              </w:rPr>
              <w:t>érzelmek különböző fokozatait;</w:t>
            </w:r>
          </w:p>
          <w:p w:rsidR="000205EE" w:rsidRPr="000205EE" w:rsidRDefault="000205EE" w:rsidP="000205EE">
            <w:pPr>
              <w:autoSpaceDE w:val="0"/>
              <w:autoSpaceDN w:val="0"/>
              <w:adjustRightInd w:val="0"/>
            </w:pPr>
            <w:r w:rsidRPr="000205EE">
              <w:t>hatékonyan részt vesz a mindennapi és a tanulás során előforduló vitahelyzetekben;</w:t>
            </w:r>
          </w:p>
          <w:p w:rsidR="000205EE" w:rsidRPr="000205EE" w:rsidRDefault="000205EE" w:rsidP="000205EE">
            <w:r w:rsidRPr="000205EE">
              <w:t>stílusában, regiszterhasználatában alkalmazkodik a kommunikációs helyzethez.</w:t>
            </w:r>
          </w:p>
        </w:tc>
      </w:tr>
      <w:tr w:rsidR="000205EE" w:rsidRPr="000205EE" w:rsidTr="00AC3FD8">
        <w:trPr>
          <w:trHeight w:val="2335"/>
        </w:trPr>
        <w:tc>
          <w:tcPr>
            <w:tcW w:w="9540" w:type="dxa"/>
            <w:gridSpan w:val="2"/>
          </w:tcPr>
          <w:p w:rsidR="000205EE" w:rsidRPr="000205EE" w:rsidRDefault="000205EE" w:rsidP="000205EE">
            <w:pPr>
              <w:autoSpaceDE w:val="0"/>
              <w:autoSpaceDN w:val="0"/>
              <w:adjustRightInd w:val="0"/>
              <w:jc w:val="both"/>
            </w:pPr>
            <w:r w:rsidRPr="000205EE">
              <w:rPr>
                <w:b/>
              </w:rPr>
              <w:lastRenderedPageBreak/>
              <w:t>A fejlesztés tartalma</w:t>
            </w:r>
            <w:r w:rsidRPr="000205EE">
              <w:t xml:space="preserve"> </w:t>
            </w:r>
          </w:p>
          <w:p w:rsidR="000205EE" w:rsidRPr="000205EE" w:rsidRDefault="000205EE" w:rsidP="000205EE">
            <w:pPr>
              <w:autoSpaceDE w:val="0"/>
              <w:autoSpaceDN w:val="0"/>
              <w:adjustRightInd w:val="0"/>
              <w:jc w:val="both"/>
            </w:pPr>
            <w:r w:rsidRPr="000205EE">
              <w:t>Társalgásban való részvétel mindennapi, tanulmányi, iskolai vagy szabadidővel kapcsolatos témák körében.</w:t>
            </w:r>
          </w:p>
          <w:p w:rsidR="000205EE" w:rsidRPr="000205EE" w:rsidRDefault="000205EE" w:rsidP="000205EE">
            <w:pPr>
              <w:autoSpaceDE w:val="0"/>
              <w:autoSpaceDN w:val="0"/>
              <w:adjustRightInd w:val="0"/>
              <w:jc w:val="both"/>
            </w:pPr>
            <w:r w:rsidRPr="000205EE">
              <w:rPr>
                <w:i/>
              </w:rPr>
              <w:t xml:space="preserve">Érzelmek </w:t>
            </w:r>
            <w:r w:rsidRPr="000205EE">
              <w:t xml:space="preserve">különböző fokozatainak </w:t>
            </w:r>
            <w:r w:rsidRPr="000205EE">
              <w:rPr>
                <w:i/>
              </w:rPr>
              <w:t>árnyalt kifejezése</w:t>
            </w:r>
            <w:r w:rsidRPr="000205EE">
              <w:t>, események, élmények személyes jelentőségének kifejezése.</w:t>
            </w:r>
          </w:p>
          <w:p w:rsidR="000205EE" w:rsidRPr="000205EE" w:rsidRDefault="000205EE" w:rsidP="000205EE">
            <w:pPr>
              <w:autoSpaceDE w:val="0"/>
              <w:autoSpaceDN w:val="0"/>
              <w:adjustRightInd w:val="0"/>
              <w:jc w:val="both"/>
            </w:pPr>
            <w:r w:rsidRPr="000205EE">
              <w:rPr>
                <w:i/>
              </w:rPr>
              <w:t>Gondolatok, problémák felvetése, megvitatása</w:t>
            </w:r>
            <w:r w:rsidRPr="000205EE">
              <w:t>, teendők meghatározása, alternatív javaslatok értékelése mindennapi és általános érdeklődésre számot tartó témák esetén.</w:t>
            </w:r>
          </w:p>
          <w:p w:rsidR="000205EE" w:rsidRPr="000205EE" w:rsidRDefault="000205EE" w:rsidP="000205EE">
            <w:pPr>
              <w:autoSpaceDE w:val="0"/>
              <w:autoSpaceDN w:val="0"/>
              <w:adjustRightInd w:val="0"/>
              <w:jc w:val="both"/>
            </w:pPr>
            <w:r w:rsidRPr="000205EE">
              <w:t xml:space="preserve">A tanulmányokhoz, érdeklődési körhöz kapcsolódó beszélgetésben való aktív részvétel, </w:t>
            </w:r>
            <w:r w:rsidRPr="000205EE">
              <w:rPr>
                <w:i/>
              </w:rPr>
              <w:t>információcsere, nézetek kifejtése</w:t>
            </w:r>
            <w:r w:rsidRPr="000205EE">
              <w:t>, indoklása, rákérdezés mások nézeteire, reagálás azokra.</w:t>
            </w:r>
          </w:p>
          <w:p w:rsidR="000205EE" w:rsidRPr="000205EE" w:rsidRDefault="000205EE" w:rsidP="000205EE">
            <w:pPr>
              <w:autoSpaceDE w:val="0"/>
              <w:autoSpaceDN w:val="0"/>
              <w:adjustRightInd w:val="0"/>
              <w:jc w:val="both"/>
            </w:pPr>
            <w:r w:rsidRPr="000205EE">
              <w:t>Elbeszélés, újságcikk, előadás, eszmecsere, interjú vagy dokumentumfilm összefoglalása, véleménynyilvánítás, a témával kapcsolatos kérdések megválaszolása.</w:t>
            </w:r>
          </w:p>
          <w:p w:rsidR="000205EE" w:rsidRPr="000205EE" w:rsidRDefault="000205EE" w:rsidP="000205EE">
            <w:pPr>
              <w:autoSpaceDE w:val="0"/>
              <w:autoSpaceDN w:val="0"/>
              <w:adjustRightInd w:val="0"/>
              <w:jc w:val="both"/>
            </w:pPr>
            <w:r w:rsidRPr="000205EE">
              <w:t>Vitákban saját érvek pontos, meggyőző indoklása, bizonyítása példákkal.</w:t>
            </w:r>
          </w:p>
          <w:p w:rsidR="000205EE" w:rsidRPr="000205EE" w:rsidRDefault="000205EE" w:rsidP="000205EE">
            <w:pPr>
              <w:autoSpaceDE w:val="0"/>
              <w:autoSpaceDN w:val="0"/>
              <w:adjustRightInd w:val="0"/>
              <w:jc w:val="both"/>
            </w:pPr>
            <w:r w:rsidRPr="000205EE">
              <w:t>A partner érveinek felismerése, elfogadása vagy meggyőző cáfolata, ellenérvek pontos megfogalmazása, indoklása és példákkal való bizonyítása.</w:t>
            </w:r>
          </w:p>
          <w:p w:rsidR="000205EE" w:rsidRPr="000205EE" w:rsidRDefault="000205EE" w:rsidP="000205EE">
            <w:pPr>
              <w:autoSpaceDE w:val="0"/>
              <w:autoSpaceDN w:val="0"/>
              <w:adjustRightInd w:val="0"/>
              <w:jc w:val="both"/>
            </w:pPr>
            <w:r w:rsidRPr="000205EE">
              <w:t>Közös munka során a részletes utasítások megbízható megértése, megbeszélése, a partner véleményének kikérése.</w:t>
            </w:r>
          </w:p>
          <w:p w:rsidR="000205EE" w:rsidRPr="000205EE" w:rsidRDefault="000205EE" w:rsidP="000205EE">
            <w:pPr>
              <w:autoSpaceDE w:val="0"/>
              <w:autoSpaceDN w:val="0"/>
              <w:adjustRightInd w:val="0"/>
              <w:jc w:val="both"/>
            </w:pPr>
            <w:r w:rsidRPr="000205EE">
              <w:t>Szolgáltatások kapcsán felmerülő nézeteltérések megvitatása és hatékony megoldása.</w:t>
            </w:r>
          </w:p>
          <w:p w:rsidR="000205EE" w:rsidRPr="000205EE" w:rsidRDefault="000205EE" w:rsidP="000205EE">
            <w:pPr>
              <w:autoSpaceDE w:val="0"/>
              <w:autoSpaceDN w:val="0"/>
              <w:adjustRightInd w:val="0"/>
              <w:jc w:val="both"/>
            </w:pPr>
            <w:r w:rsidRPr="000205EE">
              <w:rPr>
                <w:i/>
              </w:rPr>
              <w:t>Összetett információ</w:t>
            </w:r>
            <w:r w:rsidRPr="000205EE">
              <w:t xml:space="preserve"> és tanács megértése és cseréje.</w:t>
            </w:r>
          </w:p>
          <w:p w:rsidR="000205EE" w:rsidRPr="000205EE" w:rsidRDefault="000205EE" w:rsidP="000205EE">
            <w:pPr>
              <w:autoSpaceDE w:val="0"/>
              <w:autoSpaceDN w:val="0"/>
              <w:adjustRightInd w:val="0"/>
              <w:jc w:val="both"/>
            </w:pPr>
            <w:r w:rsidRPr="000205EE">
              <w:t>Több forrásból származó információk és érvek összegzése, bemutatása, megvitatása.</w:t>
            </w:r>
          </w:p>
          <w:p w:rsidR="000205EE" w:rsidRPr="000205EE" w:rsidRDefault="000205EE" w:rsidP="000205EE">
            <w:pPr>
              <w:jc w:val="both"/>
            </w:pPr>
            <w:r w:rsidRPr="000205EE">
              <w:t>Hatékony részvétel interjúban, folyamatos kezdeményezés, gondolatok kifejtése, tapasztalatokról való beszámolás, saját kérdések megfogalmazása.</w:t>
            </w:r>
          </w:p>
          <w:p w:rsidR="000205EE" w:rsidRPr="000205EE" w:rsidRDefault="000205EE" w:rsidP="000205EE">
            <w:pPr>
              <w:jc w:val="both"/>
            </w:pPr>
            <w:r w:rsidRPr="000205EE">
              <w:t>Anyanyelvű beszélők között zajló élénk eszmecsere megértése és bekapcsolódás a beszélgetésbe.</w:t>
            </w:r>
          </w:p>
          <w:p w:rsidR="000205EE" w:rsidRPr="000205EE" w:rsidRDefault="000205EE" w:rsidP="000205EE">
            <w:pPr>
              <w:autoSpaceDE w:val="0"/>
              <w:autoSpaceDN w:val="0"/>
              <w:adjustRightInd w:val="0"/>
              <w:jc w:val="both"/>
            </w:pPr>
            <w:r w:rsidRPr="000205EE">
              <w:t>Ismerős és általános témáról beszélgetés kezdeményezése, fenntartása, a szó átvétele, átadása, mások bevonása, a beszélgetés lezárása, egymás kölcsönös megértésének elősegítése.</w:t>
            </w:r>
          </w:p>
          <w:p w:rsidR="000205EE" w:rsidRPr="000205EE" w:rsidRDefault="000205EE" w:rsidP="000205EE">
            <w:pPr>
              <w:autoSpaceDE w:val="0"/>
              <w:autoSpaceDN w:val="0"/>
              <w:adjustRightInd w:val="0"/>
              <w:jc w:val="both"/>
              <w:rPr>
                <w:i/>
              </w:rPr>
            </w:pPr>
            <w:r w:rsidRPr="000205EE">
              <w:rPr>
                <w:i/>
              </w:rPr>
              <w:t>Beszélgetésben elhangzottak összefoglalása, a lényeg kiemelése, a megértés ellenőrzése, félreérthető megfogalmazások javítása, körülírás, szinonimák használata.</w:t>
            </w:r>
          </w:p>
          <w:p w:rsidR="000205EE" w:rsidRPr="000205EE" w:rsidRDefault="000205EE" w:rsidP="000205EE">
            <w:pPr>
              <w:autoSpaceDE w:val="0"/>
              <w:autoSpaceDN w:val="0"/>
              <w:adjustRightInd w:val="0"/>
              <w:jc w:val="both"/>
            </w:pPr>
            <w:r w:rsidRPr="000205EE">
              <w:t>A kommunikációs eszközök széles körének alkalmazása.</w:t>
            </w:r>
          </w:p>
          <w:p w:rsidR="000205EE" w:rsidRPr="000205EE" w:rsidRDefault="000205EE" w:rsidP="000205EE">
            <w:pPr>
              <w:autoSpaceDE w:val="0"/>
              <w:autoSpaceDN w:val="0"/>
              <w:adjustRightInd w:val="0"/>
              <w:jc w:val="both"/>
            </w:pPr>
            <w:r w:rsidRPr="000205EE">
              <w:t>A kommunikációs távolság felmérése, az általános udvariassági szabályok ismerete és alkalmazása.</w:t>
            </w:r>
          </w:p>
          <w:p w:rsidR="000205EE" w:rsidRPr="000205EE" w:rsidRDefault="000205EE" w:rsidP="000205EE">
            <w:pPr>
              <w:autoSpaceDE w:val="0"/>
              <w:autoSpaceDN w:val="0"/>
              <w:adjustRightInd w:val="0"/>
              <w:jc w:val="both"/>
            </w:pPr>
            <w:r w:rsidRPr="000205EE">
              <w:t>Állítások és közbeszólások kommentálása, ezáltal az eszmecsere kibontakozásának elősegítése.</w:t>
            </w:r>
          </w:p>
          <w:p w:rsidR="000205EE" w:rsidRPr="000205EE" w:rsidRDefault="000205EE" w:rsidP="000205EE">
            <w:pPr>
              <w:autoSpaceDE w:val="0"/>
              <w:autoSpaceDN w:val="0"/>
              <w:adjustRightInd w:val="0"/>
              <w:jc w:val="both"/>
            </w:pPr>
            <w:r w:rsidRPr="000205EE">
              <w:t xml:space="preserve">Ismerős témában a beszélgetés menetének terelése, a megértés megerősítése, mások bevonása a beszélgetésbe. </w:t>
            </w:r>
          </w:p>
          <w:p w:rsidR="000205EE" w:rsidRPr="000205EE" w:rsidRDefault="000205EE" w:rsidP="000205EE">
            <w:pPr>
              <w:autoSpaceDE w:val="0"/>
              <w:autoSpaceDN w:val="0"/>
              <w:adjustRightInd w:val="0"/>
              <w:jc w:val="both"/>
            </w:pPr>
            <w:r w:rsidRPr="000205EE">
              <w:t>Természetes, jó nyelvhelyességgel való kommunikáció a körülményeknek megfelelő stílusban.</w:t>
            </w:r>
          </w:p>
          <w:p w:rsidR="000205EE" w:rsidRPr="000205EE" w:rsidRDefault="000205EE" w:rsidP="000205EE">
            <w:pPr>
              <w:autoSpaceDE w:val="0"/>
              <w:autoSpaceDN w:val="0"/>
              <w:adjustRightInd w:val="0"/>
              <w:jc w:val="both"/>
            </w:pPr>
            <w:r w:rsidRPr="000205EE">
              <w:rPr>
                <w:i/>
              </w:rPr>
              <w:t>Mondanivaló helyzethez és körülményekhez igazítása,</w:t>
            </w:r>
            <w:r w:rsidRPr="000205EE">
              <w:t xml:space="preserve"> gondolatok közötti viszonyok pontos hatékony jelzése.</w:t>
            </w:r>
          </w:p>
          <w:p w:rsidR="000205EE" w:rsidRPr="000205EE" w:rsidRDefault="000205EE" w:rsidP="000205EE">
            <w:pPr>
              <w:autoSpaceDE w:val="0"/>
              <w:autoSpaceDN w:val="0"/>
              <w:adjustRightInd w:val="0"/>
              <w:jc w:val="both"/>
            </w:pPr>
            <w:r w:rsidRPr="000205EE">
              <w:t>A legtöbb általános témában jó szókincs, rugalmas használat, lexikai pontosság.</w:t>
            </w:r>
          </w:p>
          <w:p w:rsidR="000205EE" w:rsidRPr="000205EE" w:rsidRDefault="000205EE" w:rsidP="000205EE">
            <w:pPr>
              <w:autoSpaceDE w:val="0"/>
              <w:autoSpaceDN w:val="0"/>
              <w:adjustRightInd w:val="0"/>
              <w:jc w:val="both"/>
            </w:pPr>
            <w:r w:rsidRPr="000205EE">
              <w:t>Állandósult szókapcsolatok használata azért, hogy időt nyerjen és megtartsa a szót, amíg megfogalmazza mondanivalóját.</w:t>
            </w:r>
          </w:p>
          <w:p w:rsidR="000205EE" w:rsidRPr="000205EE" w:rsidRDefault="000205EE" w:rsidP="000205EE">
            <w:pPr>
              <w:autoSpaceDE w:val="0"/>
              <w:autoSpaceDN w:val="0"/>
              <w:adjustRightInd w:val="0"/>
              <w:jc w:val="both"/>
            </w:pPr>
            <w:r w:rsidRPr="000205EE">
              <w:rPr>
                <w:i/>
              </w:rPr>
              <w:t>Viszonylag magas szintű grammatikai biztonság</w:t>
            </w:r>
            <w:r w:rsidRPr="000205EE">
              <w:t>, értelemzavaró hibák nélkül.</w:t>
            </w:r>
          </w:p>
          <w:p w:rsidR="000205EE" w:rsidRPr="000205EE" w:rsidRDefault="000205EE" w:rsidP="000205EE">
            <w:pPr>
              <w:autoSpaceDE w:val="0"/>
              <w:autoSpaceDN w:val="0"/>
              <w:adjustRightInd w:val="0"/>
              <w:jc w:val="both"/>
            </w:pPr>
            <w:r w:rsidRPr="000205EE">
              <w:t>Meglehetősen egyenletes beszédtempó, időnkénti habozással.</w:t>
            </w:r>
          </w:p>
          <w:p w:rsidR="000205EE" w:rsidRPr="000205EE" w:rsidRDefault="000205EE" w:rsidP="000205EE">
            <w:pPr>
              <w:jc w:val="both"/>
              <w:rPr>
                <w:i/>
              </w:rPr>
            </w:pPr>
            <w:r w:rsidRPr="000205EE">
              <w:rPr>
                <w:i/>
              </w:rPr>
              <w:t>Tiszta, természetes kiejtés és hanglejtés.</w:t>
            </w:r>
          </w:p>
          <w:p w:rsidR="000205EE" w:rsidRPr="000205EE" w:rsidRDefault="000205EE" w:rsidP="000205EE">
            <w:pPr>
              <w:jc w:val="both"/>
            </w:pPr>
          </w:p>
          <w:p w:rsidR="000205EE" w:rsidRPr="000205EE" w:rsidRDefault="000205EE" w:rsidP="000205EE">
            <w:pPr>
              <w:jc w:val="both"/>
            </w:pPr>
            <w:r w:rsidRPr="000205EE">
              <w:rPr>
                <w:i/>
              </w:rPr>
              <w:t xml:space="preserve">A fenti tevékenységekhez használható szövegfajták, szövegforrások: </w:t>
            </w:r>
            <w:r w:rsidRPr="000205EE">
              <w:t>személyes és telefonos társalgás, megbeszélés, eszmecsere, tranzakciós és informális párbeszéd, utasítás, interjú, vita, szerep eljátszása.</w:t>
            </w:r>
          </w:p>
          <w:p w:rsidR="000205EE" w:rsidRPr="000205EE" w:rsidRDefault="000205EE" w:rsidP="000205EE"/>
        </w:tc>
      </w:tr>
    </w:tbl>
    <w:p w:rsidR="000205EE" w:rsidRPr="000205EE" w:rsidRDefault="000205EE" w:rsidP="000205EE"/>
    <w:p w:rsidR="000205EE" w:rsidRDefault="000205EE" w:rsidP="000205EE"/>
    <w:p w:rsidR="00A15DAA" w:rsidRDefault="00A15DAA" w:rsidP="000205EE"/>
    <w:p w:rsidR="00A15DAA" w:rsidRPr="000205EE" w:rsidRDefault="00A15DAA" w:rsidP="000205EE"/>
    <w:tbl>
      <w:tblPr>
        <w:tblW w:w="95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893"/>
      </w:tblGrid>
      <w:tr w:rsidR="000205EE" w:rsidRPr="000205EE" w:rsidTr="00AC3FD8">
        <w:trPr>
          <w:trHeight w:val="424"/>
        </w:trPr>
        <w:tc>
          <w:tcPr>
            <w:tcW w:w="3685" w:type="dxa"/>
            <w:vAlign w:val="center"/>
          </w:tcPr>
          <w:p w:rsidR="000205EE" w:rsidRPr="000205EE" w:rsidRDefault="000205EE" w:rsidP="000205EE">
            <w:pPr>
              <w:jc w:val="center"/>
              <w:rPr>
                <w:b/>
              </w:rPr>
            </w:pPr>
            <w:r w:rsidRPr="000205EE">
              <w:rPr>
                <w:b/>
              </w:rPr>
              <w:t>Fejlesztési egység</w:t>
            </w:r>
          </w:p>
        </w:tc>
        <w:tc>
          <w:tcPr>
            <w:tcW w:w="5893" w:type="dxa"/>
            <w:vAlign w:val="center"/>
          </w:tcPr>
          <w:p w:rsidR="000205EE" w:rsidRPr="000205EE" w:rsidRDefault="000205EE" w:rsidP="000205EE">
            <w:pPr>
              <w:jc w:val="center"/>
              <w:rPr>
                <w:b/>
              </w:rPr>
            </w:pPr>
            <w:r w:rsidRPr="000205EE">
              <w:rPr>
                <w:b/>
                <w:color w:val="5B9BD5" w:themeColor="accent1"/>
              </w:rPr>
              <w:t>Összefüggő beszéd</w:t>
            </w:r>
          </w:p>
        </w:tc>
      </w:tr>
      <w:tr w:rsidR="000205EE" w:rsidRPr="000205EE" w:rsidTr="00AC3FD8">
        <w:trPr>
          <w:trHeight w:val="720"/>
        </w:trPr>
        <w:tc>
          <w:tcPr>
            <w:tcW w:w="3685" w:type="dxa"/>
            <w:vAlign w:val="center"/>
          </w:tcPr>
          <w:p w:rsidR="000205EE" w:rsidRPr="000205EE" w:rsidRDefault="000205EE" w:rsidP="000205EE">
            <w:pPr>
              <w:jc w:val="center"/>
              <w:rPr>
                <w:b/>
              </w:rPr>
            </w:pPr>
            <w:r w:rsidRPr="000205EE">
              <w:rPr>
                <w:b/>
              </w:rPr>
              <w:t>Előzetes tudás</w:t>
            </w:r>
          </w:p>
        </w:tc>
        <w:tc>
          <w:tcPr>
            <w:tcW w:w="5893" w:type="dxa"/>
          </w:tcPr>
          <w:p w:rsidR="000205EE" w:rsidRPr="000205EE" w:rsidRDefault="000205EE" w:rsidP="000205EE">
            <w:pPr>
              <w:jc w:val="both"/>
            </w:pPr>
            <w:r w:rsidRPr="000205EE">
              <w:t>B1, azaz a tanuló már el tudja mesélni egyszerű mondatokkal élményeit, álmait, reményeit, céljait;</w:t>
            </w:r>
          </w:p>
          <w:p w:rsidR="000205EE" w:rsidRPr="000205EE" w:rsidRDefault="000205EE" w:rsidP="000205EE">
            <w:pPr>
              <w:jc w:val="both"/>
            </w:pPr>
            <w:r w:rsidRPr="000205EE">
              <w:t>röviden meg tudja magyarázni és indokolni a véleményét;</w:t>
            </w:r>
          </w:p>
          <w:p w:rsidR="000205EE" w:rsidRPr="000205EE" w:rsidRDefault="000205EE" w:rsidP="000205EE">
            <w:pPr>
              <w:jc w:val="both"/>
            </w:pPr>
            <w:r w:rsidRPr="000205EE">
              <w:t>el tud mondani eseményeket, történeteket, tartalmat, és véleményt tud nyilvánítani ezekről.</w:t>
            </w:r>
          </w:p>
        </w:tc>
      </w:tr>
      <w:tr w:rsidR="000205EE" w:rsidRPr="000205EE" w:rsidTr="00AC3FD8">
        <w:trPr>
          <w:trHeight w:val="900"/>
        </w:trPr>
        <w:tc>
          <w:tcPr>
            <w:tcW w:w="3685" w:type="dxa"/>
            <w:tcBorders>
              <w:bottom w:val="single" w:sz="4" w:space="0" w:color="auto"/>
            </w:tcBorders>
            <w:vAlign w:val="center"/>
          </w:tcPr>
          <w:p w:rsidR="000205EE" w:rsidRPr="000205EE" w:rsidRDefault="000205EE" w:rsidP="000205EE">
            <w:pPr>
              <w:jc w:val="center"/>
              <w:rPr>
                <w:b/>
              </w:rPr>
            </w:pPr>
            <w:r w:rsidRPr="000205EE">
              <w:rPr>
                <w:b/>
              </w:rPr>
              <w:lastRenderedPageBreak/>
              <w:t>A tematikai egység nevelési-fejlesztési céljai</w:t>
            </w:r>
          </w:p>
        </w:tc>
        <w:tc>
          <w:tcPr>
            <w:tcW w:w="5893" w:type="dxa"/>
            <w:tcBorders>
              <w:bottom w:val="single" w:sz="4" w:space="0" w:color="auto"/>
            </w:tcBorders>
          </w:tcPr>
          <w:p w:rsidR="000205EE" w:rsidRPr="000205EE" w:rsidRDefault="000205EE" w:rsidP="000205EE">
            <w:pPr>
              <w:autoSpaceDE w:val="0"/>
              <w:autoSpaceDN w:val="0"/>
              <w:adjustRightInd w:val="0"/>
              <w:jc w:val="both"/>
            </w:pPr>
            <w:r w:rsidRPr="000205EE">
              <w:t xml:space="preserve">A tanuló képes világos, szisztematikusan kifejtett leírást és </w:t>
            </w:r>
            <w:r w:rsidRPr="000205EE">
              <w:rPr>
                <w:i/>
              </w:rPr>
              <w:t xml:space="preserve">bemutatást </w:t>
            </w:r>
            <w:r w:rsidRPr="000205EE">
              <w:t xml:space="preserve">adni, </w:t>
            </w:r>
            <w:r w:rsidRPr="000205EE">
              <w:rPr>
                <w:i/>
              </w:rPr>
              <w:t>előadást</w:t>
            </w:r>
            <w:r w:rsidRPr="000205EE">
              <w:t xml:space="preserve"> tartani érdeklődési köréhez és tanulmányaihoz kapcsolódó témák széles skálájában;</w:t>
            </w:r>
          </w:p>
          <w:p w:rsidR="000205EE" w:rsidRPr="000205EE" w:rsidRDefault="000205EE" w:rsidP="000205EE">
            <w:pPr>
              <w:autoSpaceDE w:val="0"/>
              <w:autoSpaceDN w:val="0"/>
              <w:adjustRightInd w:val="0"/>
              <w:jc w:val="both"/>
            </w:pPr>
            <w:r w:rsidRPr="000205EE">
              <w:t>kiemeli megfelelően a fontos gondolatokat, és példákkal, érvekkel támasztja alá mondanivalóját;</w:t>
            </w:r>
          </w:p>
          <w:p w:rsidR="000205EE" w:rsidRPr="000205EE" w:rsidRDefault="000205EE" w:rsidP="000205EE">
            <w:pPr>
              <w:autoSpaceDE w:val="0"/>
              <w:autoSpaceDN w:val="0"/>
              <w:adjustRightInd w:val="0"/>
              <w:jc w:val="both"/>
            </w:pPr>
            <w:r w:rsidRPr="000205EE">
              <w:t>megtervezi, hogy mit és milyen eszközökkel mondjon, valamint figyelembe veszi a hallgatóságra tett hatását;</w:t>
            </w:r>
          </w:p>
          <w:p w:rsidR="000205EE" w:rsidRPr="000205EE" w:rsidRDefault="000205EE" w:rsidP="000205EE">
            <w:pPr>
              <w:jc w:val="both"/>
            </w:pPr>
          </w:p>
        </w:tc>
      </w:tr>
      <w:tr w:rsidR="000205EE" w:rsidRPr="000205EE" w:rsidTr="00AC3FD8">
        <w:trPr>
          <w:trHeight w:val="283"/>
        </w:trPr>
        <w:tc>
          <w:tcPr>
            <w:tcW w:w="9578" w:type="dxa"/>
            <w:gridSpan w:val="2"/>
            <w:tcBorders>
              <w:top w:val="single" w:sz="4" w:space="0" w:color="auto"/>
              <w:left w:val="nil"/>
              <w:bottom w:val="nil"/>
              <w:right w:val="nil"/>
            </w:tcBorders>
            <w:vAlign w:val="center"/>
          </w:tcPr>
          <w:p w:rsidR="000205EE" w:rsidRPr="000205EE" w:rsidRDefault="000205EE" w:rsidP="000205EE"/>
        </w:tc>
      </w:tr>
      <w:tr w:rsidR="000205EE" w:rsidRPr="000205EE" w:rsidTr="00AC3FD8">
        <w:trPr>
          <w:trHeight w:val="538"/>
        </w:trPr>
        <w:tc>
          <w:tcPr>
            <w:tcW w:w="9578" w:type="dxa"/>
            <w:gridSpan w:val="2"/>
          </w:tcPr>
          <w:p w:rsidR="000205EE" w:rsidRPr="000205EE" w:rsidRDefault="000205EE" w:rsidP="000205EE">
            <w:pPr>
              <w:autoSpaceDE w:val="0"/>
              <w:autoSpaceDN w:val="0"/>
              <w:adjustRightInd w:val="0"/>
              <w:jc w:val="both"/>
            </w:pPr>
            <w:r w:rsidRPr="000205EE">
              <w:rPr>
                <w:b/>
              </w:rPr>
              <w:t>A fejlesztés tartalma</w:t>
            </w:r>
            <w:r w:rsidRPr="000205EE">
              <w:t xml:space="preserve"> </w:t>
            </w:r>
          </w:p>
          <w:p w:rsidR="000205EE" w:rsidRPr="000205EE" w:rsidRDefault="000205EE" w:rsidP="000205EE">
            <w:pPr>
              <w:autoSpaceDE w:val="0"/>
              <w:autoSpaceDN w:val="0"/>
              <w:adjustRightInd w:val="0"/>
            </w:pPr>
            <w:r w:rsidRPr="000205EE">
              <w:t>Szisztematikusan kifejtett előadás bemutatása, a fontos gondolatok kiemelése.</w:t>
            </w:r>
          </w:p>
          <w:p w:rsidR="000205EE" w:rsidRPr="000205EE" w:rsidRDefault="000205EE" w:rsidP="000205EE">
            <w:pPr>
              <w:autoSpaceDE w:val="0"/>
              <w:autoSpaceDN w:val="0"/>
              <w:adjustRightInd w:val="0"/>
            </w:pPr>
            <w:r w:rsidRPr="000205EE">
              <w:t xml:space="preserve">Érvek sorba rendezése, főbb pontok megfelelő kiemelése és a gondolatok alátámasztása </w:t>
            </w:r>
            <w:r w:rsidRPr="000205EE">
              <w:rPr>
                <w:i/>
              </w:rPr>
              <w:t>példákkal, érvekkel</w:t>
            </w:r>
            <w:r w:rsidRPr="000205EE">
              <w:t>.</w:t>
            </w:r>
          </w:p>
          <w:p w:rsidR="000205EE" w:rsidRPr="000205EE" w:rsidRDefault="000205EE" w:rsidP="000205EE">
            <w:r w:rsidRPr="000205EE">
              <w:t>Tényszerű és irodalmi szövegek összefoglalása, megjegyzések hozzáfűzése.</w:t>
            </w:r>
          </w:p>
          <w:p w:rsidR="000205EE" w:rsidRPr="000205EE" w:rsidRDefault="000205EE" w:rsidP="000205EE">
            <w:r w:rsidRPr="000205EE">
              <w:t>Világos, folyékony, rögtönzött, a hallgatóság számára egyértelmű bejelentések kifejezése a legtöbb általános témában.</w:t>
            </w:r>
          </w:p>
          <w:p w:rsidR="000205EE" w:rsidRPr="000205EE" w:rsidRDefault="000205EE" w:rsidP="000205EE">
            <w:pPr>
              <w:autoSpaceDE w:val="0"/>
              <w:autoSpaceDN w:val="0"/>
              <w:adjustRightInd w:val="0"/>
            </w:pPr>
            <w:r w:rsidRPr="000205EE">
              <w:t xml:space="preserve">A különböző alternatívák </w:t>
            </w:r>
            <w:r w:rsidRPr="000205EE">
              <w:rPr>
                <w:i/>
              </w:rPr>
              <w:t>előnyeinek és hátrányainak</w:t>
            </w:r>
            <w:r w:rsidRPr="000205EE">
              <w:t xml:space="preserve"> kifejtése.</w:t>
            </w:r>
          </w:p>
          <w:p w:rsidR="000205EE" w:rsidRPr="000205EE" w:rsidRDefault="000205EE" w:rsidP="000205EE">
            <w:r w:rsidRPr="000205EE">
              <w:t>Ellentétes nézetek és a főbb gondolatok megvitatása.</w:t>
            </w:r>
          </w:p>
          <w:p w:rsidR="000205EE" w:rsidRPr="000205EE" w:rsidRDefault="000205EE" w:rsidP="000205EE">
            <w:r w:rsidRPr="000205EE">
              <w:t>Egy film vagy színdarab cselekményének és az események sorozatának összefoglalása.</w:t>
            </w:r>
          </w:p>
          <w:p w:rsidR="000205EE" w:rsidRPr="000205EE" w:rsidRDefault="000205EE" w:rsidP="000205EE">
            <w:r w:rsidRPr="000205EE">
              <w:t>Mondanivaló megtervezése, beszéd eszközeinek kiválasztása.</w:t>
            </w:r>
          </w:p>
          <w:p w:rsidR="000205EE" w:rsidRPr="000205EE" w:rsidRDefault="000205EE" w:rsidP="000205EE">
            <w:pPr>
              <w:autoSpaceDE w:val="0"/>
              <w:autoSpaceDN w:val="0"/>
              <w:adjustRightInd w:val="0"/>
            </w:pPr>
            <w:r w:rsidRPr="000205EE">
              <w:t>Ismerős szituációkban folyékony és könnyed nyelvhasználat.</w:t>
            </w:r>
          </w:p>
          <w:p w:rsidR="000205EE" w:rsidRPr="000205EE" w:rsidRDefault="000205EE" w:rsidP="000205EE">
            <w:pPr>
              <w:autoSpaceDE w:val="0"/>
              <w:autoSpaceDN w:val="0"/>
              <w:adjustRightInd w:val="0"/>
            </w:pPr>
            <w:r w:rsidRPr="000205EE">
              <w:t>Hallgatóságra tett hatás figyelembevétele.</w:t>
            </w:r>
          </w:p>
          <w:p w:rsidR="000205EE" w:rsidRPr="000205EE" w:rsidRDefault="000205EE" w:rsidP="000205EE">
            <w:r w:rsidRPr="000205EE">
              <w:t>Aktuális témával kapcsolatos nézőpontok elmagyarázása.</w:t>
            </w:r>
          </w:p>
          <w:p w:rsidR="000205EE" w:rsidRPr="000205EE" w:rsidRDefault="000205EE" w:rsidP="000205EE">
            <w:pPr>
              <w:rPr>
                <w:i/>
              </w:rPr>
            </w:pPr>
            <w:r w:rsidRPr="000205EE">
              <w:t xml:space="preserve">Szókincsbeli és szerkezetbeli hiányosságok, valamint botlások </w:t>
            </w:r>
            <w:r w:rsidRPr="000205EE">
              <w:rPr>
                <w:i/>
              </w:rPr>
              <w:t>és hibák kompenzálása és kijavítása körülírással és átfogalmazással.</w:t>
            </w:r>
          </w:p>
          <w:p w:rsidR="000205EE" w:rsidRPr="000205EE" w:rsidRDefault="000205EE" w:rsidP="000205EE">
            <w:r w:rsidRPr="000205EE">
              <w:t>Jellegzetes hibák feljegyzése, és a beszéd tudatos ellenőrzése a hibák alapján.</w:t>
            </w:r>
          </w:p>
          <w:p w:rsidR="000205EE" w:rsidRPr="000205EE" w:rsidRDefault="000205EE" w:rsidP="000205EE">
            <w:r w:rsidRPr="000205EE">
              <w:t>Természetes eltérés az előre elkészített szövegtől, reagálás a hallgatóság által felvetett szempontokra, a prezentációt követő kérdések megválaszolása.</w:t>
            </w:r>
          </w:p>
          <w:p w:rsidR="000205EE" w:rsidRPr="000205EE" w:rsidRDefault="000205EE" w:rsidP="000205EE"/>
          <w:p w:rsidR="000205EE" w:rsidRPr="000205EE" w:rsidRDefault="000205EE" w:rsidP="000205EE">
            <w:r w:rsidRPr="000205EE">
              <w:rPr>
                <w:i/>
              </w:rPr>
              <w:t xml:space="preserve">A fenti tevékenységekhez használható szövegfajták, szövegforrások: </w:t>
            </w:r>
            <w:r w:rsidRPr="000205EE">
              <w:t>leírások, képleírások, témakifejtés, elbeszélő szöveg, érveléssor, előadások, prezentációk (önállóan vagy segédanyagok, instrukciók alapján), projektek bemutatása, párbeszéd és társalgás, nyilvános viták és eszmecserék, telefonbeszélgetés, szerep eljátszása.</w:t>
            </w:r>
          </w:p>
        </w:tc>
      </w:tr>
    </w:tbl>
    <w:p w:rsidR="000205EE" w:rsidRDefault="000205EE" w:rsidP="000205EE"/>
    <w:p w:rsidR="00CB391E" w:rsidRDefault="00CB391E" w:rsidP="000205EE"/>
    <w:p w:rsidR="00CB391E" w:rsidRDefault="00CB391E" w:rsidP="000205EE"/>
    <w:p w:rsidR="00CB391E" w:rsidRPr="000205EE" w:rsidRDefault="00CB391E" w:rsidP="000205EE"/>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5925"/>
      </w:tblGrid>
      <w:tr w:rsidR="000205EE" w:rsidRPr="000205EE" w:rsidTr="00AC3FD8">
        <w:trPr>
          <w:trHeight w:val="420"/>
        </w:trPr>
        <w:tc>
          <w:tcPr>
            <w:tcW w:w="3685" w:type="dxa"/>
            <w:vAlign w:val="center"/>
          </w:tcPr>
          <w:p w:rsidR="000205EE" w:rsidRPr="000205EE" w:rsidRDefault="000205EE" w:rsidP="000205EE">
            <w:pPr>
              <w:jc w:val="center"/>
              <w:rPr>
                <w:b/>
              </w:rPr>
            </w:pPr>
            <w:r w:rsidRPr="000205EE">
              <w:rPr>
                <w:b/>
              </w:rPr>
              <w:t>Fejlesztési egység</w:t>
            </w:r>
          </w:p>
        </w:tc>
        <w:tc>
          <w:tcPr>
            <w:tcW w:w="5925" w:type="dxa"/>
            <w:vAlign w:val="center"/>
          </w:tcPr>
          <w:p w:rsidR="000205EE" w:rsidRPr="000205EE" w:rsidRDefault="000205EE" w:rsidP="000205EE">
            <w:pPr>
              <w:jc w:val="center"/>
              <w:rPr>
                <w:b/>
              </w:rPr>
            </w:pPr>
            <w:r w:rsidRPr="000205EE">
              <w:rPr>
                <w:b/>
                <w:color w:val="5B9BD5" w:themeColor="accent1"/>
              </w:rPr>
              <w:t xml:space="preserve">Olvasott szöveg értése </w:t>
            </w:r>
          </w:p>
        </w:tc>
      </w:tr>
      <w:tr w:rsidR="000205EE" w:rsidRPr="000205EE" w:rsidTr="00AC3FD8">
        <w:trPr>
          <w:trHeight w:val="720"/>
        </w:trPr>
        <w:tc>
          <w:tcPr>
            <w:tcW w:w="3685" w:type="dxa"/>
            <w:vAlign w:val="center"/>
          </w:tcPr>
          <w:p w:rsidR="000205EE" w:rsidRPr="000205EE" w:rsidRDefault="000205EE" w:rsidP="000205EE">
            <w:pPr>
              <w:jc w:val="center"/>
              <w:rPr>
                <w:b/>
              </w:rPr>
            </w:pPr>
            <w:r w:rsidRPr="000205EE">
              <w:rPr>
                <w:b/>
              </w:rPr>
              <w:t>Előzetes tudás</w:t>
            </w:r>
          </w:p>
        </w:tc>
        <w:tc>
          <w:tcPr>
            <w:tcW w:w="5925" w:type="dxa"/>
          </w:tcPr>
          <w:p w:rsidR="000205EE" w:rsidRPr="000205EE" w:rsidRDefault="000205EE" w:rsidP="000205EE">
            <w:r w:rsidRPr="000205EE">
              <w:t>B1, azaz a tanuló képes a főként standard nyelven megírt, tevékenységéhez, tanulásához kapcsolódó szövegek megértésére;</w:t>
            </w:r>
          </w:p>
          <w:p w:rsidR="000205EE" w:rsidRPr="000205EE" w:rsidRDefault="000205EE" w:rsidP="000205EE">
            <w:r w:rsidRPr="000205EE">
              <w:t>magánlevélben megérti az események, érzelmek és kívánságok leírását.</w:t>
            </w:r>
          </w:p>
        </w:tc>
      </w:tr>
      <w:tr w:rsidR="000205EE" w:rsidRPr="000205EE" w:rsidTr="00AC3FD8">
        <w:trPr>
          <w:trHeight w:val="900"/>
        </w:trPr>
        <w:tc>
          <w:tcPr>
            <w:tcW w:w="3685" w:type="dxa"/>
            <w:tcBorders>
              <w:bottom w:val="single" w:sz="4" w:space="0" w:color="auto"/>
            </w:tcBorders>
            <w:vAlign w:val="center"/>
          </w:tcPr>
          <w:p w:rsidR="000205EE" w:rsidRPr="000205EE" w:rsidRDefault="000205EE" w:rsidP="000205EE">
            <w:pPr>
              <w:jc w:val="center"/>
              <w:rPr>
                <w:b/>
              </w:rPr>
            </w:pPr>
            <w:r w:rsidRPr="000205EE">
              <w:rPr>
                <w:b/>
              </w:rPr>
              <w:t>A tematikai egység nevelési-fejlesztési céljai</w:t>
            </w:r>
          </w:p>
        </w:tc>
        <w:tc>
          <w:tcPr>
            <w:tcW w:w="5925" w:type="dxa"/>
            <w:tcBorders>
              <w:bottom w:val="single" w:sz="4" w:space="0" w:color="auto"/>
            </w:tcBorders>
          </w:tcPr>
          <w:p w:rsidR="000205EE" w:rsidRPr="000205EE" w:rsidRDefault="000205EE" w:rsidP="000205EE">
            <w:pPr>
              <w:autoSpaceDE w:val="0"/>
              <w:autoSpaceDN w:val="0"/>
              <w:adjustRightInd w:val="0"/>
            </w:pPr>
            <w:r w:rsidRPr="000205EE">
              <w:t>A tanuló képes az érdeklődési köréhez kapcsolódó szövegeket elolvasni és megérteni;</w:t>
            </w:r>
          </w:p>
          <w:p w:rsidR="000205EE" w:rsidRPr="000205EE" w:rsidRDefault="000205EE" w:rsidP="000205EE">
            <w:pPr>
              <w:autoSpaceDE w:val="0"/>
              <w:autoSpaceDN w:val="0"/>
              <w:adjustRightInd w:val="0"/>
            </w:pPr>
            <w:r w:rsidRPr="000205EE">
              <w:t>hosszú és összetett szövegeket gyorsan átolvas, megtalálja a lényeges részleteket;</w:t>
            </w:r>
          </w:p>
          <w:p w:rsidR="000205EE" w:rsidRPr="000205EE" w:rsidRDefault="000205EE" w:rsidP="000205EE">
            <w:pPr>
              <w:autoSpaceDE w:val="0"/>
              <w:autoSpaceDN w:val="0"/>
              <w:adjustRightInd w:val="0"/>
            </w:pPr>
            <w:r w:rsidRPr="000205EE">
              <w:t>önállóan olvas, olvasási stílusát és sebességét változtatja a különböző szövegeknek és céloknak megfelelően;</w:t>
            </w:r>
          </w:p>
          <w:p w:rsidR="000205EE" w:rsidRPr="000205EE" w:rsidRDefault="000205EE" w:rsidP="000205EE">
            <w:r w:rsidRPr="000205EE">
              <w:t>bonyolultabb és hosszabb szövegekben is megéreti az író álláspontját, nézőpontját.</w:t>
            </w:r>
          </w:p>
        </w:tc>
      </w:tr>
      <w:tr w:rsidR="000205EE" w:rsidRPr="000205EE" w:rsidTr="00AC3FD8">
        <w:trPr>
          <w:trHeight w:val="345"/>
        </w:trPr>
        <w:tc>
          <w:tcPr>
            <w:tcW w:w="9610" w:type="dxa"/>
            <w:gridSpan w:val="2"/>
          </w:tcPr>
          <w:p w:rsidR="000205EE" w:rsidRPr="000205EE" w:rsidRDefault="000205EE" w:rsidP="000205EE">
            <w:pPr>
              <w:autoSpaceDE w:val="0"/>
              <w:autoSpaceDN w:val="0"/>
              <w:adjustRightInd w:val="0"/>
              <w:jc w:val="both"/>
              <w:rPr>
                <w:b/>
              </w:rPr>
            </w:pPr>
            <w:r w:rsidRPr="000205EE">
              <w:rPr>
                <w:b/>
              </w:rPr>
              <w:t>A fejlesztés tartalma</w:t>
            </w:r>
          </w:p>
          <w:p w:rsidR="000205EE" w:rsidRPr="000205EE" w:rsidRDefault="000205EE" w:rsidP="000205EE">
            <w:pPr>
              <w:autoSpaceDE w:val="0"/>
              <w:autoSpaceDN w:val="0"/>
              <w:adjustRightInd w:val="0"/>
            </w:pPr>
            <w:r w:rsidRPr="000205EE">
              <w:t xml:space="preserve">Az érdeklődési köréhez és tanulmányaihoz kapcsolódó levelezés, hírek, cikkek elolvasása és a </w:t>
            </w:r>
            <w:r w:rsidRPr="000205EE">
              <w:rPr>
                <w:i/>
              </w:rPr>
              <w:t>lényeg megértése</w:t>
            </w:r>
            <w:r w:rsidRPr="000205EE">
              <w:t xml:space="preserve">. </w:t>
            </w:r>
          </w:p>
          <w:p w:rsidR="000205EE" w:rsidRPr="000205EE" w:rsidRDefault="000205EE" w:rsidP="000205EE">
            <w:pPr>
              <w:autoSpaceDE w:val="0"/>
              <w:autoSpaceDN w:val="0"/>
              <w:adjustRightInd w:val="0"/>
            </w:pPr>
            <w:r w:rsidRPr="000205EE">
              <w:t>Érdeklődésével és tanulmányaival kapcsolatos hosszú, összetett utasítások, feltételek és figyelmeztetések megértése.</w:t>
            </w:r>
          </w:p>
          <w:p w:rsidR="000205EE" w:rsidRPr="000205EE" w:rsidRDefault="000205EE" w:rsidP="000205EE">
            <w:r w:rsidRPr="000205EE">
              <w:lastRenderedPageBreak/>
              <w:t xml:space="preserve">Különböző tantárgyakkal kapcsolatos </w:t>
            </w:r>
            <w:r w:rsidRPr="000205EE">
              <w:rPr>
                <w:i/>
              </w:rPr>
              <w:t>cikkek megértése esetenként szótár használatával</w:t>
            </w:r>
            <w:r w:rsidRPr="000205EE">
              <w:t xml:space="preserve">. </w:t>
            </w:r>
          </w:p>
          <w:p w:rsidR="000205EE" w:rsidRPr="000205EE" w:rsidRDefault="000205EE" w:rsidP="000205EE">
            <w:r w:rsidRPr="000205EE">
              <w:t>Az önálló olvasás fejlesztése, olvasási stílus és sebesség változtatása a különböző szövegeknek és céloknak megfelelően.</w:t>
            </w:r>
          </w:p>
          <w:p w:rsidR="000205EE" w:rsidRPr="000205EE" w:rsidRDefault="000205EE" w:rsidP="000205EE">
            <w:r w:rsidRPr="000205EE">
              <w:t xml:space="preserve">A megfelelő források szelektív használata. </w:t>
            </w:r>
          </w:p>
          <w:p w:rsidR="000205EE" w:rsidRPr="000205EE" w:rsidRDefault="000205EE" w:rsidP="000205EE">
            <w:r w:rsidRPr="000205EE">
              <w:t>Témák széles körében hírek, cikkek és beszámolók tartalmának és fontosságának gyors meghatározása és annak eldöntése, hogy érdemes-e a szöveget alaposabban is tanulmányozni.</w:t>
            </w:r>
          </w:p>
          <w:p w:rsidR="000205EE" w:rsidRPr="000205EE" w:rsidRDefault="000205EE" w:rsidP="000205EE">
            <w:r w:rsidRPr="000205EE">
              <w:t xml:space="preserve">Az </w:t>
            </w:r>
            <w:r w:rsidRPr="000205EE">
              <w:rPr>
                <w:i/>
              </w:rPr>
              <w:t>író álláspontjának, nézőpontjának megértése</w:t>
            </w:r>
            <w:r w:rsidRPr="000205EE">
              <w:t xml:space="preserve"> napjaink problémáival foglalkozó cikkekben és beszámolókban.</w:t>
            </w:r>
          </w:p>
          <w:p w:rsidR="000205EE" w:rsidRPr="000205EE" w:rsidRDefault="000205EE" w:rsidP="000205EE">
            <w:r w:rsidRPr="000205EE">
              <w:t>Széles körű szókincs kialakítása.</w:t>
            </w:r>
          </w:p>
          <w:p w:rsidR="000205EE" w:rsidRPr="000205EE" w:rsidRDefault="000205EE" w:rsidP="000205EE">
            <w:r w:rsidRPr="000205EE">
              <w:t>Ismeretlen kifejezések, fordulatok kezelése, a jelentés szövegkörnyezetből, szövegösszefüggésből való kikövetkeztetésével.</w:t>
            </w:r>
          </w:p>
          <w:p w:rsidR="000205EE" w:rsidRPr="000205EE" w:rsidRDefault="000205EE" w:rsidP="000205EE">
            <w:r w:rsidRPr="000205EE">
              <w:t>Online és hagyományos, egy- és kétnyelvű szótárak használata.</w:t>
            </w:r>
          </w:p>
          <w:p w:rsidR="000205EE" w:rsidRPr="000205EE" w:rsidRDefault="000205EE" w:rsidP="000205EE"/>
          <w:p w:rsidR="000205EE" w:rsidRPr="000205EE" w:rsidRDefault="000205EE" w:rsidP="000205EE">
            <w:r w:rsidRPr="000205EE">
              <w:rPr>
                <w:i/>
              </w:rPr>
              <w:t xml:space="preserve">A fenti tevékenységekhez használható szövegfajták, szövegforrások: </w:t>
            </w:r>
            <w:r w:rsidRPr="000205EE">
              <w:t>utasítások, instrukciók (pl. feliratok, használati utasítások), tájékoztató szövegek (pl. hirdetés, reklám, menetrend, prospektus, műsorfüzet), tájékoztató táblák, utcai és filmfeliratok, játékszabályok, hagyományos és elektronikus levelek, újságcikkek (pl. hír, beszámoló, riport), internetes honlapok, internetes fórumok hozzászólásai, ismeretterjesztő szövegek, képregények, tantárgyakkal kapcsolatos szövegek, cikkek, publicisztikai írások, tantárgyakkal kapcsolatos forrásirodalom, beszámolók, elbeszélő szövegek, modern szépirodalmi szövegek.</w:t>
            </w:r>
          </w:p>
        </w:tc>
      </w:tr>
    </w:tbl>
    <w:p w:rsidR="000205EE" w:rsidRPr="000205EE" w:rsidRDefault="000205EE" w:rsidP="000205EE"/>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5925"/>
      </w:tblGrid>
      <w:tr w:rsidR="000205EE" w:rsidRPr="000205EE" w:rsidTr="00AC3FD8">
        <w:trPr>
          <w:trHeight w:val="466"/>
        </w:trPr>
        <w:tc>
          <w:tcPr>
            <w:tcW w:w="3685" w:type="dxa"/>
            <w:vAlign w:val="center"/>
          </w:tcPr>
          <w:p w:rsidR="000205EE" w:rsidRPr="000205EE" w:rsidRDefault="000205EE" w:rsidP="000205EE">
            <w:pPr>
              <w:jc w:val="center"/>
              <w:rPr>
                <w:b/>
              </w:rPr>
            </w:pPr>
            <w:r w:rsidRPr="000205EE">
              <w:rPr>
                <w:b/>
              </w:rPr>
              <w:t>Fejlesztési egység</w:t>
            </w:r>
          </w:p>
        </w:tc>
        <w:tc>
          <w:tcPr>
            <w:tcW w:w="5925" w:type="dxa"/>
            <w:vAlign w:val="center"/>
          </w:tcPr>
          <w:p w:rsidR="000205EE" w:rsidRPr="000205EE" w:rsidRDefault="000205EE" w:rsidP="000205EE">
            <w:pPr>
              <w:jc w:val="center"/>
              <w:rPr>
                <w:b/>
              </w:rPr>
            </w:pPr>
            <w:r w:rsidRPr="000205EE">
              <w:rPr>
                <w:b/>
                <w:color w:val="5B9BD5" w:themeColor="accent1"/>
              </w:rPr>
              <w:t>Íráskészség</w:t>
            </w:r>
          </w:p>
        </w:tc>
      </w:tr>
      <w:tr w:rsidR="000205EE" w:rsidRPr="000205EE" w:rsidTr="00AC3FD8">
        <w:trPr>
          <w:trHeight w:val="720"/>
        </w:trPr>
        <w:tc>
          <w:tcPr>
            <w:tcW w:w="3685" w:type="dxa"/>
            <w:vAlign w:val="center"/>
          </w:tcPr>
          <w:p w:rsidR="000205EE" w:rsidRPr="000205EE" w:rsidRDefault="000205EE" w:rsidP="000205EE">
            <w:pPr>
              <w:jc w:val="center"/>
              <w:rPr>
                <w:b/>
              </w:rPr>
            </w:pPr>
            <w:r w:rsidRPr="000205EE">
              <w:rPr>
                <w:b/>
              </w:rPr>
              <w:t>Előzetes tudás</w:t>
            </w:r>
          </w:p>
        </w:tc>
        <w:tc>
          <w:tcPr>
            <w:tcW w:w="5925" w:type="dxa"/>
          </w:tcPr>
          <w:p w:rsidR="000205EE" w:rsidRPr="000205EE" w:rsidRDefault="000205EE" w:rsidP="000205EE">
            <w:pPr>
              <w:autoSpaceDE w:val="0"/>
              <w:autoSpaceDN w:val="0"/>
              <w:adjustRightInd w:val="0"/>
            </w:pPr>
            <w:r w:rsidRPr="000205EE">
              <w:t>B1, azaz a tanuló tud egyszerű, folyamatos szöveget alkotni ismerős, érdeklődési köréhez kapcsolódó témákról;</w:t>
            </w:r>
          </w:p>
          <w:p w:rsidR="000205EE" w:rsidRPr="000205EE" w:rsidRDefault="000205EE" w:rsidP="000205EE">
            <w:pPr>
              <w:autoSpaceDE w:val="0"/>
              <w:autoSpaceDN w:val="0"/>
              <w:adjustRightInd w:val="0"/>
            </w:pPr>
            <w:r w:rsidRPr="000205EE">
              <w:t>be tud számolni élményeiről és benyomásairól.</w:t>
            </w:r>
          </w:p>
        </w:tc>
      </w:tr>
      <w:tr w:rsidR="000205EE" w:rsidRPr="000205EE" w:rsidTr="00AC3FD8">
        <w:trPr>
          <w:trHeight w:val="900"/>
        </w:trPr>
        <w:tc>
          <w:tcPr>
            <w:tcW w:w="3685" w:type="dxa"/>
            <w:tcBorders>
              <w:bottom w:val="single" w:sz="4" w:space="0" w:color="auto"/>
            </w:tcBorders>
            <w:vAlign w:val="center"/>
          </w:tcPr>
          <w:p w:rsidR="000205EE" w:rsidRPr="000205EE" w:rsidRDefault="000205EE" w:rsidP="000205EE">
            <w:pPr>
              <w:jc w:val="center"/>
              <w:rPr>
                <w:b/>
              </w:rPr>
            </w:pPr>
            <w:r w:rsidRPr="000205EE">
              <w:rPr>
                <w:b/>
              </w:rPr>
              <w:t>A tematikai egység nevelési-fejlesztési céljai</w:t>
            </w:r>
          </w:p>
        </w:tc>
        <w:tc>
          <w:tcPr>
            <w:tcW w:w="5925" w:type="dxa"/>
            <w:tcBorders>
              <w:bottom w:val="single" w:sz="4" w:space="0" w:color="auto"/>
            </w:tcBorders>
          </w:tcPr>
          <w:p w:rsidR="000205EE" w:rsidRPr="000205EE" w:rsidRDefault="000205EE" w:rsidP="000205EE">
            <w:pPr>
              <w:autoSpaceDE w:val="0"/>
              <w:autoSpaceDN w:val="0"/>
              <w:adjustRightInd w:val="0"/>
            </w:pPr>
            <w:r w:rsidRPr="000205EE">
              <w:t xml:space="preserve">A tanuló képes </w:t>
            </w:r>
            <w:r w:rsidRPr="000205EE">
              <w:rPr>
                <w:i/>
              </w:rPr>
              <w:t>világos, részletes szövegeket írni érdeklődési körével és tanulmányaival kapcsolatos</w:t>
            </w:r>
            <w:r w:rsidRPr="000205EE">
              <w:t xml:space="preserve"> számos témakörben és műfajban;</w:t>
            </w:r>
          </w:p>
          <w:p w:rsidR="000205EE" w:rsidRPr="000205EE" w:rsidRDefault="000205EE" w:rsidP="000205EE">
            <w:pPr>
              <w:autoSpaceDE w:val="0"/>
              <w:autoSpaceDN w:val="0"/>
              <w:adjustRightInd w:val="0"/>
            </w:pPr>
            <w:r w:rsidRPr="000205EE">
              <w:t>érveit, gondolatait és véleményét kifejti elvont témákról is;</w:t>
            </w:r>
          </w:p>
          <w:p w:rsidR="000205EE" w:rsidRPr="000205EE" w:rsidRDefault="000205EE" w:rsidP="000205EE">
            <w:r w:rsidRPr="000205EE">
              <w:t>képes feljegyezni tudakozódással és problémák magyarázatával kapcsolatos üzeneteket;</w:t>
            </w:r>
          </w:p>
          <w:p w:rsidR="000205EE" w:rsidRPr="000205EE" w:rsidRDefault="000205EE" w:rsidP="000205EE">
            <w:r w:rsidRPr="000205EE">
              <w:t>követi az adott műfaj hagyományait.</w:t>
            </w:r>
          </w:p>
        </w:tc>
      </w:tr>
      <w:tr w:rsidR="000205EE" w:rsidRPr="000205EE" w:rsidTr="00AC3FD8">
        <w:trPr>
          <w:trHeight w:val="425"/>
        </w:trPr>
        <w:tc>
          <w:tcPr>
            <w:tcW w:w="9610" w:type="dxa"/>
            <w:gridSpan w:val="2"/>
            <w:tcBorders>
              <w:top w:val="single" w:sz="4" w:space="0" w:color="auto"/>
              <w:left w:val="nil"/>
              <w:bottom w:val="nil"/>
              <w:right w:val="nil"/>
            </w:tcBorders>
            <w:vAlign w:val="center"/>
          </w:tcPr>
          <w:p w:rsidR="000205EE" w:rsidRDefault="000205EE" w:rsidP="000205EE">
            <w:pPr>
              <w:autoSpaceDE w:val="0"/>
              <w:autoSpaceDN w:val="0"/>
              <w:adjustRightInd w:val="0"/>
              <w:jc w:val="center"/>
            </w:pPr>
          </w:p>
          <w:p w:rsidR="00CB391E" w:rsidRDefault="00CB391E" w:rsidP="000205EE">
            <w:pPr>
              <w:autoSpaceDE w:val="0"/>
              <w:autoSpaceDN w:val="0"/>
              <w:adjustRightInd w:val="0"/>
              <w:jc w:val="center"/>
            </w:pPr>
          </w:p>
          <w:p w:rsidR="00CB391E" w:rsidRPr="000205EE" w:rsidRDefault="00CB391E" w:rsidP="000205EE">
            <w:pPr>
              <w:autoSpaceDE w:val="0"/>
              <w:autoSpaceDN w:val="0"/>
              <w:adjustRightInd w:val="0"/>
              <w:jc w:val="center"/>
            </w:pPr>
          </w:p>
        </w:tc>
      </w:tr>
      <w:tr w:rsidR="000205EE" w:rsidRPr="000205EE" w:rsidTr="00AC3FD8">
        <w:trPr>
          <w:trHeight w:val="653"/>
        </w:trPr>
        <w:tc>
          <w:tcPr>
            <w:tcW w:w="9610" w:type="dxa"/>
            <w:gridSpan w:val="2"/>
          </w:tcPr>
          <w:p w:rsidR="000205EE" w:rsidRPr="000205EE" w:rsidRDefault="000205EE" w:rsidP="000205EE">
            <w:pPr>
              <w:autoSpaceDE w:val="0"/>
              <w:autoSpaceDN w:val="0"/>
              <w:adjustRightInd w:val="0"/>
              <w:jc w:val="both"/>
            </w:pPr>
            <w:r w:rsidRPr="000205EE">
              <w:rPr>
                <w:b/>
              </w:rPr>
              <w:t>A fejlesztés tartalma</w:t>
            </w:r>
          </w:p>
          <w:p w:rsidR="000205EE" w:rsidRPr="000205EE" w:rsidRDefault="000205EE" w:rsidP="000205EE">
            <w:pPr>
              <w:autoSpaceDE w:val="0"/>
              <w:autoSpaceDN w:val="0"/>
              <w:adjustRightInd w:val="0"/>
              <w:jc w:val="both"/>
            </w:pPr>
            <w:r w:rsidRPr="000205EE">
              <w:t>Világos, részletes szövegek írása számos témakörben.</w:t>
            </w:r>
          </w:p>
          <w:p w:rsidR="000205EE" w:rsidRPr="000205EE" w:rsidRDefault="000205EE" w:rsidP="000205EE">
            <w:pPr>
              <w:autoSpaceDE w:val="0"/>
              <w:autoSpaceDN w:val="0"/>
              <w:adjustRightInd w:val="0"/>
              <w:jc w:val="both"/>
            </w:pPr>
            <w:r w:rsidRPr="000205EE">
              <w:t>Több forrásból származó adatok és érvek összegzése és értékelése, a fontos gondolatok érthető közlése.</w:t>
            </w:r>
          </w:p>
          <w:p w:rsidR="000205EE" w:rsidRPr="000205EE" w:rsidRDefault="000205EE" w:rsidP="000205EE">
            <w:pPr>
              <w:autoSpaceDE w:val="0"/>
              <w:autoSpaceDN w:val="0"/>
              <w:adjustRightInd w:val="0"/>
              <w:jc w:val="both"/>
            </w:pPr>
            <w:r w:rsidRPr="000205EE">
              <w:t>Tudakozódással és problémák magyarázatával kapcsolatos üzenetek, információt közlő feljegyzések/üzenetek írása a mindennapi életében szerepet játszó embereknek.</w:t>
            </w:r>
          </w:p>
          <w:p w:rsidR="000205EE" w:rsidRPr="000205EE" w:rsidRDefault="000205EE" w:rsidP="000205EE">
            <w:pPr>
              <w:autoSpaceDE w:val="0"/>
              <w:autoSpaceDN w:val="0"/>
              <w:adjustRightInd w:val="0"/>
              <w:jc w:val="both"/>
              <w:rPr>
                <w:i/>
              </w:rPr>
            </w:pPr>
            <w:r w:rsidRPr="000205EE">
              <w:t>Hírek, nézetek hatékony kifejtése, reagálás mások nézeteire.</w:t>
            </w:r>
          </w:p>
          <w:p w:rsidR="000205EE" w:rsidRPr="000205EE" w:rsidRDefault="000205EE" w:rsidP="000205EE">
            <w:pPr>
              <w:autoSpaceDE w:val="0"/>
              <w:autoSpaceDN w:val="0"/>
              <w:adjustRightInd w:val="0"/>
              <w:jc w:val="both"/>
              <w:rPr>
                <w:i/>
              </w:rPr>
            </w:pPr>
            <w:r w:rsidRPr="000205EE">
              <w:rPr>
                <w:i/>
              </w:rPr>
              <w:t>Esszé, beszámoló, riport, film-, könyv-, színdarab-ismertető írása.</w:t>
            </w:r>
          </w:p>
          <w:p w:rsidR="000205EE" w:rsidRPr="000205EE" w:rsidRDefault="000205EE" w:rsidP="000205EE">
            <w:pPr>
              <w:autoSpaceDE w:val="0"/>
              <w:autoSpaceDN w:val="0"/>
              <w:adjustRightInd w:val="0"/>
              <w:jc w:val="both"/>
            </w:pPr>
            <w:r w:rsidRPr="000205EE">
              <w:t>A különböző érzelmi fokozatok kifejezése és az események és élmények személyes jelentőségének kiemelése levelezésben.</w:t>
            </w:r>
          </w:p>
          <w:p w:rsidR="000205EE" w:rsidRPr="000205EE" w:rsidRDefault="000205EE" w:rsidP="000205EE">
            <w:pPr>
              <w:autoSpaceDE w:val="0"/>
              <w:autoSpaceDN w:val="0"/>
              <w:adjustRightInd w:val="0"/>
              <w:jc w:val="both"/>
            </w:pPr>
            <w:r w:rsidRPr="000205EE">
              <w:t>Megjegyzések megfogalmazása a levelezőpartner híreivel és nézeteivel kapcsolatban.</w:t>
            </w:r>
          </w:p>
          <w:p w:rsidR="000205EE" w:rsidRPr="000205EE" w:rsidRDefault="000205EE" w:rsidP="000205EE">
            <w:pPr>
              <w:autoSpaceDE w:val="0"/>
              <w:autoSpaceDN w:val="0"/>
              <w:adjustRightInd w:val="0"/>
              <w:jc w:val="both"/>
            </w:pPr>
          </w:p>
          <w:p w:rsidR="000205EE" w:rsidRPr="000205EE" w:rsidRDefault="000205EE" w:rsidP="000205EE">
            <w:pPr>
              <w:autoSpaceDE w:val="0"/>
              <w:autoSpaceDN w:val="0"/>
              <w:adjustRightInd w:val="0"/>
              <w:jc w:val="both"/>
            </w:pPr>
            <w:r w:rsidRPr="000205EE">
              <w:t xml:space="preserve">Részletes leírás készítése </w:t>
            </w:r>
            <w:r w:rsidRPr="000205EE">
              <w:rPr>
                <w:i/>
              </w:rPr>
              <w:t>valóságos vagy képzelt eseményekről</w:t>
            </w:r>
            <w:r w:rsidRPr="000205EE">
              <w:t xml:space="preserve"> és élményekről.</w:t>
            </w:r>
          </w:p>
          <w:p w:rsidR="000205EE" w:rsidRPr="000205EE" w:rsidRDefault="000205EE" w:rsidP="000205EE">
            <w:pPr>
              <w:autoSpaceDE w:val="0"/>
              <w:autoSpaceDN w:val="0"/>
              <w:adjustRightInd w:val="0"/>
              <w:jc w:val="both"/>
            </w:pPr>
            <w:r w:rsidRPr="000205EE">
              <w:rPr>
                <w:i/>
              </w:rPr>
              <w:t>Érvelés rendezett kifejtése egy bizonyos nézőpont mellett vagy ellen, a különböző alternatívák előnyeinek és hátrányainak kifejtése</w:t>
            </w:r>
            <w:r w:rsidRPr="000205EE">
              <w:t>.</w:t>
            </w:r>
          </w:p>
          <w:p w:rsidR="000205EE" w:rsidRPr="000205EE" w:rsidRDefault="000205EE" w:rsidP="000205EE">
            <w:pPr>
              <w:autoSpaceDE w:val="0"/>
              <w:autoSpaceDN w:val="0"/>
              <w:adjustRightInd w:val="0"/>
              <w:jc w:val="both"/>
            </w:pPr>
            <w:r w:rsidRPr="000205EE">
              <w:t>A lényeges pontok és alátámasztó gondolatok hangsúlyozása, a több forrásból származó információk és érvek szintetizálása.</w:t>
            </w:r>
          </w:p>
          <w:p w:rsidR="000205EE" w:rsidRPr="000205EE" w:rsidRDefault="000205EE" w:rsidP="000205EE">
            <w:pPr>
              <w:autoSpaceDE w:val="0"/>
              <w:autoSpaceDN w:val="0"/>
              <w:adjustRightInd w:val="0"/>
              <w:jc w:val="both"/>
            </w:pPr>
            <w:r w:rsidRPr="000205EE">
              <w:t>A gondolatok közötti kapcsolat világos, összefüggő jelölése, az adott műfaj hagyományainak követése.</w:t>
            </w:r>
          </w:p>
          <w:p w:rsidR="000205EE" w:rsidRPr="000205EE" w:rsidRDefault="000205EE" w:rsidP="000205EE">
            <w:pPr>
              <w:jc w:val="both"/>
            </w:pPr>
            <w:r w:rsidRPr="000205EE">
              <w:t xml:space="preserve">Levelek, cikkek, beszámolók, történetek világos, </w:t>
            </w:r>
            <w:r w:rsidRPr="000205EE">
              <w:rPr>
                <w:i/>
              </w:rPr>
              <w:t>a szöveg bekezdésekre tagolása</w:t>
            </w:r>
            <w:r w:rsidRPr="000205EE">
              <w:t>, bekezdések szerkesztése, szövegszerkesztés: bevezetés, kifejtés, lezárás.</w:t>
            </w:r>
          </w:p>
          <w:p w:rsidR="000205EE" w:rsidRPr="000205EE" w:rsidRDefault="000205EE" w:rsidP="000205EE">
            <w:pPr>
              <w:jc w:val="both"/>
            </w:pPr>
            <w:r w:rsidRPr="000205EE">
              <w:lastRenderedPageBreak/>
              <w:t>Kötőszavak, kifejezések hatékony használata a szöveg logikájának megvilágítására és a könnyebb megértés támogatására.</w:t>
            </w:r>
          </w:p>
          <w:p w:rsidR="000205EE" w:rsidRPr="000205EE" w:rsidRDefault="000205EE" w:rsidP="000205EE">
            <w:pPr>
              <w:autoSpaceDE w:val="0"/>
              <w:autoSpaceDN w:val="0"/>
              <w:adjustRightInd w:val="0"/>
              <w:jc w:val="both"/>
            </w:pPr>
            <w:r w:rsidRPr="000205EE">
              <w:t>Saját írásmű tudatos ellenőrzése, javítása; a félreértést okozó hibák helyesbítése.</w:t>
            </w:r>
          </w:p>
          <w:p w:rsidR="000205EE" w:rsidRPr="000205EE" w:rsidRDefault="000205EE" w:rsidP="000205EE">
            <w:pPr>
              <w:autoSpaceDE w:val="0"/>
              <w:autoSpaceDN w:val="0"/>
              <w:adjustRightInd w:val="0"/>
              <w:jc w:val="both"/>
            </w:pPr>
            <w:r w:rsidRPr="000205EE">
              <w:t xml:space="preserve">A szókincsbeli és szerkezetbeli hiányosságok kompenzálása </w:t>
            </w:r>
            <w:r w:rsidRPr="000205EE">
              <w:rPr>
                <w:i/>
              </w:rPr>
              <w:t>körülírással és átfogalmazással</w:t>
            </w:r>
            <w:r w:rsidRPr="000205EE">
              <w:t>.</w:t>
            </w:r>
          </w:p>
          <w:p w:rsidR="000205EE" w:rsidRPr="000205EE" w:rsidRDefault="000205EE" w:rsidP="000205EE">
            <w:pPr>
              <w:jc w:val="both"/>
            </w:pPr>
            <w:r w:rsidRPr="000205EE">
              <w:t>A mondanivaló alátámasztása vizuális eszközökkel (pl. rajz, ábra, diagram, térkép).</w:t>
            </w:r>
          </w:p>
          <w:p w:rsidR="000205EE" w:rsidRPr="000205EE" w:rsidRDefault="000205EE" w:rsidP="000205EE">
            <w:pPr>
              <w:jc w:val="both"/>
            </w:pPr>
            <w:r w:rsidRPr="000205EE">
              <w:t xml:space="preserve">Az írásmű </w:t>
            </w:r>
            <w:r w:rsidRPr="000205EE">
              <w:rPr>
                <w:i/>
              </w:rPr>
              <w:t>stílusának magabiztos megválasztása, a formális, neutrális és informális</w:t>
            </w:r>
            <w:r w:rsidRPr="000205EE">
              <w:t xml:space="preserve"> stílus stíluselemeinek alkalmazása. </w:t>
            </w:r>
          </w:p>
          <w:p w:rsidR="000205EE" w:rsidRPr="000205EE" w:rsidRDefault="000205EE" w:rsidP="000205EE">
            <w:pPr>
              <w:autoSpaceDE w:val="0"/>
              <w:autoSpaceDN w:val="0"/>
              <w:adjustRightInd w:val="0"/>
              <w:jc w:val="both"/>
            </w:pPr>
            <w:r w:rsidRPr="000205EE">
              <w:t>A nyelvi szintnek megfelelő, felhasználóbarát online és hagyományos szótárak használata.</w:t>
            </w:r>
          </w:p>
          <w:p w:rsidR="000205EE" w:rsidRPr="000205EE" w:rsidRDefault="000205EE" w:rsidP="000205EE">
            <w:pPr>
              <w:autoSpaceDE w:val="0"/>
              <w:autoSpaceDN w:val="0"/>
              <w:adjustRightInd w:val="0"/>
              <w:jc w:val="both"/>
            </w:pPr>
          </w:p>
          <w:p w:rsidR="000205EE" w:rsidRPr="000205EE" w:rsidRDefault="000205EE" w:rsidP="000205EE">
            <w:pPr>
              <w:jc w:val="both"/>
            </w:pPr>
            <w:r w:rsidRPr="000205EE">
              <w:rPr>
                <w:i/>
              </w:rPr>
              <w:t xml:space="preserve">A fenti tevékenységekhez használható szövegfajták, szövegforrások: </w:t>
            </w:r>
            <w:r w:rsidRPr="000205EE">
              <w:t>hagyományos és elektronikus nyomtatvány, kérdőív, listák, hagyományos és elektronikus képeslapok, képaláírások, emlékeztetők írása, jegyzetek készítése, diktált üzenetek leírása, SMS-ek, ügyintézéssel kapcsolatos vagy személyes információt tartalmazó levelezés postai levélben, faxon, elektronikusan (pl. tudakozódás, megrendelés, foglalás, visszaigazolás), tetszést/nem tetszést kifejező üzenetek, elektronikus informális műfajok, pl. blog, fórum, bejegyzések közösségi oldalakon stb., megállapodások, szerződések, közlemények szövegének egyeztetése, cikkek írása magazinok, újságok és hírlevelek számára, cselekvéssort tartalmazó instrukciók, történetek, elbeszélések, mesék, jellemzések, leírások, jegyzetek, poszterek készítése.</w:t>
            </w:r>
          </w:p>
        </w:tc>
      </w:tr>
    </w:tbl>
    <w:p w:rsidR="000205EE" w:rsidRPr="000205EE" w:rsidRDefault="000205EE" w:rsidP="000205EE">
      <w:pPr>
        <w:ind w:firstLine="284"/>
        <w:jc w:val="both"/>
      </w:pPr>
    </w:p>
    <w:p w:rsidR="000205EE" w:rsidRPr="000205EE" w:rsidRDefault="000205EE" w:rsidP="000205EE">
      <w:pPr>
        <w:ind w:left="-142"/>
        <w:rPr>
          <w:b/>
        </w:rPr>
      </w:pPr>
      <w:r w:rsidRPr="000205EE">
        <w:rPr>
          <w:b/>
        </w:rPr>
        <w:t xml:space="preserve">   Témakörök áttekintő táblázata 9. évfolyamra</w:t>
      </w:r>
    </w:p>
    <w:p w:rsidR="000205EE" w:rsidRPr="000205EE" w:rsidRDefault="000205EE" w:rsidP="000205EE">
      <w:pPr>
        <w:ind w:left="-142"/>
        <w:rPr>
          <w:b/>
        </w:rPr>
      </w:pPr>
    </w:p>
    <w:tbl>
      <w:tblPr>
        <w:tblW w:w="9411" w:type="dxa"/>
        <w:jc w:val="center"/>
        <w:tblLayout w:type="fixed"/>
        <w:tblCellMar>
          <w:left w:w="70" w:type="dxa"/>
          <w:right w:w="70" w:type="dxa"/>
        </w:tblCellMar>
        <w:tblLook w:val="0000" w:firstRow="0" w:lastRow="0" w:firstColumn="0" w:lastColumn="0" w:noHBand="0" w:noVBand="0"/>
      </w:tblPr>
      <w:tblGrid>
        <w:gridCol w:w="510"/>
        <w:gridCol w:w="6973"/>
        <w:gridCol w:w="1928"/>
      </w:tblGrid>
      <w:tr w:rsidR="000205EE" w:rsidRPr="000205EE" w:rsidTr="00AC3FD8">
        <w:trPr>
          <w:trHeight w:val="20"/>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napToGrid w:val="0"/>
              <w:ind w:left="108"/>
              <w:jc w:val="center"/>
              <w:rPr>
                <w:sz w:val="22"/>
                <w:szCs w:val="22"/>
              </w:rPr>
            </w:pPr>
          </w:p>
        </w:tc>
        <w:tc>
          <w:tcPr>
            <w:tcW w:w="6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r w:rsidRPr="000205EE">
              <w:rPr>
                <w:b/>
              </w:rPr>
              <w:t xml:space="preserve">                                 Témakörök</w:t>
            </w:r>
          </w:p>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rPr>
                <w:b/>
              </w:rPr>
            </w:pPr>
            <w:r w:rsidRPr="000205EE">
              <w:rPr>
                <w:b/>
              </w:rPr>
              <w:t xml:space="preserve">     Óraszám</w:t>
            </w:r>
          </w:p>
        </w:tc>
      </w:tr>
      <w:tr w:rsidR="000205EE" w:rsidRPr="000205EE" w:rsidTr="00AC3FD8">
        <w:trPr>
          <w:trHeight w:val="20"/>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ind w:left="108"/>
            </w:pPr>
            <w:r w:rsidRPr="000205EE">
              <w:t>1</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b/>
              </w:rPr>
            </w:pPr>
            <w:r w:rsidRPr="000205EE">
              <w:rPr>
                <w:b/>
              </w:rPr>
              <w:t xml:space="preserve">Személyes vonatkozások, család </w:t>
            </w:r>
          </w:p>
          <w:p w:rsidR="000205EE" w:rsidRPr="000205EE" w:rsidRDefault="000205EE" w:rsidP="000205EE">
            <w:pPr>
              <w:rPr>
                <w:sz w:val="22"/>
                <w:szCs w:val="22"/>
              </w:rPr>
            </w:pPr>
            <w:r w:rsidRPr="000205EE">
              <w:rPr>
                <w:sz w:val="22"/>
                <w:szCs w:val="22"/>
              </w:rPr>
              <w:t>Családi élet, családi kapcsolatok.</w:t>
            </w:r>
          </w:p>
          <w:p w:rsidR="000205EE" w:rsidRPr="000205EE" w:rsidRDefault="000205EE" w:rsidP="000205EE">
            <w:pPr>
              <w:rPr>
                <w:sz w:val="22"/>
                <w:szCs w:val="22"/>
              </w:rPr>
            </w:pPr>
            <w:r w:rsidRPr="000205EE">
              <w:rPr>
                <w:sz w:val="22"/>
                <w:szCs w:val="22"/>
              </w:rPr>
              <w:t>A családi élet mindennapjai, otthoni teendők.</w:t>
            </w:r>
          </w:p>
          <w:p w:rsidR="000205EE" w:rsidRPr="000205EE" w:rsidRDefault="000205EE" w:rsidP="000205EE">
            <w:pPr>
              <w:rPr>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p>
          <w:p w:rsidR="000205EE" w:rsidRPr="000205EE" w:rsidRDefault="000205EE" w:rsidP="000205EE">
            <w:pPr>
              <w:jc w:val="center"/>
              <w:rPr>
                <w:b/>
                <w:color w:val="FF0000"/>
              </w:rPr>
            </w:pPr>
            <w:r w:rsidRPr="000205EE">
              <w:rPr>
                <w:b/>
              </w:rPr>
              <w:t>15</w:t>
            </w:r>
          </w:p>
        </w:tc>
      </w:tr>
      <w:tr w:rsidR="000205EE" w:rsidRPr="000205EE" w:rsidTr="00AC3FD8">
        <w:tblPrEx>
          <w:tblCellMar>
            <w:left w:w="108" w:type="dxa"/>
            <w:right w:w="108" w:type="dxa"/>
          </w:tblCellMar>
        </w:tblPrEx>
        <w:trPr>
          <w:trHeight w:val="20"/>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2</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b/>
              </w:rPr>
            </w:pPr>
            <w:r w:rsidRPr="000205EE">
              <w:rPr>
                <w:b/>
              </w:rPr>
              <w:t xml:space="preserve">Ember és társadalom </w:t>
            </w:r>
          </w:p>
          <w:p w:rsidR="000205EE" w:rsidRPr="000205EE" w:rsidRDefault="000205EE" w:rsidP="000205EE">
            <w:pPr>
              <w:rPr>
                <w:sz w:val="22"/>
                <w:szCs w:val="22"/>
              </w:rPr>
            </w:pPr>
            <w:r w:rsidRPr="000205EE">
              <w:rPr>
                <w:sz w:val="22"/>
                <w:szCs w:val="22"/>
              </w:rPr>
              <w:t>Baráti kör.</w:t>
            </w:r>
          </w:p>
          <w:p w:rsidR="000205EE" w:rsidRPr="000205EE" w:rsidRDefault="000205EE" w:rsidP="000205EE">
            <w:pPr>
              <w:rPr>
                <w:sz w:val="22"/>
                <w:szCs w:val="22"/>
              </w:rPr>
            </w:pPr>
            <w:r w:rsidRPr="000205EE">
              <w:rPr>
                <w:sz w:val="22"/>
                <w:szCs w:val="22"/>
              </w:rPr>
              <w:t>A tizenévesek világa: kapcsolat a kortársakkal, felnőttekkel.</w:t>
            </w:r>
          </w:p>
          <w:p w:rsidR="000205EE" w:rsidRPr="000205EE" w:rsidRDefault="000205EE" w:rsidP="000205EE">
            <w:pPr>
              <w:rPr>
                <w:sz w:val="22"/>
                <w:szCs w:val="22"/>
              </w:rPr>
            </w:pPr>
            <w:r w:rsidRPr="000205EE">
              <w:rPr>
                <w:sz w:val="22"/>
                <w:szCs w:val="22"/>
              </w:rPr>
              <w:t>Ünnepek, családi ünnepek, egyházi ünnepek</w:t>
            </w:r>
          </w:p>
          <w:p w:rsidR="000205EE" w:rsidRPr="000205EE" w:rsidRDefault="000205EE" w:rsidP="000205EE">
            <w:pPr>
              <w:rPr>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10</w:t>
            </w:r>
          </w:p>
        </w:tc>
      </w:tr>
      <w:tr w:rsidR="000205EE" w:rsidRPr="000205EE" w:rsidTr="00AC3FD8">
        <w:tblPrEx>
          <w:tblCellMar>
            <w:left w:w="108" w:type="dxa"/>
            <w:right w:w="108" w:type="dxa"/>
          </w:tblCellMar>
        </w:tblPrEx>
        <w:trPr>
          <w:trHeight w:val="20"/>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3</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rPr>
                <w:b/>
              </w:rPr>
              <w:t>Környezetünk</w:t>
            </w:r>
            <w:r w:rsidRPr="000205EE">
              <w:t xml:space="preserve"> </w:t>
            </w:r>
          </w:p>
          <w:p w:rsidR="000205EE" w:rsidRPr="000205EE" w:rsidRDefault="000205EE" w:rsidP="000205EE">
            <w:pPr>
              <w:rPr>
                <w:sz w:val="22"/>
                <w:szCs w:val="22"/>
              </w:rPr>
            </w:pPr>
            <w:r w:rsidRPr="000205EE">
              <w:rPr>
                <w:sz w:val="22"/>
                <w:szCs w:val="22"/>
              </w:rPr>
              <w:t>A lakóhely nevezetességei, szolgáltatások, szórakozási lehetőségek.</w:t>
            </w:r>
          </w:p>
          <w:p w:rsidR="000205EE" w:rsidRPr="000205EE" w:rsidRDefault="000205EE" w:rsidP="000205EE">
            <w:pPr>
              <w:rPr>
                <w:sz w:val="22"/>
                <w:szCs w:val="22"/>
              </w:rPr>
            </w:pPr>
            <w:r w:rsidRPr="000205EE">
              <w:rPr>
                <w:sz w:val="22"/>
                <w:szCs w:val="22"/>
              </w:rPr>
              <w:t>A városi és a vidéki élet összehasonlítása.</w:t>
            </w:r>
          </w:p>
          <w:p w:rsidR="000205EE" w:rsidRPr="000205EE" w:rsidRDefault="000205EE" w:rsidP="000205EE">
            <w:pPr>
              <w:rPr>
                <w:sz w:val="22"/>
                <w:szCs w:val="22"/>
              </w:rPr>
            </w:pPr>
            <w:r w:rsidRPr="000205EE">
              <w:rPr>
                <w:sz w:val="22"/>
                <w:szCs w:val="22"/>
              </w:rPr>
              <w:t>Növények és állatok a környezetünkben.</w:t>
            </w:r>
          </w:p>
          <w:p w:rsidR="000205EE" w:rsidRPr="000205EE" w:rsidRDefault="000205EE" w:rsidP="000205EE"/>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10</w:t>
            </w:r>
          </w:p>
        </w:tc>
      </w:tr>
      <w:tr w:rsidR="000205EE" w:rsidRPr="000205EE" w:rsidTr="00AC3FD8">
        <w:tblPrEx>
          <w:tblCellMar>
            <w:left w:w="108" w:type="dxa"/>
            <w:right w:w="108" w:type="dxa"/>
          </w:tblCellMar>
        </w:tblPrEx>
        <w:trPr>
          <w:trHeight w:val="20"/>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4</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rPr>
                <w:b/>
              </w:rPr>
              <w:t>Az iskola</w:t>
            </w:r>
            <w:r w:rsidRPr="000205EE">
              <w:t xml:space="preserve"> </w:t>
            </w:r>
          </w:p>
          <w:p w:rsidR="000205EE" w:rsidRPr="000205EE" w:rsidRDefault="000205EE" w:rsidP="000205EE">
            <w:pPr>
              <w:rPr>
                <w:color w:val="FF0000"/>
              </w:rPr>
            </w:pPr>
            <w:r w:rsidRPr="000205EE">
              <w:t>A tanuló saját iskolájának részletes bemutatása</w:t>
            </w:r>
            <w:r w:rsidRPr="000205EE">
              <w:rPr>
                <w:color w:val="FF0000"/>
              </w:rPr>
              <w:t xml:space="preserve">, </w:t>
            </w:r>
          </w:p>
          <w:p w:rsidR="000205EE" w:rsidRPr="000205EE" w:rsidRDefault="000205EE" w:rsidP="000205EE">
            <w:pPr>
              <w:rPr>
                <w:sz w:val="22"/>
                <w:szCs w:val="22"/>
              </w:rPr>
            </w:pPr>
            <w:r w:rsidRPr="000205EE">
              <w:rPr>
                <w:sz w:val="22"/>
                <w:szCs w:val="22"/>
              </w:rPr>
              <w:t>Az iskolai élet tanuláson kívüli eseményei</w:t>
            </w:r>
          </w:p>
          <w:p w:rsidR="000205EE" w:rsidRPr="000205EE" w:rsidRDefault="000205EE" w:rsidP="000205EE">
            <w:pPr>
              <w:rPr>
                <w:sz w:val="22"/>
                <w:szCs w:val="22"/>
              </w:rPr>
            </w:pPr>
            <w:r w:rsidRPr="000205EE">
              <w:rPr>
                <w:sz w:val="22"/>
                <w:szCs w:val="22"/>
              </w:rPr>
              <w:t>A nyelvtanulás, a nyelvtudás szerepe, fontossága.</w:t>
            </w:r>
          </w:p>
          <w:p w:rsidR="000205EE" w:rsidRPr="000205EE" w:rsidRDefault="000205EE" w:rsidP="000205EE">
            <w:r w:rsidRPr="000205EE">
              <w:rPr>
                <w:sz w:val="22"/>
                <w:szCs w:val="22"/>
              </w:rPr>
              <w:t>Az internet szerepe az iskolában, a tanulásban</w:t>
            </w:r>
            <w:r w:rsidRPr="000205EE">
              <w:t>.</w:t>
            </w:r>
          </w:p>
          <w:p w:rsidR="000205EE" w:rsidRPr="000205EE" w:rsidRDefault="000205EE" w:rsidP="000205EE"/>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10</w:t>
            </w:r>
          </w:p>
        </w:tc>
      </w:tr>
      <w:tr w:rsidR="000205EE" w:rsidRPr="000205EE" w:rsidTr="00AC3FD8">
        <w:tblPrEx>
          <w:tblCellMar>
            <w:left w:w="108" w:type="dxa"/>
            <w:right w:w="108" w:type="dxa"/>
          </w:tblCellMar>
        </w:tblPrEx>
        <w:trPr>
          <w:trHeight w:val="20"/>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5</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b/>
              </w:rPr>
            </w:pPr>
            <w:r w:rsidRPr="000205EE">
              <w:rPr>
                <w:b/>
              </w:rPr>
              <w:t>A munka világa</w:t>
            </w:r>
          </w:p>
          <w:p w:rsidR="000205EE" w:rsidRPr="000205EE" w:rsidRDefault="000205EE" w:rsidP="000205EE">
            <w:pPr>
              <w:rPr>
                <w:b/>
                <w:sz w:val="22"/>
                <w:szCs w:val="22"/>
              </w:rPr>
            </w:pPr>
            <w:r w:rsidRPr="000205EE">
              <w:rPr>
                <w:sz w:val="22"/>
                <w:szCs w:val="22"/>
              </w:rPr>
              <w:t>Foglalkozások és a szükséges kompetenciák, rutinok, kötelességek</w:t>
            </w:r>
          </w:p>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10</w:t>
            </w:r>
          </w:p>
        </w:tc>
      </w:tr>
      <w:tr w:rsidR="000205EE" w:rsidRPr="000205EE" w:rsidTr="00AC3FD8">
        <w:tblPrEx>
          <w:tblCellMar>
            <w:left w:w="108" w:type="dxa"/>
            <w:right w:w="108" w:type="dxa"/>
          </w:tblCellMar>
        </w:tblPrEx>
        <w:trPr>
          <w:trHeight w:val="20"/>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6</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rPr>
                <w:b/>
              </w:rPr>
              <w:t>Életmód</w:t>
            </w:r>
            <w:r w:rsidRPr="000205EE">
              <w:t xml:space="preserve"> </w:t>
            </w:r>
          </w:p>
          <w:p w:rsidR="000205EE" w:rsidRPr="000205EE" w:rsidRDefault="000205EE" w:rsidP="000205EE">
            <w:pPr>
              <w:rPr>
                <w:sz w:val="22"/>
                <w:szCs w:val="22"/>
              </w:rPr>
            </w:pPr>
            <w:r w:rsidRPr="000205EE">
              <w:rPr>
                <w:sz w:val="22"/>
                <w:szCs w:val="22"/>
              </w:rPr>
              <w:t>Az egészséges életmód (a helyes és a helytelen táplálkozás, a testmozgás szerepe az egészség megőrzésében, testápolás).</w:t>
            </w:r>
          </w:p>
          <w:p w:rsidR="000205EE" w:rsidRPr="000205EE" w:rsidRDefault="000205EE" w:rsidP="000205EE">
            <w:pPr>
              <w:rPr>
                <w:sz w:val="22"/>
                <w:szCs w:val="22"/>
              </w:rPr>
            </w:pPr>
            <w:r w:rsidRPr="000205EE">
              <w:rPr>
                <w:spacing w:val="-6"/>
                <w:sz w:val="22"/>
                <w:szCs w:val="22"/>
              </w:rPr>
              <w:t>Ételrendelés telefonon és interneten.</w:t>
            </w:r>
          </w:p>
          <w:p w:rsidR="000205EE" w:rsidRPr="000205EE" w:rsidRDefault="000205EE" w:rsidP="000205EE"/>
        </w:tc>
        <w:tc>
          <w:tcPr>
            <w:tcW w:w="1928" w:type="dxa"/>
            <w:tcBorders>
              <w:top w:val="single" w:sz="4" w:space="0" w:color="000000"/>
              <w:left w:val="single" w:sz="4" w:space="0" w:color="000000"/>
              <w:bottom w:val="single" w:sz="4" w:space="0" w:color="000000"/>
              <w:right w:val="single" w:sz="4" w:space="0" w:color="000000"/>
            </w:tcBorders>
          </w:tcPr>
          <w:p w:rsidR="000205EE" w:rsidRDefault="000205EE" w:rsidP="000205EE">
            <w:pPr>
              <w:jc w:val="center"/>
              <w:rPr>
                <w:b/>
              </w:rPr>
            </w:pPr>
            <w:r w:rsidRPr="000205EE">
              <w:rPr>
                <w:b/>
              </w:rPr>
              <w:t>15</w:t>
            </w:r>
          </w:p>
          <w:p w:rsidR="00A73C25" w:rsidRDefault="00A73C25" w:rsidP="000205EE">
            <w:pPr>
              <w:jc w:val="center"/>
              <w:rPr>
                <w:b/>
              </w:rPr>
            </w:pPr>
          </w:p>
          <w:p w:rsidR="00A73C25" w:rsidRDefault="00A73C25" w:rsidP="000205EE">
            <w:pPr>
              <w:jc w:val="center"/>
              <w:rPr>
                <w:b/>
              </w:rPr>
            </w:pPr>
          </w:p>
          <w:p w:rsidR="00A73C25" w:rsidRDefault="00A73C25" w:rsidP="000205EE">
            <w:pPr>
              <w:jc w:val="center"/>
              <w:rPr>
                <w:b/>
              </w:rPr>
            </w:pPr>
          </w:p>
          <w:p w:rsidR="00A73C25" w:rsidRPr="000205EE" w:rsidRDefault="00A73C25" w:rsidP="000205EE">
            <w:pPr>
              <w:jc w:val="center"/>
              <w:rPr>
                <w:b/>
                <w:color w:val="FF0000"/>
              </w:rPr>
            </w:pPr>
          </w:p>
        </w:tc>
      </w:tr>
      <w:tr w:rsidR="000205EE" w:rsidRPr="000205EE" w:rsidTr="00AC3FD8">
        <w:tblPrEx>
          <w:tblCellMar>
            <w:left w:w="108" w:type="dxa"/>
            <w:right w:w="108" w:type="dxa"/>
          </w:tblCellMar>
        </w:tblPrEx>
        <w:trPr>
          <w:trHeight w:val="20"/>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7</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b/>
              </w:rPr>
            </w:pPr>
            <w:r w:rsidRPr="000205EE">
              <w:rPr>
                <w:b/>
              </w:rPr>
              <w:t>Szabadidő, művelődés, szórakozás</w:t>
            </w:r>
          </w:p>
          <w:p w:rsidR="000205EE" w:rsidRPr="000205EE" w:rsidRDefault="000205EE" w:rsidP="000205EE">
            <w:pPr>
              <w:rPr>
                <w:sz w:val="22"/>
                <w:szCs w:val="22"/>
              </w:rPr>
            </w:pPr>
            <w:r w:rsidRPr="000205EE">
              <w:rPr>
                <w:sz w:val="22"/>
                <w:szCs w:val="22"/>
              </w:rPr>
              <w:t>Színház, mozi, koncert, kiállítás, olvasás, rádió, tévé, videó, számítógép, internet, az infokommunikáció szerepe a mindennapokban.</w:t>
            </w:r>
          </w:p>
          <w:p w:rsidR="000205EE" w:rsidRPr="000205EE" w:rsidRDefault="000205EE" w:rsidP="000205EE"/>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10</w:t>
            </w:r>
          </w:p>
        </w:tc>
      </w:tr>
      <w:tr w:rsidR="000205EE" w:rsidRPr="000205EE" w:rsidTr="00AC3FD8">
        <w:tblPrEx>
          <w:tblCellMar>
            <w:left w:w="108" w:type="dxa"/>
            <w:right w:w="108" w:type="dxa"/>
          </w:tblCellMar>
        </w:tblPrEx>
        <w:trPr>
          <w:trHeight w:val="505"/>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8</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rPr>
                <w:b/>
              </w:rPr>
              <w:t>Utazás, turizmus</w:t>
            </w:r>
            <w:r w:rsidRPr="000205EE">
              <w:t xml:space="preserve"> </w:t>
            </w:r>
          </w:p>
          <w:p w:rsidR="000205EE" w:rsidRPr="000205EE" w:rsidRDefault="000205EE" w:rsidP="000205EE">
            <w:pPr>
              <w:rPr>
                <w:sz w:val="22"/>
                <w:szCs w:val="22"/>
              </w:rPr>
            </w:pPr>
            <w:r w:rsidRPr="000205EE">
              <w:rPr>
                <w:sz w:val="22"/>
                <w:szCs w:val="22"/>
              </w:rPr>
              <w:t>A közlekedés eszközei, lehetőségei, a tömegközlekedés, a kerékpáros közlekedés.</w:t>
            </w:r>
          </w:p>
          <w:p w:rsidR="000205EE" w:rsidRPr="000205EE" w:rsidRDefault="000205EE" w:rsidP="000205EE">
            <w:pPr>
              <w:rPr>
                <w:sz w:val="22"/>
                <w:szCs w:val="22"/>
              </w:rPr>
            </w:pPr>
            <w:r w:rsidRPr="000205EE">
              <w:rPr>
                <w:sz w:val="22"/>
                <w:szCs w:val="22"/>
              </w:rPr>
              <w:t>Az egyéni és a társas utazás előnyei és hátrányai.</w:t>
            </w:r>
          </w:p>
          <w:p w:rsidR="000205EE" w:rsidRPr="000205EE" w:rsidRDefault="000205EE" w:rsidP="000205EE">
            <w:r w:rsidRPr="000205EE">
              <w:rPr>
                <w:sz w:val="22"/>
                <w:szCs w:val="22"/>
              </w:rPr>
              <w:t>Turisztikai célpontok</w:t>
            </w:r>
          </w:p>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10</w:t>
            </w:r>
          </w:p>
        </w:tc>
      </w:tr>
      <w:tr w:rsidR="000205EE" w:rsidRPr="000205EE" w:rsidTr="00AC3FD8">
        <w:tblPrEx>
          <w:tblCellMar>
            <w:left w:w="108" w:type="dxa"/>
            <w:right w:w="108" w:type="dxa"/>
          </w:tblCellMar>
        </w:tblPrEx>
        <w:trPr>
          <w:trHeight w:val="505"/>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lastRenderedPageBreak/>
              <w:t>9</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b/>
              </w:rPr>
            </w:pPr>
            <w:r w:rsidRPr="000205EE">
              <w:rPr>
                <w:b/>
              </w:rPr>
              <w:t>Tudomány és technika</w:t>
            </w:r>
          </w:p>
          <w:p w:rsidR="000205EE" w:rsidRPr="000205EE" w:rsidRDefault="000205EE" w:rsidP="000205EE">
            <w:pPr>
              <w:rPr>
                <w:sz w:val="22"/>
                <w:szCs w:val="22"/>
              </w:rPr>
            </w:pPr>
            <w:r w:rsidRPr="000205EE">
              <w:rPr>
                <w:sz w:val="22"/>
                <w:szCs w:val="22"/>
              </w:rPr>
              <w:t>Népszerű tudományok, ismeretterjesztés. Az internet a személyes és szakmai életben.</w:t>
            </w:r>
          </w:p>
          <w:p w:rsidR="000205EE" w:rsidRPr="000205EE" w:rsidRDefault="000205EE" w:rsidP="000205EE">
            <w:pPr>
              <w:rPr>
                <w:b/>
              </w:rPr>
            </w:pPr>
          </w:p>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10</w:t>
            </w:r>
          </w:p>
        </w:tc>
      </w:tr>
      <w:tr w:rsidR="000205EE" w:rsidRPr="000205EE" w:rsidTr="00AC3FD8">
        <w:tblPrEx>
          <w:tblCellMar>
            <w:left w:w="108" w:type="dxa"/>
            <w:right w:w="108" w:type="dxa"/>
          </w:tblCellMar>
        </w:tblPrEx>
        <w:trPr>
          <w:trHeight w:val="227"/>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10</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b/>
              </w:rPr>
            </w:pPr>
            <w:r w:rsidRPr="000205EE">
              <w:rPr>
                <w:b/>
              </w:rPr>
              <w:t>Gazdaság és pénzügyek</w:t>
            </w:r>
          </w:p>
          <w:p w:rsidR="000205EE" w:rsidRPr="000205EE" w:rsidRDefault="000205EE" w:rsidP="000205EE">
            <w:pPr>
              <w:rPr>
                <w:sz w:val="22"/>
                <w:szCs w:val="22"/>
              </w:rPr>
            </w:pPr>
            <w:r w:rsidRPr="000205EE">
              <w:rPr>
                <w:sz w:val="22"/>
                <w:szCs w:val="22"/>
              </w:rPr>
              <w:t>Családi gazdálkodás.</w:t>
            </w:r>
          </w:p>
          <w:p w:rsidR="000205EE" w:rsidRPr="000205EE" w:rsidRDefault="000205EE" w:rsidP="000205EE">
            <w:pPr>
              <w:rPr>
                <w:sz w:val="22"/>
                <w:szCs w:val="22"/>
              </w:rPr>
            </w:pPr>
            <w:r w:rsidRPr="000205EE">
              <w:rPr>
                <w:sz w:val="22"/>
                <w:szCs w:val="22"/>
              </w:rPr>
              <w:t>Vásárlás, szolgáltatások (pl. posta, bank).</w:t>
            </w:r>
          </w:p>
          <w:p w:rsidR="000205EE" w:rsidRPr="000205EE" w:rsidRDefault="000205EE" w:rsidP="000205EE">
            <w:pPr>
              <w:tabs>
                <w:tab w:val="left" w:pos="4665"/>
              </w:tabs>
              <w:rPr>
                <w:b/>
              </w:rPr>
            </w:pPr>
            <w:r w:rsidRPr="000205EE">
              <w:rPr>
                <w:b/>
              </w:rPr>
              <w:tab/>
            </w:r>
          </w:p>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10</w:t>
            </w:r>
          </w:p>
        </w:tc>
      </w:tr>
      <w:tr w:rsidR="000205EE" w:rsidRPr="000205EE" w:rsidTr="00AC3FD8">
        <w:tblPrEx>
          <w:tblCellMar>
            <w:left w:w="108" w:type="dxa"/>
            <w:right w:w="108" w:type="dxa"/>
          </w:tblCellMar>
        </w:tblPrEx>
        <w:trPr>
          <w:trHeight w:val="227"/>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b/>
              </w:rPr>
            </w:pPr>
            <w:r w:rsidRPr="000205EE">
              <w:rPr>
                <w:b/>
              </w:rPr>
              <w:t>Grammar extension, revision</w:t>
            </w:r>
          </w:p>
          <w:p w:rsidR="000205EE" w:rsidRPr="000205EE" w:rsidRDefault="000205EE" w:rsidP="000205EE">
            <w:pPr>
              <w:rPr>
                <w:b/>
              </w:rPr>
            </w:pPr>
          </w:p>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color w:val="FF0000"/>
              </w:rPr>
            </w:pPr>
            <w:r w:rsidRPr="000205EE">
              <w:rPr>
                <w:b/>
                <w:color w:val="000000" w:themeColor="text1"/>
              </w:rPr>
              <w:t>30</w:t>
            </w:r>
          </w:p>
        </w:tc>
      </w:tr>
      <w:tr w:rsidR="000205EE" w:rsidRPr="000205EE" w:rsidTr="00AC3FD8">
        <w:tblPrEx>
          <w:tblCellMar>
            <w:left w:w="108" w:type="dxa"/>
            <w:right w:w="108" w:type="dxa"/>
          </w:tblCellMar>
        </w:tblPrEx>
        <w:trPr>
          <w:trHeight w:val="2268"/>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b/>
              </w:rPr>
            </w:pPr>
            <w:r w:rsidRPr="000205EE">
              <w:rPr>
                <w:b/>
              </w:rPr>
              <w:t>Szabadon felhasználható:</w:t>
            </w:r>
          </w:p>
          <w:p w:rsidR="000205EE" w:rsidRPr="000205EE" w:rsidRDefault="000205EE" w:rsidP="000205EE">
            <w:pPr>
              <w:numPr>
                <w:ilvl w:val="0"/>
                <w:numId w:val="13"/>
              </w:numPr>
              <w:suppressAutoHyphens w:val="0"/>
              <w:jc w:val="both"/>
              <w:rPr>
                <w:b/>
                <w:sz w:val="20"/>
                <w:szCs w:val="20"/>
              </w:rPr>
            </w:pPr>
            <w:r w:rsidRPr="000205EE">
              <w:rPr>
                <w:sz w:val="20"/>
                <w:szCs w:val="20"/>
              </w:rPr>
              <w:t>Kiegészítő ismeretek: a témakörök elmélyítése, a helyi sajátosságokkal</w:t>
            </w:r>
            <w:r w:rsidRPr="000205EE">
              <w:rPr>
                <w:color w:val="FF0000"/>
                <w:sz w:val="20"/>
                <w:szCs w:val="20"/>
              </w:rPr>
              <w:t xml:space="preserve"> </w:t>
            </w:r>
            <w:r w:rsidRPr="000205EE">
              <w:rPr>
                <w:sz w:val="20"/>
                <w:szCs w:val="20"/>
              </w:rPr>
              <w:t xml:space="preserve">(egyházi iskola) való kiegészítés </w:t>
            </w:r>
            <w:r w:rsidRPr="000205EE">
              <w:rPr>
                <w:b/>
                <w:sz w:val="20"/>
                <w:szCs w:val="20"/>
              </w:rPr>
              <w:t>és/vagy</w:t>
            </w:r>
          </w:p>
          <w:p w:rsidR="000205EE" w:rsidRPr="000205EE" w:rsidRDefault="000205EE" w:rsidP="000205EE">
            <w:pPr>
              <w:numPr>
                <w:ilvl w:val="0"/>
                <w:numId w:val="14"/>
              </w:numPr>
              <w:suppressAutoHyphens w:val="0"/>
              <w:jc w:val="both"/>
              <w:rPr>
                <w:b/>
                <w:sz w:val="20"/>
                <w:szCs w:val="20"/>
              </w:rPr>
            </w:pPr>
            <w:r w:rsidRPr="000205EE">
              <w:rPr>
                <w:sz w:val="20"/>
                <w:szCs w:val="20"/>
              </w:rPr>
              <w:t>Differenciálás, gyakorlás: az elsajátított ismeretek begyakorlása, elmélyítése a tanulók egyéni igényeinek megfelelően</w:t>
            </w:r>
            <w:r w:rsidRPr="000205EE">
              <w:rPr>
                <w:b/>
                <w:sz w:val="20"/>
                <w:szCs w:val="20"/>
              </w:rPr>
              <w:t xml:space="preserve"> és/vagy</w:t>
            </w:r>
          </w:p>
          <w:p w:rsidR="000205EE" w:rsidRPr="000205EE" w:rsidRDefault="000205EE" w:rsidP="000205EE">
            <w:pPr>
              <w:numPr>
                <w:ilvl w:val="0"/>
                <w:numId w:val="15"/>
              </w:numPr>
              <w:suppressAutoHyphens w:val="0"/>
              <w:jc w:val="both"/>
              <w:rPr>
                <w:sz w:val="20"/>
                <w:szCs w:val="20"/>
              </w:rPr>
            </w:pPr>
            <w:r w:rsidRPr="000205EE">
              <w:rPr>
                <w:sz w:val="20"/>
                <w:szCs w:val="20"/>
              </w:rPr>
              <w:t>Projektmunkák: a témakörökhöz kapcsolódó projektmunkák készítése egyéni, pár-, vagy csoportmunkában</w:t>
            </w:r>
          </w:p>
          <w:p w:rsidR="000205EE" w:rsidRPr="000205EE" w:rsidRDefault="000205EE" w:rsidP="000205EE">
            <w:pPr>
              <w:numPr>
                <w:ilvl w:val="0"/>
                <w:numId w:val="16"/>
              </w:numPr>
              <w:suppressAutoHyphens w:val="0"/>
              <w:jc w:val="both"/>
              <w:rPr>
                <w:sz w:val="20"/>
                <w:szCs w:val="20"/>
              </w:rPr>
            </w:pPr>
            <w:r w:rsidRPr="000205EE">
              <w:rPr>
                <w:sz w:val="20"/>
                <w:szCs w:val="20"/>
              </w:rPr>
              <w:t xml:space="preserve">Vizsgatréning                                                                               </w:t>
            </w:r>
          </w:p>
          <w:p w:rsidR="000205EE" w:rsidRPr="000205EE" w:rsidRDefault="000205EE" w:rsidP="000205EE">
            <w:pPr>
              <w:rPr>
                <w:b/>
              </w:rPr>
            </w:pPr>
            <w:r w:rsidRPr="000205EE">
              <w:rPr>
                <w:b/>
              </w:rPr>
              <w:t xml:space="preserve">                                                                                         Összesen</w:t>
            </w:r>
          </w:p>
          <w:p w:rsidR="000205EE" w:rsidRPr="000205EE" w:rsidRDefault="000205EE" w:rsidP="000205EE">
            <w:pPr>
              <w:rPr>
                <w:b/>
              </w:rPr>
            </w:pPr>
            <w:r w:rsidRPr="000205EE">
              <w:rPr>
                <w:b/>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p>
          <w:p w:rsidR="000205EE" w:rsidRPr="000205EE" w:rsidRDefault="000205EE" w:rsidP="000205EE">
            <w:pPr>
              <w:jc w:val="center"/>
              <w:rPr>
                <w:b/>
              </w:rPr>
            </w:pPr>
            <w:r w:rsidRPr="000205EE">
              <w:rPr>
                <w:b/>
              </w:rPr>
              <w:t>30</w:t>
            </w:r>
          </w:p>
          <w:p w:rsidR="000205EE" w:rsidRPr="000205EE" w:rsidRDefault="000205EE" w:rsidP="000205EE">
            <w:pPr>
              <w:jc w:val="center"/>
              <w:rPr>
                <w:b/>
              </w:rPr>
            </w:pPr>
          </w:p>
          <w:p w:rsidR="000205EE" w:rsidRPr="000205EE" w:rsidRDefault="000205EE" w:rsidP="000205EE">
            <w:pPr>
              <w:jc w:val="center"/>
              <w:rPr>
                <w:b/>
              </w:rPr>
            </w:pPr>
          </w:p>
          <w:p w:rsidR="000205EE" w:rsidRPr="000205EE" w:rsidRDefault="000205EE" w:rsidP="000205EE">
            <w:pPr>
              <w:jc w:val="center"/>
              <w:rPr>
                <w:b/>
              </w:rPr>
            </w:pPr>
          </w:p>
          <w:p w:rsidR="000205EE" w:rsidRPr="000205EE" w:rsidRDefault="000205EE" w:rsidP="000205EE">
            <w:pPr>
              <w:jc w:val="center"/>
              <w:rPr>
                <w:b/>
              </w:rPr>
            </w:pPr>
          </w:p>
          <w:p w:rsidR="000205EE" w:rsidRPr="000205EE" w:rsidRDefault="000205EE" w:rsidP="000205EE">
            <w:pPr>
              <w:jc w:val="center"/>
              <w:rPr>
                <w:b/>
              </w:rPr>
            </w:pPr>
          </w:p>
          <w:p w:rsidR="000205EE" w:rsidRPr="000205EE" w:rsidRDefault="000205EE" w:rsidP="000205EE">
            <w:pPr>
              <w:jc w:val="center"/>
              <w:rPr>
                <w:b/>
              </w:rPr>
            </w:pPr>
            <w:r w:rsidRPr="000205EE">
              <w:rPr>
                <w:b/>
              </w:rPr>
              <w:t>170 óra</w:t>
            </w:r>
          </w:p>
        </w:tc>
      </w:tr>
    </w:tbl>
    <w:p w:rsidR="000205EE" w:rsidRPr="000205EE" w:rsidRDefault="000205EE" w:rsidP="000205EE">
      <w:pPr>
        <w:jc w:val="both"/>
      </w:pPr>
    </w:p>
    <w:p w:rsidR="000205EE" w:rsidRPr="000205EE" w:rsidRDefault="000205EE" w:rsidP="00DE46B0">
      <w:pPr>
        <w:tabs>
          <w:tab w:val="left" w:pos="851"/>
        </w:tabs>
      </w:pPr>
      <w:r w:rsidRPr="000205EE">
        <w:rPr>
          <w:b/>
          <w:sz w:val="32"/>
          <w:szCs w:val="32"/>
        </w:rPr>
        <w:t xml:space="preserve"> </w:t>
      </w:r>
    </w:p>
    <w:p w:rsidR="000E60B2" w:rsidRDefault="000E60B2" w:rsidP="000205EE">
      <w:pPr>
        <w:tabs>
          <w:tab w:val="left" w:pos="851"/>
        </w:tabs>
        <w:jc w:val="center"/>
        <w:rPr>
          <w:b/>
          <w:sz w:val="32"/>
          <w:szCs w:val="32"/>
        </w:rPr>
      </w:pPr>
    </w:p>
    <w:p w:rsidR="000205EE" w:rsidRPr="000205EE" w:rsidRDefault="000205EE" w:rsidP="000205EE">
      <w:pPr>
        <w:tabs>
          <w:tab w:val="left" w:pos="851"/>
        </w:tabs>
        <w:jc w:val="center"/>
        <w:rPr>
          <w:b/>
          <w:sz w:val="32"/>
          <w:szCs w:val="32"/>
        </w:rPr>
      </w:pPr>
      <w:r w:rsidRPr="000205EE">
        <w:rPr>
          <w:b/>
          <w:sz w:val="32"/>
          <w:szCs w:val="32"/>
        </w:rPr>
        <w:t>10. évfolyam</w:t>
      </w:r>
    </w:p>
    <w:p w:rsidR="000205EE" w:rsidRPr="000205EE" w:rsidRDefault="000205EE" w:rsidP="000205EE">
      <w:pPr>
        <w:tabs>
          <w:tab w:val="left" w:pos="851"/>
        </w:tabs>
        <w:rPr>
          <w:b/>
          <w:sz w:val="22"/>
          <w:szCs w:val="22"/>
        </w:rPr>
      </w:pPr>
      <w:r w:rsidRPr="000205EE">
        <w:rPr>
          <w:b/>
          <w:sz w:val="22"/>
          <w:szCs w:val="22"/>
        </w:rPr>
        <w:t>Éves óraszám: 170</w:t>
      </w:r>
    </w:p>
    <w:p w:rsidR="000205EE" w:rsidRPr="000205EE" w:rsidRDefault="000205EE" w:rsidP="000205EE">
      <w:pPr>
        <w:tabs>
          <w:tab w:val="left" w:pos="851"/>
        </w:tabs>
        <w:rPr>
          <w:b/>
          <w:sz w:val="22"/>
          <w:szCs w:val="22"/>
        </w:rPr>
      </w:pPr>
      <w:r w:rsidRPr="000205EE">
        <w:rPr>
          <w:b/>
          <w:sz w:val="22"/>
          <w:szCs w:val="22"/>
        </w:rPr>
        <w:t xml:space="preserve">Heti óraszám: 5            </w:t>
      </w:r>
    </w:p>
    <w:p w:rsidR="000205EE" w:rsidRPr="000205EE" w:rsidRDefault="000205EE" w:rsidP="000205EE">
      <w:pPr>
        <w:rPr>
          <w:b/>
          <w:sz w:val="22"/>
          <w:szCs w:val="22"/>
        </w:rPr>
      </w:pPr>
      <w:r w:rsidRPr="000205EE">
        <w:rPr>
          <w:b/>
          <w:sz w:val="22"/>
          <w:szCs w:val="22"/>
        </w:rPr>
        <w:t>Kimeneti szint: B2- B2</w:t>
      </w:r>
    </w:p>
    <w:p w:rsidR="000205EE" w:rsidRPr="000205EE" w:rsidRDefault="000205EE" w:rsidP="000205EE">
      <w:pPr>
        <w:rPr>
          <w:b/>
          <w:sz w:val="32"/>
          <w:szCs w:val="32"/>
        </w:rPr>
      </w:pPr>
    </w:p>
    <w:p w:rsidR="000205EE" w:rsidRPr="000205EE" w:rsidRDefault="000205EE" w:rsidP="000205EE">
      <w:pPr>
        <w:ind w:right="141"/>
        <w:jc w:val="both"/>
      </w:pPr>
      <w:r w:rsidRPr="000205EE">
        <w:t xml:space="preserve">A két tanítási nyelvű oktatásban a célnyelvből a középiskola </w:t>
      </w:r>
      <w:r w:rsidRPr="000205EE">
        <w:rPr>
          <w:b/>
        </w:rPr>
        <w:t>10. évfolyamának végére</w:t>
      </w:r>
      <w:r w:rsidRPr="000205EE">
        <w:t xml:space="preserve"> a tanulóknak el kell jutniuk a KER hatfokú skálájának negyedik, </w:t>
      </w:r>
      <w:r w:rsidRPr="000205EE">
        <w:rPr>
          <w:b/>
        </w:rPr>
        <w:t>B2-es szintjére</w:t>
      </w:r>
      <w:r w:rsidRPr="000205EE">
        <w:t>. Ez biztosítja, hogy olyan fejlődés valósuljon meg a nyelvi előkészítő év tanulmányai után eltelt két évben, amely lehetőséget ad a szaktárgyak növekvő nyelvi és tartalmi követelményeinek teljesítésére. Megfelelő alapul szolgál emellett ahhoz, hogy a további két évben minden tanuló eljusson a két tanítási nyelvű középiskolai tanulmányok végére várható C1 szintre.</w:t>
      </w:r>
    </w:p>
    <w:p w:rsidR="000205EE" w:rsidRPr="000205EE" w:rsidRDefault="000205EE" w:rsidP="000205EE">
      <w:pPr>
        <w:ind w:firstLine="284"/>
        <w:jc w:val="both"/>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13"/>
      </w:tblGrid>
      <w:tr w:rsidR="000205EE" w:rsidRPr="000205EE" w:rsidTr="00AC3FD8">
        <w:trPr>
          <w:trHeight w:val="550"/>
          <w:jc w:val="center"/>
        </w:trPr>
        <w:tc>
          <w:tcPr>
            <w:tcW w:w="2835" w:type="dxa"/>
            <w:vAlign w:val="center"/>
          </w:tcPr>
          <w:p w:rsidR="000205EE" w:rsidRPr="000205EE" w:rsidRDefault="000205EE" w:rsidP="000205EE">
            <w:pPr>
              <w:rPr>
                <w:b/>
                <w:bCs/>
              </w:rPr>
            </w:pPr>
            <w:r w:rsidRPr="000205EE">
              <w:rPr>
                <w:b/>
                <w:bCs/>
              </w:rPr>
              <w:t>A fejlesztés várt eredményei az</w:t>
            </w:r>
            <w:r w:rsidRPr="000205EE">
              <w:t xml:space="preserve"> </w:t>
            </w:r>
            <w:r w:rsidRPr="000205EE">
              <w:rPr>
                <w:b/>
              </w:rPr>
              <w:t>évfolyam végén</w:t>
            </w:r>
          </w:p>
        </w:tc>
        <w:tc>
          <w:tcPr>
            <w:tcW w:w="6813" w:type="dxa"/>
          </w:tcPr>
          <w:p w:rsidR="000205EE" w:rsidRPr="000205EE" w:rsidRDefault="000205EE" w:rsidP="000205EE">
            <w:pPr>
              <w:autoSpaceDE w:val="0"/>
              <w:autoSpaceDN w:val="0"/>
              <w:adjustRightInd w:val="0"/>
              <w:jc w:val="both"/>
              <w:rPr>
                <w:i/>
              </w:rPr>
            </w:pPr>
            <w:r w:rsidRPr="000205EE">
              <w:rPr>
                <w:i/>
              </w:rPr>
              <w:t>B2 szintű nyelvtudás</w:t>
            </w:r>
          </w:p>
          <w:p w:rsidR="000205EE" w:rsidRPr="000205EE" w:rsidRDefault="000205EE" w:rsidP="000205EE">
            <w:pPr>
              <w:autoSpaceDE w:val="0"/>
              <w:autoSpaceDN w:val="0"/>
              <w:adjustRightInd w:val="0"/>
            </w:pPr>
            <w:r w:rsidRPr="000205EE">
              <w:t>A tanuló képes megérteni az ö</w:t>
            </w:r>
            <w:r w:rsidRPr="000205EE">
              <w:rPr>
                <w:i/>
              </w:rPr>
              <w:t>sszetettebb konkrét vagy elvont témájú, köznapi vagy tanulmányaihoz kapcsolódó</w:t>
            </w:r>
            <w:r w:rsidRPr="000205EE">
              <w:t xml:space="preserve"> beszélgetések gondolatmenetét.</w:t>
            </w:r>
          </w:p>
          <w:p w:rsidR="000205EE" w:rsidRPr="000205EE" w:rsidRDefault="000205EE" w:rsidP="000205EE">
            <w:pPr>
              <w:autoSpaceDE w:val="0"/>
              <w:autoSpaceDN w:val="0"/>
              <w:adjustRightInd w:val="0"/>
            </w:pPr>
            <w:r w:rsidRPr="000205EE">
              <w:t>A tanuló képes ak</w:t>
            </w:r>
            <w:r w:rsidRPr="000205EE">
              <w:rPr>
                <w:i/>
              </w:rPr>
              <w:t>tívan részt venni az ismerős kontextusokban folyó beszélgetésekben</w:t>
            </w:r>
            <w:r w:rsidRPr="000205EE">
              <w:t xml:space="preserve">, meg tudja indokolni és fenn tudja tartani nézeteit. Folyamatos és természetes módon olyan szintű interakciót tud folytatni anyanyelvű beszélővel, hogy az egyik félnek sem megterhelő. </w:t>
            </w:r>
          </w:p>
          <w:p w:rsidR="000205EE" w:rsidRPr="000205EE" w:rsidRDefault="000205EE" w:rsidP="000205EE">
            <w:pPr>
              <w:autoSpaceDE w:val="0"/>
              <w:autoSpaceDN w:val="0"/>
              <w:adjustRightInd w:val="0"/>
            </w:pPr>
            <w:r w:rsidRPr="000205EE">
              <w:t xml:space="preserve">A tanuló képes </w:t>
            </w:r>
            <w:r w:rsidRPr="000205EE">
              <w:rPr>
                <w:i/>
              </w:rPr>
              <w:t>világos, részletes leírást adni az érdeklődésével kapcsolatos témák széles köréről</w:t>
            </w:r>
            <w:r w:rsidRPr="000205EE">
              <w:t>. Ki tudja fejteni egy aktuális témával kapcsolatos álláspontját, és el tudja mondani a különböző alternatívák előnyeit és hátrányait.</w:t>
            </w:r>
          </w:p>
          <w:p w:rsidR="000205EE" w:rsidRPr="000205EE" w:rsidRDefault="000205EE" w:rsidP="000205EE">
            <w:r w:rsidRPr="000205EE">
              <w:t xml:space="preserve">A tanuló képes elolvasni a jelenkor problémáival kapcsolatos cikkeket és beszámolókat, amelyeknek szerzői egy adott álláspontot vagy hozzáállást képviselnek. A tanuló </w:t>
            </w:r>
            <w:r w:rsidRPr="000205EE">
              <w:rPr>
                <w:i/>
              </w:rPr>
              <w:t>több műfajban</w:t>
            </w:r>
            <w:r w:rsidRPr="000205EE">
              <w:t xml:space="preserve"> is képes világos, részletes szöveget alkotni különböző témák széles körében, és ki tudja fejteni a véleményét egy aktuális témáról úgy, hogy részletezni tudja a különböző lehetőségekből adódó előnyöket és hátrányokat.</w:t>
            </w:r>
          </w:p>
        </w:tc>
      </w:tr>
    </w:tbl>
    <w:p w:rsidR="000205EE" w:rsidRPr="000205EE" w:rsidRDefault="000205EE" w:rsidP="000205EE">
      <w:pPr>
        <w:ind w:left="-142"/>
      </w:pPr>
    </w:p>
    <w:p w:rsidR="000205EE" w:rsidRPr="000205EE" w:rsidRDefault="000205EE" w:rsidP="000205EE">
      <w:pPr>
        <w:ind w:left="-142"/>
      </w:pPr>
    </w:p>
    <w:p w:rsidR="000205EE" w:rsidRPr="000205EE" w:rsidRDefault="000205EE" w:rsidP="000205EE">
      <w:pPr>
        <w:pBdr>
          <w:top w:val="nil"/>
          <w:left w:val="nil"/>
          <w:bottom w:val="nil"/>
          <w:right w:val="nil"/>
          <w:between w:val="nil"/>
        </w:pBdr>
        <w:suppressAutoHyphens w:val="0"/>
        <w:spacing w:line="276" w:lineRule="auto"/>
        <w:ind w:left="141"/>
        <w:jc w:val="both"/>
        <w:rPr>
          <w:rFonts w:eastAsia="Calibri"/>
          <w:b/>
          <w:color w:val="000000"/>
          <w:lang w:eastAsia="hu-HU"/>
        </w:rPr>
      </w:pPr>
      <w:r w:rsidRPr="000205EE">
        <w:rPr>
          <w:rFonts w:eastAsia="Calibri"/>
          <w:b/>
          <w:color w:val="000000"/>
          <w:lang w:eastAsia="hu-HU"/>
        </w:rPr>
        <w:lastRenderedPageBreak/>
        <w:t>Nyelvi elemek és struktúrák 10. évfolyamra</w:t>
      </w:r>
    </w:p>
    <w:p w:rsidR="000205EE" w:rsidRPr="000205EE" w:rsidRDefault="000205EE" w:rsidP="000205EE">
      <w:pPr>
        <w:numPr>
          <w:ilvl w:val="0"/>
          <w:numId w:val="17"/>
        </w:numPr>
        <w:pBdr>
          <w:top w:val="nil"/>
          <w:left w:val="nil"/>
          <w:bottom w:val="nil"/>
          <w:right w:val="nil"/>
          <w:between w:val="nil"/>
        </w:pBdr>
        <w:suppressAutoHyphens w:val="0"/>
        <w:spacing w:line="276" w:lineRule="auto"/>
        <w:ind w:left="499" w:hanging="357"/>
        <w:jc w:val="both"/>
        <w:rPr>
          <w:rFonts w:eastAsia="Calibri"/>
          <w:lang w:eastAsia="hu-HU"/>
        </w:rPr>
      </w:pPr>
      <w:r w:rsidRPr="00902947">
        <w:rPr>
          <w:rFonts w:eastAsia="Calibri"/>
          <w:b/>
          <w:lang w:eastAsia="hu-HU"/>
        </w:rPr>
        <w:t>cselekvés, történés kifejezése jövő időben</w:t>
      </w:r>
      <w:r w:rsidRPr="00902947">
        <w:rPr>
          <w:rFonts w:eastAsia="Calibri"/>
          <w:lang w:eastAsia="hu-HU"/>
        </w:rPr>
        <w:t>: future continuous</w:t>
      </w:r>
      <w:r w:rsidRPr="000205EE">
        <w:rPr>
          <w:rFonts w:eastAsia="Calibri"/>
          <w:lang w:eastAsia="hu-HU"/>
        </w:rPr>
        <w:t xml:space="preserve">, </w:t>
      </w:r>
      <w:r w:rsidRPr="00902947">
        <w:rPr>
          <w:rFonts w:eastAsia="Calibri"/>
          <w:i/>
          <w:lang w:eastAsia="hu-HU"/>
        </w:rPr>
        <w:t>future perfect</w:t>
      </w:r>
      <w:r w:rsidRPr="000205EE">
        <w:rPr>
          <w:rFonts w:eastAsia="Calibri"/>
          <w:lang w:eastAsia="hu-HU"/>
        </w:rPr>
        <w:t xml:space="preserve"> (I’ll be cooking then. I’ll have finished cooking by then.) </w:t>
      </w:r>
    </w:p>
    <w:p w:rsidR="000205EE" w:rsidRPr="000205EE" w:rsidRDefault="000205EE" w:rsidP="000205EE">
      <w:pPr>
        <w:numPr>
          <w:ilvl w:val="0"/>
          <w:numId w:val="17"/>
        </w:numPr>
        <w:pBdr>
          <w:top w:val="nil"/>
          <w:left w:val="nil"/>
          <w:bottom w:val="nil"/>
          <w:right w:val="nil"/>
          <w:between w:val="nil"/>
        </w:pBdr>
        <w:suppressAutoHyphens w:val="0"/>
        <w:spacing w:line="276" w:lineRule="auto"/>
        <w:ind w:left="499" w:hanging="357"/>
        <w:jc w:val="both"/>
        <w:rPr>
          <w:rFonts w:eastAsia="Calibri"/>
          <w:lang w:eastAsia="hu-HU"/>
        </w:rPr>
      </w:pPr>
      <w:r w:rsidRPr="00902947">
        <w:rPr>
          <w:rFonts w:eastAsia="Calibri"/>
          <w:b/>
          <w:i/>
          <w:lang w:eastAsia="hu-HU"/>
        </w:rPr>
        <w:t>cselekvés, történés kifejezése múlt időben:</w:t>
      </w:r>
      <w:r w:rsidRPr="00902947">
        <w:rPr>
          <w:rFonts w:eastAsia="Calibri"/>
          <w:i/>
          <w:lang w:eastAsia="hu-HU"/>
        </w:rPr>
        <w:t xml:space="preserve"> past perfect continuous</w:t>
      </w:r>
      <w:r w:rsidRPr="000205EE">
        <w:rPr>
          <w:rFonts w:eastAsia="Calibri"/>
          <w:lang w:eastAsia="hu-HU"/>
        </w:rPr>
        <w:t xml:space="preserve"> (I had been learning English for two years before I passed my exam.)</w:t>
      </w:r>
    </w:p>
    <w:p w:rsidR="000205EE" w:rsidRPr="00902947" w:rsidRDefault="000205EE" w:rsidP="000205EE">
      <w:pPr>
        <w:numPr>
          <w:ilvl w:val="0"/>
          <w:numId w:val="17"/>
        </w:numPr>
        <w:pBdr>
          <w:top w:val="nil"/>
          <w:left w:val="nil"/>
          <w:bottom w:val="nil"/>
          <w:right w:val="nil"/>
          <w:between w:val="nil"/>
        </w:pBdr>
        <w:suppressAutoHyphens w:val="0"/>
        <w:spacing w:line="276" w:lineRule="auto"/>
        <w:ind w:left="499" w:hanging="357"/>
        <w:jc w:val="both"/>
        <w:rPr>
          <w:rFonts w:eastAsia="Calibri"/>
          <w:i/>
          <w:lang w:eastAsia="hu-HU"/>
        </w:rPr>
      </w:pPr>
      <w:r w:rsidRPr="00902947">
        <w:rPr>
          <w:rFonts w:eastAsia="Calibri"/>
          <w:b/>
          <w:lang w:eastAsia="hu-HU"/>
        </w:rPr>
        <w:t xml:space="preserve">feltételes mód kifejezése: third conditional, </w:t>
      </w:r>
      <w:r w:rsidRPr="00902947">
        <w:rPr>
          <w:rFonts w:eastAsia="Calibri"/>
          <w:b/>
          <w:i/>
          <w:lang w:eastAsia="hu-HU"/>
        </w:rPr>
        <w:t>’I wish’, ’if only’</w:t>
      </w:r>
      <w:r w:rsidRPr="000205EE">
        <w:rPr>
          <w:rFonts w:eastAsia="Calibri"/>
          <w:lang w:eastAsia="hu-HU"/>
        </w:rPr>
        <w:t xml:space="preserve"> (I would have done it if I had had the time. </w:t>
      </w:r>
      <w:r w:rsidRPr="00902947">
        <w:rPr>
          <w:rFonts w:eastAsia="Calibri"/>
          <w:i/>
          <w:lang w:eastAsia="hu-HU"/>
        </w:rPr>
        <w:t xml:space="preserve">I wish you were here. If only he could have helped me.) </w:t>
      </w:r>
    </w:p>
    <w:p w:rsidR="000205EE" w:rsidRPr="000205EE" w:rsidRDefault="000205EE" w:rsidP="000205EE">
      <w:pPr>
        <w:numPr>
          <w:ilvl w:val="0"/>
          <w:numId w:val="17"/>
        </w:numPr>
        <w:pBdr>
          <w:top w:val="nil"/>
          <w:left w:val="nil"/>
          <w:bottom w:val="nil"/>
          <w:right w:val="nil"/>
          <w:between w:val="nil"/>
        </w:pBdr>
        <w:suppressAutoHyphens w:val="0"/>
        <w:spacing w:line="276" w:lineRule="auto"/>
        <w:ind w:left="499" w:hanging="357"/>
        <w:jc w:val="both"/>
        <w:rPr>
          <w:rFonts w:eastAsia="Calibri"/>
          <w:lang w:eastAsia="hu-HU"/>
        </w:rPr>
      </w:pPr>
      <w:r w:rsidRPr="00902947">
        <w:rPr>
          <w:rFonts w:eastAsia="Calibri"/>
          <w:b/>
          <w:lang w:eastAsia="hu-HU"/>
        </w:rPr>
        <w:t>függő beszéd</w:t>
      </w:r>
      <w:r w:rsidRPr="00902947">
        <w:rPr>
          <w:rFonts w:eastAsia="Calibri"/>
          <w:lang w:eastAsia="hu-HU"/>
        </w:rPr>
        <w:t>: statements, questions,</w:t>
      </w:r>
      <w:r w:rsidRPr="000205EE">
        <w:rPr>
          <w:rFonts w:eastAsia="Calibri"/>
          <w:lang w:eastAsia="hu-HU"/>
        </w:rPr>
        <w:t xml:space="preserve"> </w:t>
      </w:r>
      <w:r w:rsidRPr="00902947">
        <w:rPr>
          <w:rFonts w:eastAsia="Calibri"/>
          <w:b/>
          <w:i/>
          <w:lang w:eastAsia="hu-HU"/>
        </w:rPr>
        <w:t>requests, offers, orders, reporting verbs</w:t>
      </w:r>
      <w:r w:rsidRPr="000205EE">
        <w:rPr>
          <w:rFonts w:eastAsia="Calibri"/>
          <w:lang w:eastAsia="hu-HU"/>
        </w:rPr>
        <w:t xml:space="preserve"> (She threatened to leave me there. She asked me if she should leave. She asked me to take her home. She offered to take me home. She told me to take him home.)</w:t>
      </w:r>
    </w:p>
    <w:p w:rsidR="000205EE" w:rsidRPr="000205EE" w:rsidRDefault="000205EE" w:rsidP="000205EE">
      <w:pPr>
        <w:numPr>
          <w:ilvl w:val="0"/>
          <w:numId w:val="17"/>
        </w:numPr>
        <w:pBdr>
          <w:top w:val="nil"/>
          <w:left w:val="nil"/>
          <w:bottom w:val="nil"/>
          <w:right w:val="nil"/>
          <w:between w:val="nil"/>
        </w:pBdr>
        <w:suppressAutoHyphens w:val="0"/>
        <w:spacing w:line="276" w:lineRule="auto"/>
        <w:ind w:left="499" w:hanging="357"/>
        <w:jc w:val="both"/>
        <w:rPr>
          <w:rFonts w:eastAsia="Calibri"/>
          <w:lang w:eastAsia="hu-HU"/>
        </w:rPr>
      </w:pPr>
      <w:r w:rsidRPr="00902947">
        <w:rPr>
          <w:rFonts w:eastAsia="Calibri"/>
          <w:b/>
          <w:i/>
          <w:lang w:eastAsia="hu-HU"/>
        </w:rPr>
        <w:t>vonatkozó névmások</w:t>
      </w:r>
      <w:r w:rsidRPr="00902947">
        <w:rPr>
          <w:rFonts w:eastAsia="Calibri"/>
          <w:b/>
          <w:lang w:eastAsia="hu-HU"/>
        </w:rPr>
        <w:t xml:space="preserve"> / mellékmondatok: relative pronouns and clauses</w:t>
      </w:r>
      <w:r w:rsidRPr="000205EE">
        <w:rPr>
          <w:rFonts w:eastAsia="Calibri"/>
          <w:lang w:eastAsia="hu-HU"/>
        </w:rPr>
        <w:t xml:space="preserve"> (She’s a girl who can sing really well. I won’t eat the banana which was on the floor.)</w:t>
      </w:r>
    </w:p>
    <w:p w:rsidR="000205EE" w:rsidRPr="000205EE" w:rsidRDefault="000205EE" w:rsidP="000205EE">
      <w:pPr>
        <w:numPr>
          <w:ilvl w:val="0"/>
          <w:numId w:val="17"/>
        </w:numPr>
        <w:pBdr>
          <w:top w:val="nil"/>
          <w:left w:val="nil"/>
          <w:bottom w:val="nil"/>
          <w:right w:val="nil"/>
          <w:between w:val="nil"/>
        </w:pBdr>
        <w:suppressAutoHyphens w:val="0"/>
        <w:spacing w:line="276" w:lineRule="auto"/>
        <w:ind w:left="499" w:hanging="357"/>
        <w:jc w:val="both"/>
        <w:rPr>
          <w:rFonts w:eastAsia="Calibri"/>
          <w:lang w:eastAsia="hu-HU"/>
        </w:rPr>
      </w:pPr>
      <w:r w:rsidRPr="00902947">
        <w:rPr>
          <w:rFonts w:eastAsia="Calibri"/>
          <w:b/>
          <w:i/>
          <w:lang w:eastAsia="hu-HU"/>
        </w:rPr>
        <w:t>közvetett kérdések: indirect questions</w:t>
      </w:r>
      <w:r w:rsidRPr="000205EE">
        <w:rPr>
          <w:rFonts w:eastAsia="Calibri"/>
          <w:lang w:eastAsia="hu-HU"/>
        </w:rPr>
        <w:t xml:space="preserve"> (Could you tell me what the time is, please?)</w:t>
      </w:r>
    </w:p>
    <w:p w:rsidR="000205EE" w:rsidRPr="00902947" w:rsidRDefault="000205EE" w:rsidP="000205EE">
      <w:pPr>
        <w:numPr>
          <w:ilvl w:val="0"/>
          <w:numId w:val="17"/>
        </w:numPr>
        <w:pBdr>
          <w:top w:val="nil"/>
          <w:left w:val="nil"/>
          <w:bottom w:val="nil"/>
          <w:right w:val="nil"/>
          <w:between w:val="nil"/>
        </w:pBdr>
        <w:suppressAutoHyphens w:val="0"/>
        <w:spacing w:line="276" w:lineRule="auto"/>
        <w:ind w:left="499" w:hanging="357"/>
        <w:jc w:val="both"/>
        <w:rPr>
          <w:rFonts w:eastAsia="Calibri"/>
          <w:b/>
          <w:i/>
          <w:lang w:eastAsia="hu-HU"/>
        </w:rPr>
      </w:pPr>
      <w:r w:rsidRPr="00902947">
        <w:rPr>
          <w:rFonts w:eastAsia="Calibri"/>
          <w:b/>
          <w:i/>
          <w:lang w:eastAsia="hu-HU"/>
        </w:rPr>
        <w:t>a segédigék használata perfect infinitivvel</w:t>
      </w:r>
    </w:p>
    <w:p w:rsidR="000205EE" w:rsidRPr="00902947" w:rsidRDefault="000205EE" w:rsidP="000205EE">
      <w:pPr>
        <w:numPr>
          <w:ilvl w:val="0"/>
          <w:numId w:val="17"/>
        </w:numPr>
        <w:pBdr>
          <w:top w:val="nil"/>
          <w:left w:val="nil"/>
          <w:bottom w:val="nil"/>
          <w:right w:val="nil"/>
          <w:between w:val="nil"/>
        </w:pBdr>
        <w:suppressAutoHyphens w:val="0"/>
        <w:spacing w:line="276" w:lineRule="auto"/>
        <w:ind w:left="499" w:hanging="357"/>
        <w:jc w:val="both"/>
        <w:rPr>
          <w:rFonts w:eastAsia="Calibri"/>
          <w:i/>
          <w:lang w:eastAsia="hu-HU"/>
        </w:rPr>
      </w:pPr>
      <w:r w:rsidRPr="00902947">
        <w:rPr>
          <w:rFonts w:eastAsia="Calibri"/>
          <w:b/>
          <w:i/>
          <w:lang w:eastAsia="hu-HU"/>
        </w:rPr>
        <w:t>prefer</w:t>
      </w:r>
      <w:r w:rsidR="00902947" w:rsidRPr="00902947">
        <w:rPr>
          <w:rFonts w:eastAsia="Calibri"/>
          <w:b/>
          <w:i/>
          <w:lang w:eastAsia="hu-HU"/>
        </w:rPr>
        <w:t>enciák, javaslatok kifejezése (</w:t>
      </w:r>
      <w:r w:rsidRPr="00902947">
        <w:rPr>
          <w:rFonts w:eastAsia="Calibri"/>
          <w:b/>
          <w:i/>
          <w:lang w:eastAsia="hu-HU"/>
        </w:rPr>
        <w:t>had better, would rather</w:t>
      </w:r>
      <w:r w:rsidRPr="00902947">
        <w:rPr>
          <w:rFonts w:eastAsia="Calibri"/>
          <w:i/>
          <w:lang w:eastAsia="hu-HU"/>
        </w:rPr>
        <w:t>)</w:t>
      </w:r>
    </w:p>
    <w:p w:rsidR="000205EE" w:rsidRPr="00902947" w:rsidRDefault="000205EE" w:rsidP="000205EE">
      <w:pPr>
        <w:numPr>
          <w:ilvl w:val="0"/>
          <w:numId w:val="17"/>
        </w:numPr>
        <w:pBdr>
          <w:top w:val="nil"/>
          <w:left w:val="nil"/>
          <w:bottom w:val="nil"/>
          <w:right w:val="nil"/>
          <w:between w:val="nil"/>
        </w:pBdr>
        <w:suppressAutoHyphens w:val="0"/>
        <w:spacing w:line="276" w:lineRule="auto"/>
        <w:ind w:left="499" w:hanging="357"/>
        <w:jc w:val="both"/>
        <w:rPr>
          <w:rFonts w:eastAsia="Calibri"/>
          <w:b/>
          <w:lang w:eastAsia="hu-HU"/>
        </w:rPr>
      </w:pPr>
      <w:r w:rsidRPr="00902947">
        <w:rPr>
          <w:rFonts w:eastAsia="Calibri"/>
          <w:b/>
          <w:i/>
          <w:lang w:eastAsia="hu-HU"/>
        </w:rPr>
        <w:t>igei vonzatok (gerunds and infinitives</w:t>
      </w:r>
      <w:r w:rsidRPr="00902947">
        <w:rPr>
          <w:rFonts w:eastAsia="Calibri"/>
          <w:b/>
          <w:lang w:eastAsia="hu-HU"/>
        </w:rPr>
        <w:t>)</w:t>
      </w:r>
    </w:p>
    <w:p w:rsidR="000205EE" w:rsidRPr="000205EE" w:rsidRDefault="000205EE" w:rsidP="000205EE">
      <w:pPr>
        <w:numPr>
          <w:ilvl w:val="0"/>
          <w:numId w:val="17"/>
        </w:numPr>
        <w:pBdr>
          <w:top w:val="nil"/>
          <w:left w:val="nil"/>
          <w:bottom w:val="nil"/>
          <w:right w:val="nil"/>
          <w:between w:val="nil"/>
        </w:pBdr>
        <w:suppressAutoHyphens w:val="0"/>
        <w:spacing w:line="276" w:lineRule="auto"/>
        <w:ind w:left="499" w:hanging="357"/>
        <w:jc w:val="both"/>
        <w:rPr>
          <w:rFonts w:eastAsia="Calibri"/>
          <w:lang w:eastAsia="hu-HU"/>
        </w:rPr>
      </w:pPr>
      <w:r w:rsidRPr="000205EE">
        <w:rPr>
          <w:rFonts w:eastAsia="Calibri"/>
          <w:lang w:eastAsia="hu-HU"/>
        </w:rPr>
        <w:t>szövegkohéziós elemek (in addition, furthermore, in fact, so as, since, although, even though, however…)</w:t>
      </w:r>
    </w:p>
    <w:p w:rsidR="000205EE" w:rsidRPr="000205EE" w:rsidRDefault="000205EE" w:rsidP="000205EE">
      <w:pPr>
        <w:numPr>
          <w:ilvl w:val="0"/>
          <w:numId w:val="17"/>
        </w:numPr>
        <w:pBdr>
          <w:top w:val="nil"/>
          <w:left w:val="nil"/>
          <w:bottom w:val="nil"/>
          <w:right w:val="nil"/>
          <w:between w:val="nil"/>
        </w:pBdr>
        <w:suppressAutoHyphens w:val="0"/>
        <w:spacing w:line="276" w:lineRule="auto"/>
        <w:ind w:left="499" w:hanging="357"/>
        <w:jc w:val="both"/>
        <w:rPr>
          <w:rFonts w:eastAsia="Calibri"/>
          <w:lang w:eastAsia="hu-HU"/>
        </w:rPr>
      </w:pPr>
      <w:r w:rsidRPr="00902947">
        <w:rPr>
          <w:rFonts w:eastAsia="Calibri"/>
          <w:b/>
          <w:i/>
          <w:lang w:eastAsia="hu-HU"/>
        </w:rPr>
        <w:t>képzők: negative prefixes</w:t>
      </w:r>
      <w:r w:rsidRPr="000205EE">
        <w:rPr>
          <w:rFonts w:eastAsia="Calibri"/>
          <w:lang w:eastAsia="hu-HU"/>
        </w:rPr>
        <w:t xml:space="preserve"> (uneducated, impolite), adjective suffixes (dangerous, professional, hopeful) noun suffixes (teacher, bakery, difference) </w:t>
      </w:r>
    </w:p>
    <w:p w:rsidR="000205EE" w:rsidRPr="000205EE" w:rsidRDefault="000205EE" w:rsidP="000205EE">
      <w:pPr>
        <w:ind w:left="-142"/>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233"/>
      </w:tblGrid>
      <w:tr w:rsidR="000205EE" w:rsidRPr="000205EE" w:rsidTr="00C07EBD">
        <w:trPr>
          <w:trHeight w:val="401"/>
          <w:jc w:val="center"/>
        </w:trPr>
        <w:tc>
          <w:tcPr>
            <w:tcW w:w="3543" w:type="dxa"/>
            <w:vAlign w:val="center"/>
          </w:tcPr>
          <w:p w:rsidR="000205EE" w:rsidRPr="000205EE" w:rsidRDefault="000205EE" w:rsidP="00C07EBD">
            <w:pPr>
              <w:ind w:right="-212"/>
              <w:jc w:val="center"/>
              <w:rPr>
                <w:b/>
              </w:rPr>
            </w:pPr>
            <w:r w:rsidRPr="000205EE">
              <w:rPr>
                <w:b/>
              </w:rPr>
              <w:t>Fejlesztési egység</w:t>
            </w:r>
          </w:p>
        </w:tc>
        <w:tc>
          <w:tcPr>
            <w:tcW w:w="6233" w:type="dxa"/>
            <w:vAlign w:val="center"/>
          </w:tcPr>
          <w:p w:rsidR="000205EE" w:rsidRPr="000205EE" w:rsidRDefault="000205EE" w:rsidP="00C07EBD">
            <w:pPr>
              <w:ind w:right="-212"/>
              <w:jc w:val="center"/>
              <w:rPr>
                <w:b/>
              </w:rPr>
            </w:pPr>
            <w:r w:rsidRPr="000205EE">
              <w:rPr>
                <w:b/>
                <w:color w:val="5B9BD5" w:themeColor="accent1"/>
              </w:rPr>
              <w:t>Hallott szöveg értése</w:t>
            </w:r>
          </w:p>
        </w:tc>
      </w:tr>
      <w:tr w:rsidR="000205EE" w:rsidRPr="000205EE" w:rsidTr="00C07EBD">
        <w:trPr>
          <w:trHeight w:val="720"/>
          <w:jc w:val="center"/>
        </w:trPr>
        <w:tc>
          <w:tcPr>
            <w:tcW w:w="3543" w:type="dxa"/>
            <w:vAlign w:val="center"/>
          </w:tcPr>
          <w:p w:rsidR="000205EE" w:rsidRPr="000205EE" w:rsidRDefault="000205EE" w:rsidP="00C07EBD">
            <w:pPr>
              <w:ind w:right="-212"/>
              <w:jc w:val="center"/>
              <w:rPr>
                <w:b/>
              </w:rPr>
            </w:pPr>
            <w:r w:rsidRPr="000205EE">
              <w:rPr>
                <w:b/>
              </w:rPr>
              <w:t>Előzetes tudás</w:t>
            </w:r>
          </w:p>
        </w:tc>
        <w:tc>
          <w:tcPr>
            <w:tcW w:w="6233" w:type="dxa"/>
          </w:tcPr>
          <w:p w:rsidR="000205EE" w:rsidRPr="000205EE" w:rsidRDefault="000205EE" w:rsidP="00C07EBD">
            <w:pPr>
              <w:autoSpaceDE w:val="0"/>
              <w:autoSpaceDN w:val="0"/>
              <w:adjustRightInd w:val="0"/>
              <w:ind w:right="-212"/>
            </w:pPr>
            <w:r w:rsidRPr="000205EE">
              <w:t xml:space="preserve">B1+, azaz a tanuló már megért </w:t>
            </w:r>
            <w:r w:rsidRPr="000205EE">
              <w:rPr>
                <w:lang w:eastAsia="en-US"/>
              </w:rPr>
              <w:t xml:space="preserve">lényeges információkat, </w:t>
            </w:r>
            <w:r w:rsidRPr="000205EE">
              <w:t>amelyek olyan ismert témákhoz kapcsolódnak, mint pl. a munka, az iskola, a szabadidő;</w:t>
            </w:r>
          </w:p>
          <w:p w:rsidR="000205EE" w:rsidRPr="000205EE" w:rsidRDefault="000205EE" w:rsidP="00C07EBD">
            <w:pPr>
              <w:autoSpaceDE w:val="0"/>
              <w:autoSpaceDN w:val="0"/>
              <w:adjustRightInd w:val="0"/>
              <w:ind w:right="-212"/>
            </w:pPr>
            <w:r w:rsidRPr="000205EE">
              <w:t>ki tudja szűrni a fontos információkat azokból a rádió és tévéadásokból, amelyek aktuális eseményekről vagy érdeklődési körének megfelelő témáról szólnak.</w:t>
            </w:r>
          </w:p>
        </w:tc>
      </w:tr>
      <w:tr w:rsidR="000205EE" w:rsidRPr="000205EE" w:rsidTr="00C07EBD">
        <w:trPr>
          <w:trHeight w:val="900"/>
          <w:jc w:val="center"/>
        </w:trPr>
        <w:tc>
          <w:tcPr>
            <w:tcW w:w="3543" w:type="dxa"/>
            <w:tcBorders>
              <w:bottom w:val="single" w:sz="4" w:space="0" w:color="auto"/>
            </w:tcBorders>
            <w:vAlign w:val="center"/>
          </w:tcPr>
          <w:p w:rsidR="000205EE" w:rsidRPr="000205EE" w:rsidRDefault="000205EE" w:rsidP="00C07EBD">
            <w:pPr>
              <w:ind w:right="-212"/>
              <w:rPr>
                <w:b/>
              </w:rPr>
            </w:pPr>
            <w:r w:rsidRPr="000205EE">
              <w:rPr>
                <w:b/>
              </w:rPr>
              <w:t>A tematikai egység nevelési-fejlesztési céljai</w:t>
            </w:r>
          </w:p>
        </w:tc>
        <w:tc>
          <w:tcPr>
            <w:tcW w:w="6233" w:type="dxa"/>
            <w:tcBorders>
              <w:bottom w:val="single" w:sz="4" w:space="0" w:color="auto"/>
            </w:tcBorders>
          </w:tcPr>
          <w:p w:rsidR="000205EE" w:rsidRPr="000205EE" w:rsidRDefault="000205EE" w:rsidP="00C07EBD">
            <w:pPr>
              <w:autoSpaceDE w:val="0"/>
              <w:autoSpaceDN w:val="0"/>
              <w:adjustRightInd w:val="0"/>
              <w:ind w:right="-212"/>
            </w:pPr>
            <w:r w:rsidRPr="000205EE">
              <w:t xml:space="preserve">A tanuló képes megérteni a köznapi és tanulmányi életben elhangzó </w:t>
            </w:r>
            <w:r w:rsidRPr="000205EE">
              <w:rPr>
                <w:i/>
              </w:rPr>
              <w:t>hosszú beszédeket</w:t>
            </w:r>
            <w:r w:rsidRPr="000205EE">
              <w:t xml:space="preserve">, ha normális beszédtempóban erős akcentus nélkül beszélnek; </w:t>
            </w:r>
          </w:p>
          <w:p w:rsidR="000205EE" w:rsidRPr="000205EE" w:rsidRDefault="000205EE" w:rsidP="00C07EBD">
            <w:pPr>
              <w:autoSpaceDE w:val="0"/>
              <w:autoSpaceDN w:val="0"/>
              <w:adjustRightInd w:val="0"/>
              <w:ind w:right="-212"/>
            </w:pPr>
            <w:r w:rsidRPr="000205EE">
              <w:rPr>
                <w:i/>
              </w:rPr>
              <w:t>megért konkrét és elvont témájú üzeneteket,</w:t>
            </w:r>
            <w:r w:rsidRPr="000205EE">
              <w:t xml:space="preserve"> amelyek a mindennapi élet, illetve a tanulmányi munka során előfordulhatnak;</w:t>
            </w:r>
          </w:p>
          <w:p w:rsidR="000205EE" w:rsidRPr="000205EE" w:rsidRDefault="000205EE" w:rsidP="00C07EBD">
            <w:pPr>
              <w:autoSpaceDE w:val="0"/>
              <w:autoSpaceDN w:val="0"/>
              <w:adjustRightInd w:val="0"/>
              <w:ind w:right="-212"/>
            </w:pPr>
            <w:r w:rsidRPr="000205EE">
              <w:rPr>
                <w:i/>
              </w:rPr>
              <w:t>követi az összetettebb érvelést, amennyiben a téma viszonylag ismerős,</w:t>
            </w:r>
            <w:r w:rsidRPr="000205EE">
              <w:t xml:space="preserve"> és a beszéd menete jól követhető;</w:t>
            </w:r>
          </w:p>
          <w:p w:rsidR="000205EE" w:rsidRPr="000205EE" w:rsidRDefault="000205EE" w:rsidP="00C07EBD">
            <w:pPr>
              <w:autoSpaceDE w:val="0"/>
              <w:autoSpaceDN w:val="0"/>
              <w:adjustRightInd w:val="0"/>
              <w:ind w:right="-212"/>
            </w:pPr>
            <w:r w:rsidRPr="000205EE">
              <w:t xml:space="preserve">viszonylag könnyedén követi az anyanyelvi beszélők közötti társalgást. </w:t>
            </w:r>
          </w:p>
        </w:tc>
      </w:tr>
      <w:tr w:rsidR="000205EE" w:rsidRPr="000205EE" w:rsidTr="00C07EBD">
        <w:trPr>
          <w:trHeight w:val="1984"/>
          <w:jc w:val="center"/>
        </w:trPr>
        <w:tc>
          <w:tcPr>
            <w:tcW w:w="9776" w:type="dxa"/>
            <w:gridSpan w:val="2"/>
          </w:tcPr>
          <w:p w:rsidR="000205EE" w:rsidRPr="000205EE" w:rsidRDefault="000205EE" w:rsidP="00C07EBD">
            <w:pPr>
              <w:ind w:right="-212"/>
              <w:jc w:val="both"/>
            </w:pPr>
            <w:r w:rsidRPr="000205EE">
              <w:rPr>
                <w:b/>
              </w:rPr>
              <w:t>A fejlesztés tartalma</w:t>
            </w:r>
            <w:r w:rsidRPr="000205EE">
              <w:t xml:space="preserve"> </w:t>
            </w:r>
          </w:p>
          <w:p w:rsidR="000205EE" w:rsidRPr="000205EE" w:rsidRDefault="000205EE" w:rsidP="00C07EBD">
            <w:pPr>
              <w:ind w:right="-212"/>
              <w:jc w:val="both"/>
            </w:pPr>
            <w:r w:rsidRPr="000205EE">
              <w:t>A mindennapi társalgásban és a tanulás során elhangzó összetett ál</w:t>
            </w:r>
            <w:r w:rsidR="007076C2">
              <w:t xml:space="preserve">láspontok lényegének megértése. </w:t>
            </w:r>
            <w:r w:rsidRPr="000205EE">
              <w:t xml:space="preserve">A normális beszédtempójú és erős akcentus nélküli köznyelvi beszéd és tanulmányokkal kapcsolatos előadás főbb pontjainak megértése.  </w:t>
            </w:r>
          </w:p>
          <w:p w:rsidR="000205EE" w:rsidRPr="000205EE" w:rsidRDefault="000205EE" w:rsidP="00C07EBD">
            <w:pPr>
              <w:autoSpaceDE w:val="0"/>
              <w:autoSpaceDN w:val="0"/>
              <w:adjustRightInd w:val="0"/>
              <w:ind w:right="-212"/>
              <w:jc w:val="both"/>
            </w:pPr>
            <w:r w:rsidRPr="000205EE">
              <w:rPr>
                <w:i/>
              </w:rPr>
              <w:t>Konkrét és elvont témájú, a mindennapi és a tanulmányi munk</w:t>
            </w:r>
            <w:r w:rsidRPr="000205EE">
              <w:t xml:space="preserve">a során előforduló standard dialektusú bejelentések és üzenetek </w:t>
            </w:r>
            <w:r w:rsidRPr="000205EE">
              <w:rPr>
                <w:i/>
              </w:rPr>
              <w:t>megértése.</w:t>
            </w:r>
          </w:p>
          <w:p w:rsidR="000205EE" w:rsidRPr="000205EE" w:rsidRDefault="000205EE" w:rsidP="00C07EBD">
            <w:pPr>
              <w:autoSpaceDE w:val="0"/>
              <w:autoSpaceDN w:val="0"/>
              <w:adjustRightInd w:val="0"/>
              <w:ind w:right="-212"/>
              <w:jc w:val="both"/>
            </w:pPr>
            <w:r w:rsidRPr="000205EE">
              <w:t>Rádiós dokumentumműsor és egyéb felvett vagy közvetített hanganyagok megértése standard dialektus esetén.</w:t>
            </w:r>
          </w:p>
          <w:p w:rsidR="000205EE" w:rsidRPr="000205EE" w:rsidRDefault="000205EE" w:rsidP="00C07EBD">
            <w:pPr>
              <w:autoSpaceDE w:val="0"/>
              <w:autoSpaceDN w:val="0"/>
              <w:adjustRightInd w:val="0"/>
              <w:ind w:right="-212"/>
              <w:jc w:val="both"/>
            </w:pPr>
            <w:r w:rsidRPr="000205EE">
              <w:t xml:space="preserve">Konkrét és elvont témájú hírműsorok, dokumentumfilmek, televíziós műsorok, színdarabok, beszélgető műsorok megértése. </w:t>
            </w:r>
          </w:p>
          <w:p w:rsidR="000205EE" w:rsidRPr="000205EE" w:rsidRDefault="000205EE" w:rsidP="00C07EBD">
            <w:pPr>
              <w:autoSpaceDE w:val="0"/>
              <w:autoSpaceDN w:val="0"/>
              <w:adjustRightInd w:val="0"/>
              <w:ind w:right="-212"/>
              <w:jc w:val="both"/>
            </w:pPr>
            <w:r w:rsidRPr="000205EE">
              <w:t xml:space="preserve">Részletes, </w:t>
            </w:r>
            <w:r w:rsidRPr="000205EE">
              <w:rPr>
                <w:i/>
              </w:rPr>
              <w:t>összetett érvelés megértése ismerős téma esetén</w:t>
            </w:r>
            <w:r w:rsidRPr="000205EE">
              <w:t xml:space="preserve">. </w:t>
            </w:r>
          </w:p>
          <w:p w:rsidR="000205EE" w:rsidRPr="000205EE" w:rsidRDefault="000205EE" w:rsidP="00C07EBD">
            <w:pPr>
              <w:autoSpaceDE w:val="0"/>
              <w:autoSpaceDN w:val="0"/>
              <w:adjustRightInd w:val="0"/>
              <w:ind w:right="-212"/>
              <w:jc w:val="both"/>
            </w:pPr>
            <w:r w:rsidRPr="000205EE">
              <w:t>Anyanyelvű beszélők közötti társalgás viszonylag könnyed követése.</w:t>
            </w:r>
          </w:p>
          <w:p w:rsidR="000205EE" w:rsidRPr="000205EE" w:rsidRDefault="000205EE" w:rsidP="00C07EBD">
            <w:pPr>
              <w:autoSpaceDE w:val="0"/>
              <w:autoSpaceDN w:val="0"/>
              <w:adjustRightInd w:val="0"/>
              <w:ind w:right="-212"/>
              <w:jc w:val="both"/>
            </w:pPr>
            <w:r w:rsidRPr="000205EE">
              <w:t xml:space="preserve">A beszélő </w:t>
            </w:r>
            <w:r w:rsidRPr="000205EE">
              <w:rPr>
                <w:i/>
              </w:rPr>
              <w:t>hangulatának, hangszínének, nézeteinek és attitűdjeinek</w:t>
            </w:r>
            <w:r w:rsidRPr="000205EE">
              <w:t xml:space="preserve"> megértése.</w:t>
            </w:r>
          </w:p>
          <w:p w:rsidR="000205EE" w:rsidRPr="000205EE" w:rsidRDefault="000205EE" w:rsidP="00C07EBD">
            <w:pPr>
              <w:autoSpaceDE w:val="0"/>
              <w:autoSpaceDN w:val="0"/>
              <w:adjustRightInd w:val="0"/>
              <w:ind w:right="-212"/>
              <w:jc w:val="both"/>
            </w:pPr>
            <w:r w:rsidRPr="000205EE">
              <w:t>A szövegértési stratégiák alkalmazása, például szöveghallgatáskor a főbb pontok keresése.</w:t>
            </w:r>
          </w:p>
          <w:p w:rsidR="000205EE" w:rsidRPr="000205EE" w:rsidRDefault="000205EE" w:rsidP="00C07EBD">
            <w:pPr>
              <w:autoSpaceDE w:val="0"/>
              <w:autoSpaceDN w:val="0"/>
              <w:adjustRightInd w:val="0"/>
              <w:ind w:right="-212"/>
              <w:jc w:val="both"/>
            </w:pPr>
            <w:r w:rsidRPr="000205EE">
              <w:t>A megértés ellenőrzése kontextuális jelek segítségével.</w:t>
            </w:r>
          </w:p>
          <w:p w:rsidR="000205EE" w:rsidRPr="000205EE" w:rsidRDefault="000205EE" w:rsidP="00C07EBD">
            <w:pPr>
              <w:autoSpaceDE w:val="0"/>
              <w:autoSpaceDN w:val="0"/>
              <w:adjustRightInd w:val="0"/>
              <w:ind w:right="-212"/>
              <w:jc w:val="both"/>
            </w:pPr>
            <w:r w:rsidRPr="000205EE">
              <w:rPr>
                <w:i/>
              </w:rPr>
              <w:lastRenderedPageBreak/>
              <w:t xml:space="preserve">A fenti tevékenységekhez használható szövegfajták, szövegforrások: </w:t>
            </w:r>
            <w:r w:rsidRPr="000205EE">
              <w:t>közlemények, párbeszédek, üzenetek, bejelentések (pályaudvaron, repülőtéren stb.), televíziós és rádiós hírek, beszélgető műsorok, színdarabok, dokumentumfilmek, hangfelvételek, rögzített telefonos szövegek (pl. üzenetrögzítő, információs szolgálatok), telefonbeszélgetések, tanulmányokkal kapcsolatos előadások, prezentációk, beszélgetések, riportok, élő interjúk, filmek, anyanyelvűek közti tá</w:t>
            </w:r>
            <w:r w:rsidR="007076C2">
              <w:t>rsalgás.</w:t>
            </w:r>
          </w:p>
        </w:tc>
      </w:tr>
    </w:tbl>
    <w:p w:rsidR="000205EE" w:rsidRPr="000205EE" w:rsidRDefault="000205EE" w:rsidP="000205EE"/>
    <w:tbl>
      <w:tblPr>
        <w:tblW w:w="98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2"/>
        <w:gridCol w:w="6305"/>
      </w:tblGrid>
      <w:tr w:rsidR="000205EE" w:rsidRPr="000205EE" w:rsidTr="00C07EBD">
        <w:trPr>
          <w:trHeight w:val="401"/>
        </w:trPr>
        <w:tc>
          <w:tcPr>
            <w:tcW w:w="3572" w:type="dxa"/>
            <w:vAlign w:val="center"/>
          </w:tcPr>
          <w:p w:rsidR="000205EE" w:rsidRPr="000205EE" w:rsidRDefault="00D96264" w:rsidP="00D96264">
            <w:pPr>
              <w:ind w:left="-3" w:firstLine="3"/>
              <w:jc w:val="center"/>
              <w:rPr>
                <w:b/>
              </w:rPr>
            </w:pPr>
            <w:r>
              <w:rPr>
                <w:b/>
              </w:rPr>
              <w:t xml:space="preserve">  </w:t>
            </w:r>
          </w:p>
        </w:tc>
        <w:tc>
          <w:tcPr>
            <w:tcW w:w="6305" w:type="dxa"/>
            <w:vAlign w:val="center"/>
          </w:tcPr>
          <w:p w:rsidR="000205EE" w:rsidRPr="000205EE" w:rsidRDefault="000205EE" w:rsidP="00D96264">
            <w:pPr>
              <w:ind w:left="-3" w:firstLine="3"/>
              <w:jc w:val="center"/>
              <w:rPr>
                <w:b/>
              </w:rPr>
            </w:pPr>
            <w:r w:rsidRPr="000205EE">
              <w:rPr>
                <w:b/>
                <w:color w:val="5B9BD5" w:themeColor="accent1"/>
              </w:rPr>
              <w:t>Szóbeli interakció</w:t>
            </w:r>
          </w:p>
        </w:tc>
      </w:tr>
      <w:tr w:rsidR="000205EE" w:rsidRPr="000205EE" w:rsidTr="00C07EBD">
        <w:trPr>
          <w:trHeight w:val="720"/>
        </w:trPr>
        <w:tc>
          <w:tcPr>
            <w:tcW w:w="3572" w:type="dxa"/>
            <w:vAlign w:val="center"/>
          </w:tcPr>
          <w:p w:rsidR="000205EE" w:rsidRPr="000205EE" w:rsidRDefault="000205EE" w:rsidP="00D96264">
            <w:pPr>
              <w:ind w:left="-3" w:firstLine="3"/>
              <w:jc w:val="center"/>
              <w:rPr>
                <w:b/>
              </w:rPr>
            </w:pPr>
            <w:r w:rsidRPr="000205EE">
              <w:rPr>
                <w:b/>
              </w:rPr>
              <w:t>Előzetes tudás</w:t>
            </w:r>
          </w:p>
        </w:tc>
        <w:tc>
          <w:tcPr>
            <w:tcW w:w="6305" w:type="dxa"/>
          </w:tcPr>
          <w:p w:rsidR="000205EE" w:rsidRPr="000205EE" w:rsidRDefault="000205EE" w:rsidP="00D96264">
            <w:pPr>
              <w:autoSpaceDE w:val="0"/>
              <w:autoSpaceDN w:val="0"/>
              <w:adjustRightInd w:val="0"/>
              <w:ind w:left="-3" w:firstLine="3"/>
            </w:pPr>
            <w:r w:rsidRPr="000205EE">
              <w:t>B1+, azaz a tanuló elboldogul a legtöbb olyan helyzetben, amely külföldi utazás során adódik;</w:t>
            </w:r>
          </w:p>
          <w:p w:rsidR="000205EE" w:rsidRPr="000205EE" w:rsidRDefault="000205EE" w:rsidP="00D96264">
            <w:pPr>
              <w:ind w:left="-3" w:firstLine="3"/>
            </w:pPr>
            <w:r w:rsidRPr="000205EE">
              <w:t xml:space="preserve">előkészület nélkül részt tud venni a személyes jellegű vagy érdeklődési körének megfelelő, ismert vagy mindennapi témáról folytatott társalgásban (pl. család, szabadidő, munka, utazás, aktuális események). </w:t>
            </w:r>
          </w:p>
        </w:tc>
      </w:tr>
      <w:tr w:rsidR="000205EE" w:rsidRPr="000205EE" w:rsidTr="00C07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572" w:type="dxa"/>
            <w:tcBorders>
              <w:top w:val="single" w:sz="4" w:space="0" w:color="auto"/>
              <w:left w:val="single" w:sz="4" w:space="0" w:color="auto"/>
              <w:bottom w:val="single" w:sz="4" w:space="0" w:color="auto"/>
              <w:right w:val="single" w:sz="4" w:space="0" w:color="auto"/>
            </w:tcBorders>
            <w:vAlign w:val="center"/>
          </w:tcPr>
          <w:p w:rsidR="000205EE" w:rsidRPr="000205EE" w:rsidRDefault="000205EE" w:rsidP="00D96264">
            <w:pPr>
              <w:ind w:left="-3" w:firstLine="3"/>
              <w:jc w:val="center"/>
              <w:rPr>
                <w:b/>
              </w:rPr>
            </w:pPr>
            <w:r w:rsidRPr="000205EE">
              <w:rPr>
                <w:b/>
              </w:rPr>
              <w:t>A tematikai egység nevelési-fejlesztési céljai</w:t>
            </w:r>
          </w:p>
        </w:tc>
        <w:tc>
          <w:tcPr>
            <w:tcW w:w="6305" w:type="dxa"/>
            <w:tcBorders>
              <w:top w:val="single" w:sz="4" w:space="0" w:color="auto"/>
              <w:left w:val="single" w:sz="4" w:space="0" w:color="auto"/>
              <w:bottom w:val="single" w:sz="4" w:space="0" w:color="auto"/>
              <w:right w:val="single" w:sz="4" w:space="0" w:color="auto"/>
            </w:tcBorders>
          </w:tcPr>
          <w:p w:rsidR="000205EE" w:rsidRPr="000205EE" w:rsidRDefault="000205EE" w:rsidP="00D96264">
            <w:pPr>
              <w:autoSpaceDE w:val="0"/>
              <w:autoSpaceDN w:val="0"/>
              <w:adjustRightInd w:val="0"/>
              <w:ind w:left="-3" w:firstLine="3"/>
              <w:rPr>
                <w:i/>
              </w:rPr>
            </w:pPr>
            <w:r w:rsidRPr="000205EE">
              <w:t xml:space="preserve">A tanuló képes </w:t>
            </w:r>
            <w:r w:rsidRPr="000205EE">
              <w:rPr>
                <w:i/>
              </w:rPr>
              <w:t>általános és tanulmányokkal kapcsolatos témák széles körében folyékonyan, helyesen és hatékonyan használni a nyelvet;</w:t>
            </w:r>
          </w:p>
          <w:p w:rsidR="000205EE" w:rsidRPr="000205EE" w:rsidRDefault="000205EE" w:rsidP="00D96264">
            <w:pPr>
              <w:autoSpaceDE w:val="0"/>
              <w:autoSpaceDN w:val="0"/>
              <w:adjustRightInd w:val="0"/>
              <w:ind w:left="-3" w:firstLine="3"/>
              <w:rPr>
                <w:i/>
              </w:rPr>
            </w:pPr>
            <w:r w:rsidRPr="000205EE">
              <w:t xml:space="preserve">pontosan fejezi ki gondolatait, véleményét és érveit, valamint az </w:t>
            </w:r>
            <w:r w:rsidRPr="000205EE">
              <w:rPr>
                <w:i/>
              </w:rPr>
              <w:t>érzelmek különböző fokozatait;</w:t>
            </w:r>
          </w:p>
          <w:p w:rsidR="000205EE" w:rsidRPr="000205EE" w:rsidRDefault="000205EE" w:rsidP="00D96264">
            <w:pPr>
              <w:autoSpaceDE w:val="0"/>
              <w:autoSpaceDN w:val="0"/>
              <w:adjustRightInd w:val="0"/>
              <w:ind w:left="-3" w:firstLine="3"/>
            </w:pPr>
            <w:r w:rsidRPr="000205EE">
              <w:t>hatékonyan részt vesz a mindennapi és a tanulás során előforduló vitahelyzetekben;</w:t>
            </w:r>
          </w:p>
          <w:p w:rsidR="000205EE" w:rsidRPr="000205EE" w:rsidRDefault="000205EE" w:rsidP="00D96264">
            <w:pPr>
              <w:ind w:left="-3" w:firstLine="3"/>
            </w:pPr>
            <w:r w:rsidRPr="000205EE">
              <w:t xml:space="preserve">stílusában, regiszterhasználatában </w:t>
            </w:r>
            <w:r w:rsidRPr="000205EE">
              <w:rPr>
                <w:i/>
              </w:rPr>
              <w:t>alkalmazkodik a kommunikációs helyzethez.</w:t>
            </w:r>
          </w:p>
        </w:tc>
      </w:tr>
      <w:tr w:rsidR="000205EE" w:rsidRPr="000205EE" w:rsidTr="00630FC5">
        <w:trPr>
          <w:trHeight w:val="907"/>
        </w:trPr>
        <w:tc>
          <w:tcPr>
            <w:tcW w:w="9877" w:type="dxa"/>
            <w:gridSpan w:val="2"/>
          </w:tcPr>
          <w:p w:rsidR="000205EE" w:rsidRPr="000205EE" w:rsidRDefault="000205EE" w:rsidP="00D96264">
            <w:pPr>
              <w:autoSpaceDE w:val="0"/>
              <w:autoSpaceDN w:val="0"/>
              <w:adjustRightInd w:val="0"/>
              <w:ind w:left="-3" w:firstLine="3"/>
              <w:jc w:val="both"/>
            </w:pPr>
            <w:r w:rsidRPr="000205EE">
              <w:rPr>
                <w:b/>
              </w:rPr>
              <w:t>A fejlesztés tartalma</w:t>
            </w:r>
            <w:r w:rsidRPr="000205EE">
              <w:t xml:space="preserve"> </w:t>
            </w:r>
          </w:p>
          <w:p w:rsidR="000205EE" w:rsidRPr="000205EE" w:rsidRDefault="000205EE" w:rsidP="00D96264">
            <w:pPr>
              <w:autoSpaceDE w:val="0"/>
              <w:autoSpaceDN w:val="0"/>
              <w:adjustRightInd w:val="0"/>
              <w:ind w:left="-3" w:firstLine="3"/>
              <w:jc w:val="both"/>
            </w:pPr>
            <w:r w:rsidRPr="000205EE">
              <w:t>Társalgásban való részvétel mindennapi, tanulmányi, iskolai vagy szabadidővel kapcsolatos témák körében.</w:t>
            </w:r>
          </w:p>
          <w:p w:rsidR="000205EE" w:rsidRPr="000205EE" w:rsidRDefault="000205EE" w:rsidP="00D96264">
            <w:pPr>
              <w:autoSpaceDE w:val="0"/>
              <w:autoSpaceDN w:val="0"/>
              <w:adjustRightInd w:val="0"/>
              <w:ind w:left="-3" w:firstLine="3"/>
              <w:jc w:val="both"/>
            </w:pPr>
            <w:r w:rsidRPr="000205EE">
              <w:rPr>
                <w:i/>
              </w:rPr>
              <w:t>Érzelmek</w:t>
            </w:r>
            <w:r w:rsidRPr="000205EE">
              <w:t xml:space="preserve"> különböző fokozatainak </w:t>
            </w:r>
            <w:r w:rsidRPr="000205EE">
              <w:rPr>
                <w:i/>
              </w:rPr>
              <w:t>árnyalt kifejezése</w:t>
            </w:r>
            <w:r w:rsidRPr="000205EE">
              <w:t>, események, élmények személyes jelentőségének kifejezése.</w:t>
            </w:r>
          </w:p>
          <w:p w:rsidR="000205EE" w:rsidRPr="000205EE" w:rsidRDefault="000205EE" w:rsidP="00D96264">
            <w:pPr>
              <w:autoSpaceDE w:val="0"/>
              <w:autoSpaceDN w:val="0"/>
              <w:adjustRightInd w:val="0"/>
              <w:ind w:left="-3" w:firstLine="3"/>
              <w:jc w:val="both"/>
            </w:pPr>
            <w:r w:rsidRPr="000205EE">
              <w:rPr>
                <w:i/>
              </w:rPr>
              <w:t>Gondolatok, problémák felvetése, megvitatása</w:t>
            </w:r>
            <w:r w:rsidRPr="000205EE">
              <w:t>, teendők meghatározása, alternatív javaslatok értékelése mindennapi és általános érdeklődésre számot tartó témák esetén.</w:t>
            </w:r>
          </w:p>
          <w:p w:rsidR="000205EE" w:rsidRPr="000205EE" w:rsidRDefault="000205EE" w:rsidP="00D96264">
            <w:pPr>
              <w:autoSpaceDE w:val="0"/>
              <w:autoSpaceDN w:val="0"/>
              <w:adjustRightInd w:val="0"/>
              <w:ind w:left="-3" w:firstLine="3"/>
              <w:jc w:val="both"/>
            </w:pPr>
            <w:r w:rsidRPr="000205EE">
              <w:t xml:space="preserve">A tanulmányokhoz, érdeklődési körhöz kapcsolódó beszélgetésben való aktív részvétel, </w:t>
            </w:r>
            <w:r w:rsidRPr="000205EE">
              <w:rPr>
                <w:i/>
              </w:rPr>
              <w:t>információcsere, nézetek kifejtése,</w:t>
            </w:r>
            <w:r w:rsidRPr="000205EE">
              <w:t xml:space="preserve"> indoklása, rákérdezés mások nézeteire, reagálás azokra.</w:t>
            </w:r>
          </w:p>
          <w:p w:rsidR="000205EE" w:rsidRPr="000205EE" w:rsidRDefault="000205EE" w:rsidP="00D96264">
            <w:pPr>
              <w:autoSpaceDE w:val="0"/>
              <w:autoSpaceDN w:val="0"/>
              <w:adjustRightInd w:val="0"/>
              <w:ind w:left="-3" w:firstLine="3"/>
              <w:jc w:val="both"/>
            </w:pPr>
            <w:r w:rsidRPr="000205EE">
              <w:t>Elbeszélés, újságcikk, előadás, eszmecsere, interjú vagy dokumentumfilm összefoglalása, véleménynyilvánítás, a témával kapcsolatos kérdések megválaszolása.</w:t>
            </w:r>
          </w:p>
          <w:p w:rsidR="000205EE" w:rsidRPr="000205EE" w:rsidRDefault="000205EE" w:rsidP="00D96264">
            <w:pPr>
              <w:autoSpaceDE w:val="0"/>
              <w:autoSpaceDN w:val="0"/>
              <w:adjustRightInd w:val="0"/>
              <w:ind w:left="-3" w:firstLine="3"/>
              <w:jc w:val="both"/>
            </w:pPr>
            <w:r w:rsidRPr="000205EE">
              <w:t xml:space="preserve">Vitákban </w:t>
            </w:r>
            <w:r w:rsidRPr="000205EE">
              <w:rPr>
                <w:i/>
              </w:rPr>
              <w:t>saját érvek pontos, meggyőző indoklása</w:t>
            </w:r>
            <w:r w:rsidRPr="000205EE">
              <w:t>, bizonyítása példákkal.</w:t>
            </w:r>
          </w:p>
          <w:p w:rsidR="000205EE" w:rsidRPr="000205EE" w:rsidRDefault="000205EE" w:rsidP="00D96264">
            <w:pPr>
              <w:autoSpaceDE w:val="0"/>
              <w:autoSpaceDN w:val="0"/>
              <w:adjustRightInd w:val="0"/>
              <w:ind w:left="-3" w:firstLine="3"/>
              <w:jc w:val="both"/>
            </w:pPr>
            <w:r w:rsidRPr="000205EE">
              <w:t>A partner érveinek felismerése, elfogadása vagy meggyőző cáfolata, ellenérvek pontos megfogalmazása, indoklása és példákkal való bizonyítása.</w:t>
            </w:r>
          </w:p>
          <w:p w:rsidR="000205EE" w:rsidRPr="000205EE" w:rsidRDefault="000205EE" w:rsidP="00D96264">
            <w:pPr>
              <w:autoSpaceDE w:val="0"/>
              <w:autoSpaceDN w:val="0"/>
              <w:adjustRightInd w:val="0"/>
              <w:ind w:left="-3" w:firstLine="3"/>
              <w:jc w:val="both"/>
            </w:pPr>
            <w:r w:rsidRPr="000205EE">
              <w:t>Közös munka során a részletes utasítások megbízható megértése, megbeszélése, a partner véleményének kikérése.</w:t>
            </w:r>
          </w:p>
          <w:p w:rsidR="000205EE" w:rsidRPr="000205EE" w:rsidRDefault="000205EE" w:rsidP="00D96264">
            <w:pPr>
              <w:autoSpaceDE w:val="0"/>
              <w:autoSpaceDN w:val="0"/>
              <w:adjustRightInd w:val="0"/>
              <w:ind w:left="-3" w:firstLine="3"/>
              <w:jc w:val="both"/>
            </w:pPr>
            <w:r w:rsidRPr="000205EE">
              <w:t>Szolgáltatások kapcsán felmerülő nézeteltérések megvitatása és hatékony megoldása.</w:t>
            </w:r>
          </w:p>
          <w:p w:rsidR="000205EE" w:rsidRPr="000205EE" w:rsidRDefault="000205EE" w:rsidP="00D96264">
            <w:pPr>
              <w:autoSpaceDE w:val="0"/>
              <w:autoSpaceDN w:val="0"/>
              <w:adjustRightInd w:val="0"/>
              <w:ind w:left="-3" w:firstLine="3"/>
              <w:jc w:val="both"/>
              <w:rPr>
                <w:i/>
              </w:rPr>
            </w:pPr>
            <w:r w:rsidRPr="000205EE">
              <w:rPr>
                <w:i/>
              </w:rPr>
              <w:t>Összetett információ és tanács megértése és cseréje.</w:t>
            </w:r>
          </w:p>
          <w:p w:rsidR="000205EE" w:rsidRPr="000205EE" w:rsidRDefault="000205EE" w:rsidP="00D96264">
            <w:pPr>
              <w:autoSpaceDE w:val="0"/>
              <w:autoSpaceDN w:val="0"/>
              <w:adjustRightInd w:val="0"/>
              <w:ind w:left="-3" w:firstLine="3"/>
              <w:jc w:val="both"/>
            </w:pPr>
            <w:r w:rsidRPr="000205EE">
              <w:t>Több forrásból származó információk és érvek összegzése, bemutatása, megvitatása.</w:t>
            </w:r>
          </w:p>
          <w:p w:rsidR="000205EE" w:rsidRPr="000205EE" w:rsidRDefault="000205EE" w:rsidP="00D96264">
            <w:pPr>
              <w:ind w:left="-3" w:firstLine="3"/>
              <w:jc w:val="both"/>
            </w:pPr>
            <w:r w:rsidRPr="000205EE">
              <w:t>Hatékony részvétel interjúban, folyamatos kezdeményezés, gondolatok kifejtése, tapasztalatokról való beszámolás, saját kérdések megfogalmazása.</w:t>
            </w:r>
          </w:p>
          <w:p w:rsidR="000205EE" w:rsidRPr="000205EE" w:rsidRDefault="000205EE" w:rsidP="00D96264">
            <w:pPr>
              <w:ind w:left="-3" w:firstLine="3"/>
              <w:jc w:val="both"/>
              <w:rPr>
                <w:i/>
              </w:rPr>
            </w:pPr>
            <w:r w:rsidRPr="000205EE">
              <w:rPr>
                <w:i/>
              </w:rPr>
              <w:t>Anyanyelvű beszélők között zajló élénk eszmecsere megértése és bekapcsolódás a beszélgetésbe.</w:t>
            </w:r>
          </w:p>
          <w:p w:rsidR="000205EE" w:rsidRPr="000205EE" w:rsidRDefault="000205EE" w:rsidP="00D96264">
            <w:pPr>
              <w:autoSpaceDE w:val="0"/>
              <w:autoSpaceDN w:val="0"/>
              <w:adjustRightInd w:val="0"/>
              <w:ind w:left="-3" w:firstLine="3"/>
              <w:jc w:val="both"/>
            </w:pPr>
            <w:r w:rsidRPr="000205EE">
              <w:t>Ismerős és általános témáról beszélgetés kezdeményezése, fenntartása, a szó átvétele, átadása, mások bevonása, a beszélgetés lezárása, egymás kölcsönös megértésének elősegítése.</w:t>
            </w:r>
          </w:p>
          <w:p w:rsidR="000205EE" w:rsidRPr="000205EE" w:rsidRDefault="000205EE" w:rsidP="00D96264">
            <w:pPr>
              <w:autoSpaceDE w:val="0"/>
              <w:autoSpaceDN w:val="0"/>
              <w:adjustRightInd w:val="0"/>
              <w:ind w:left="-3" w:firstLine="3"/>
              <w:jc w:val="both"/>
            </w:pPr>
            <w:r w:rsidRPr="000205EE">
              <w:t xml:space="preserve">Beszélgetésben elhangzottak összefoglalása, </w:t>
            </w:r>
            <w:r w:rsidRPr="000205EE">
              <w:rPr>
                <w:i/>
              </w:rPr>
              <w:t>a lényeg kiemelése</w:t>
            </w:r>
            <w:r w:rsidRPr="000205EE">
              <w:t>, a megértés ellenőrzése, félreérthető megfogalmazások javítása, körülírás, szinonimák használata.</w:t>
            </w:r>
          </w:p>
          <w:p w:rsidR="000205EE" w:rsidRPr="000205EE" w:rsidRDefault="000205EE" w:rsidP="00D96264">
            <w:pPr>
              <w:autoSpaceDE w:val="0"/>
              <w:autoSpaceDN w:val="0"/>
              <w:adjustRightInd w:val="0"/>
              <w:ind w:left="-3" w:firstLine="3"/>
              <w:jc w:val="both"/>
            </w:pPr>
            <w:r w:rsidRPr="000205EE">
              <w:t>A kommunikációs eszközök széles körének alkalmazása.</w:t>
            </w:r>
          </w:p>
          <w:p w:rsidR="000205EE" w:rsidRPr="000205EE" w:rsidRDefault="000205EE" w:rsidP="00D96264">
            <w:pPr>
              <w:autoSpaceDE w:val="0"/>
              <w:autoSpaceDN w:val="0"/>
              <w:adjustRightInd w:val="0"/>
              <w:ind w:left="-3" w:firstLine="3"/>
              <w:jc w:val="both"/>
            </w:pPr>
            <w:r w:rsidRPr="000205EE">
              <w:t xml:space="preserve">Az általános </w:t>
            </w:r>
            <w:r w:rsidRPr="000205EE">
              <w:rPr>
                <w:i/>
              </w:rPr>
              <w:t>udvariassági szabályok</w:t>
            </w:r>
            <w:r w:rsidRPr="000205EE">
              <w:t xml:space="preserve"> ismerete és alkalmazása.</w:t>
            </w:r>
          </w:p>
          <w:p w:rsidR="000205EE" w:rsidRPr="000205EE" w:rsidRDefault="000205EE" w:rsidP="00D96264">
            <w:pPr>
              <w:autoSpaceDE w:val="0"/>
              <w:autoSpaceDN w:val="0"/>
              <w:adjustRightInd w:val="0"/>
              <w:ind w:left="-3" w:firstLine="3"/>
              <w:jc w:val="both"/>
            </w:pPr>
            <w:r w:rsidRPr="000205EE">
              <w:t>Állítások és közbeszólások kommentálása, ezáltal az eszmecsere kibontakozásának elősegítése.</w:t>
            </w:r>
          </w:p>
          <w:p w:rsidR="000205EE" w:rsidRPr="000205EE" w:rsidRDefault="000205EE" w:rsidP="00D96264">
            <w:pPr>
              <w:autoSpaceDE w:val="0"/>
              <w:autoSpaceDN w:val="0"/>
              <w:adjustRightInd w:val="0"/>
              <w:ind w:left="-3" w:firstLine="3"/>
              <w:jc w:val="both"/>
            </w:pPr>
            <w:r w:rsidRPr="000205EE">
              <w:t xml:space="preserve">Ismerős témában a beszélgetés menetének terelése, a megértés megerősítése, mások bevonása a beszélgetésbe. </w:t>
            </w:r>
          </w:p>
          <w:p w:rsidR="000205EE" w:rsidRPr="000205EE" w:rsidRDefault="000205EE" w:rsidP="00D96264">
            <w:pPr>
              <w:autoSpaceDE w:val="0"/>
              <w:autoSpaceDN w:val="0"/>
              <w:adjustRightInd w:val="0"/>
              <w:ind w:left="-3" w:firstLine="3"/>
              <w:jc w:val="both"/>
            </w:pPr>
            <w:r w:rsidRPr="000205EE">
              <w:t>Természetes, jó nyelvhelyességgel való kommunikáció a körülményeknek megfelelő stílusban.</w:t>
            </w:r>
          </w:p>
          <w:p w:rsidR="000205EE" w:rsidRPr="000205EE" w:rsidRDefault="000205EE" w:rsidP="00D96264">
            <w:pPr>
              <w:autoSpaceDE w:val="0"/>
              <w:autoSpaceDN w:val="0"/>
              <w:adjustRightInd w:val="0"/>
              <w:ind w:left="-3" w:firstLine="3"/>
              <w:jc w:val="both"/>
            </w:pPr>
            <w:r w:rsidRPr="000205EE">
              <w:lastRenderedPageBreak/>
              <w:t>Mondanivaló helyzethez és körülményekhez igazítása, gondolatok közötti viszonyok pontos hatékony jelzése.</w:t>
            </w:r>
          </w:p>
          <w:p w:rsidR="000205EE" w:rsidRPr="000205EE" w:rsidRDefault="000205EE" w:rsidP="00D96264">
            <w:pPr>
              <w:autoSpaceDE w:val="0"/>
              <w:autoSpaceDN w:val="0"/>
              <w:adjustRightInd w:val="0"/>
              <w:ind w:left="-3" w:firstLine="3"/>
              <w:jc w:val="both"/>
            </w:pPr>
            <w:r w:rsidRPr="000205EE">
              <w:t xml:space="preserve">A legtöbb általános témában </w:t>
            </w:r>
            <w:r w:rsidRPr="000205EE">
              <w:rPr>
                <w:i/>
              </w:rPr>
              <w:t>jó szókincs</w:t>
            </w:r>
            <w:r w:rsidRPr="000205EE">
              <w:t>, rugalmas használat, lexikai pontosság.</w:t>
            </w:r>
          </w:p>
          <w:p w:rsidR="000205EE" w:rsidRPr="000205EE" w:rsidRDefault="000205EE" w:rsidP="00D96264">
            <w:pPr>
              <w:autoSpaceDE w:val="0"/>
              <w:autoSpaceDN w:val="0"/>
              <w:adjustRightInd w:val="0"/>
              <w:ind w:left="-3" w:firstLine="3"/>
              <w:jc w:val="both"/>
            </w:pPr>
            <w:r w:rsidRPr="000205EE">
              <w:t>Állandósult szókapcsolatok használata azért, hogy időt nyerjen és megtartsa a szót, amíg megfogalmazza mondanivalóját.</w:t>
            </w:r>
          </w:p>
          <w:p w:rsidR="000205EE" w:rsidRPr="000205EE" w:rsidRDefault="000205EE" w:rsidP="00D96264">
            <w:pPr>
              <w:autoSpaceDE w:val="0"/>
              <w:autoSpaceDN w:val="0"/>
              <w:adjustRightInd w:val="0"/>
              <w:ind w:left="-3" w:firstLine="3"/>
              <w:jc w:val="both"/>
            </w:pPr>
            <w:r w:rsidRPr="000205EE">
              <w:rPr>
                <w:i/>
              </w:rPr>
              <w:t>Viszonylag magas szintű grammatikai biztonság</w:t>
            </w:r>
            <w:r w:rsidRPr="000205EE">
              <w:t>, értelemzavaró hibák nélkül.</w:t>
            </w:r>
          </w:p>
          <w:p w:rsidR="000205EE" w:rsidRPr="000205EE" w:rsidRDefault="000205EE" w:rsidP="00D96264">
            <w:pPr>
              <w:autoSpaceDE w:val="0"/>
              <w:autoSpaceDN w:val="0"/>
              <w:adjustRightInd w:val="0"/>
              <w:ind w:left="-3" w:firstLine="3"/>
              <w:jc w:val="both"/>
            </w:pPr>
            <w:r w:rsidRPr="000205EE">
              <w:t>Meglehetősen egyenletes beszédtempó, időnkénti habozással.</w:t>
            </w:r>
          </w:p>
          <w:p w:rsidR="000205EE" w:rsidRPr="000205EE" w:rsidRDefault="000205EE" w:rsidP="00D96264">
            <w:pPr>
              <w:ind w:left="-3" w:firstLine="3"/>
              <w:jc w:val="both"/>
            </w:pPr>
            <w:r w:rsidRPr="000205EE">
              <w:t xml:space="preserve">Tiszta, természetes kiejtés és hanglejtés. </w:t>
            </w:r>
            <w:r w:rsidRPr="000205EE">
              <w:rPr>
                <w:i/>
              </w:rPr>
              <w:t xml:space="preserve">A fenti tevékenységekhez használható szövegfajták, szövegforrások: </w:t>
            </w:r>
            <w:r w:rsidRPr="000205EE">
              <w:t>személyes és telefonos társalgás, megbeszélés, eszmecsere, tranzakciós és informális párbeszéd, utasítás, i</w:t>
            </w:r>
            <w:r w:rsidR="00630FC5">
              <w:t>nterjú, vita, szerep eljátszása.</w:t>
            </w:r>
          </w:p>
        </w:tc>
      </w:tr>
    </w:tbl>
    <w:p w:rsidR="000205EE" w:rsidRPr="000205EE" w:rsidRDefault="000205EE" w:rsidP="000205EE"/>
    <w:p w:rsidR="000205EE" w:rsidRPr="000205EE" w:rsidRDefault="000205EE" w:rsidP="000205EE"/>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6305"/>
      </w:tblGrid>
      <w:tr w:rsidR="000205EE" w:rsidRPr="000205EE" w:rsidTr="00D96264">
        <w:trPr>
          <w:trHeight w:val="424"/>
        </w:trPr>
        <w:tc>
          <w:tcPr>
            <w:tcW w:w="3685" w:type="dxa"/>
            <w:vAlign w:val="center"/>
          </w:tcPr>
          <w:p w:rsidR="000205EE" w:rsidRPr="000205EE" w:rsidRDefault="000205EE" w:rsidP="000205EE">
            <w:pPr>
              <w:jc w:val="center"/>
              <w:rPr>
                <w:b/>
              </w:rPr>
            </w:pPr>
            <w:r w:rsidRPr="000205EE">
              <w:rPr>
                <w:b/>
              </w:rPr>
              <w:t>Fejlesztési egység</w:t>
            </w:r>
          </w:p>
        </w:tc>
        <w:tc>
          <w:tcPr>
            <w:tcW w:w="6305" w:type="dxa"/>
            <w:vAlign w:val="center"/>
          </w:tcPr>
          <w:p w:rsidR="000205EE" w:rsidRPr="000205EE" w:rsidRDefault="000205EE" w:rsidP="000205EE">
            <w:pPr>
              <w:jc w:val="center"/>
              <w:rPr>
                <w:b/>
              </w:rPr>
            </w:pPr>
            <w:r w:rsidRPr="000205EE">
              <w:rPr>
                <w:b/>
                <w:color w:val="5B9BD5" w:themeColor="accent1"/>
              </w:rPr>
              <w:t>Összefüggő beszéd</w:t>
            </w:r>
          </w:p>
        </w:tc>
      </w:tr>
      <w:tr w:rsidR="000205EE" w:rsidRPr="000205EE" w:rsidTr="00D96264">
        <w:trPr>
          <w:trHeight w:val="720"/>
        </w:trPr>
        <w:tc>
          <w:tcPr>
            <w:tcW w:w="3685" w:type="dxa"/>
            <w:vAlign w:val="center"/>
          </w:tcPr>
          <w:p w:rsidR="000205EE" w:rsidRPr="000205EE" w:rsidRDefault="000205EE" w:rsidP="000205EE">
            <w:pPr>
              <w:jc w:val="center"/>
              <w:rPr>
                <w:b/>
              </w:rPr>
            </w:pPr>
            <w:r w:rsidRPr="000205EE">
              <w:rPr>
                <w:b/>
              </w:rPr>
              <w:t>Előzetes tudás</w:t>
            </w:r>
          </w:p>
        </w:tc>
        <w:tc>
          <w:tcPr>
            <w:tcW w:w="6305" w:type="dxa"/>
          </w:tcPr>
          <w:p w:rsidR="000205EE" w:rsidRPr="000205EE" w:rsidRDefault="000205EE" w:rsidP="000205EE">
            <w:pPr>
              <w:jc w:val="both"/>
            </w:pPr>
            <w:r w:rsidRPr="000205EE">
              <w:t>B1+, azaz a tanuló már el tudja mesélni egyszerű mondatokkal élményeit, álmait, reményeit, céljait;</w:t>
            </w:r>
          </w:p>
          <w:p w:rsidR="000205EE" w:rsidRPr="000205EE" w:rsidRDefault="000205EE" w:rsidP="000205EE">
            <w:pPr>
              <w:jc w:val="both"/>
            </w:pPr>
            <w:r w:rsidRPr="000205EE">
              <w:t>röviden meg tudja magyarázni és indokolni a véleményét;</w:t>
            </w:r>
          </w:p>
          <w:p w:rsidR="000205EE" w:rsidRPr="000205EE" w:rsidRDefault="000205EE" w:rsidP="000205EE">
            <w:pPr>
              <w:jc w:val="both"/>
            </w:pPr>
            <w:r w:rsidRPr="000205EE">
              <w:t>el tud mondani eseményeket, történeteket, tartalmat, és véleményt tud nyilvánítani ezekről.</w:t>
            </w:r>
          </w:p>
        </w:tc>
      </w:tr>
      <w:tr w:rsidR="000205EE" w:rsidRPr="000205EE" w:rsidTr="00D96264">
        <w:trPr>
          <w:trHeight w:val="900"/>
        </w:trPr>
        <w:tc>
          <w:tcPr>
            <w:tcW w:w="3685" w:type="dxa"/>
            <w:tcBorders>
              <w:bottom w:val="single" w:sz="4" w:space="0" w:color="auto"/>
            </w:tcBorders>
            <w:vAlign w:val="center"/>
          </w:tcPr>
          <w:p w:rsidR="000205EE" w:rsidRPr="000205EE" w:rsidRDefault="000205EE" w:rsidP="000205EE">
            <w:pPr>
              <w:jc w:val="center"/>
              <w:rPr>
                <w:b/>
              </w:rPr>
            </w:pPr>
            <w:r w:rsidRPr="000205EE">
              <w:rPr>
                <w:b/>
              </w:rPr>
              <w:t>A tematikai egység nevelési-fejlesztési céljai</w:t>
            </w:r>
          </w:p>
        </w:tc>
        <w:tc>
          <w:tcPr>
            <w:tcW w:w="6305" w:type="dxa"/>
            <w:tcBorders>
              <w:bottom w:val="single" w:sz="4" w:space="0" w:color="auto"/>
            </w:tcBorders>
          </w:tcPr>
          <w:p w:rsidR="000205EE" w:rsidRPr="000205EE" w:rsidRDefault="000205EE" w:rsidP="000205EE">
            <w:pPr>
              <w:autoSpaceDE w:val="0"/>
              <w:autoSpaceDN w:val="0"/>
              <w:adjustRightInd w:val="0"/>
              <w:jc w:val="both"/>
            </w:pPr>
            <w:r w:rsidRPr="000205EE">
              <w:t xml:space="preserve">A tanuló képes világos, szisztematikusan kifejtett </w:t>
            </w:r>
            <w:r w:rsidRPr="000205EE">
              <w:rPr>
                <w:i/>
              </w:rPr>
              <w:t>leírást és bemutatást adni, előadást tartani</w:t>
            </w:r>
            <w:r w:rsidRPr="000205EE">
              <w:t xml:space="preserve"> érdeklődési köréhez és tanulmányaihoz kapcsolódó témák széles skálájában;</w:t>
            </w:r>
          </w:p>
          <w:p w:rsidR="000205EE" w:rsidRPr="000205EE" w:rsidRDefault="000205EE" w:rsidP="000205EE">
            <w:pPr>
              <w:autoSpaceDE w:val="0"/>
              <w:autoSpaceDN w:val="0"/>
              <w:adjustRightInd w:val="0"/>
              <w:jc w:val="both"/>
              <w:rPr>
                <w:i/>
              </w:rPr>
            </w:pPr>
            <w:r w:rsidRPr="000205EE">
              <w:rPr>
                <w:i/>
              </w:rPr>
              <w:t xml:space="preserve">kiemeli </w:t>
            </w:r>
            <w:r w:rsidRPr="000205EE">
              <w:t xml:space="preserve">megfelelően a fontos gondolatokat, </w:t>
            </w:r>
            <w:r w:rsidRPr="000205EE">
              <w:rPr>
                <w:i/>
              </w:rPr>
              <w:t>és példákkal, érvekkel támasztja alá mondanivalóját;</w:t>
            </w:r>
          </w:p>
          <w:p w:rsidR="000205EE" w:rsidRPr="000205EE" w:rsidRDefault="000205EE" w:rsidP="000205EE">
            <w:pPr>
              <w:autoSpaceDE w:val="0"/>
              <w:autoSpaceDN w:val="0"/>
              <w:adjustRightInd w:val="0"/>
              <w:jc w:val="both"/>
            </w:pPr>
            <w:r w:rsidRPr="000205EE">
              <w:t>megtervezi, hogy mit és milyen eszközökkel mondjon, valamint figyelembe veszi a hallgatóságra tett hatását;</w:t>
            </w:r>
          </w:p>
          <w:p w:rsidR="000205EE" w:rsidRPr="000205EE" w:rsidRDefault="000205EE" w:rsidP="000205EE">
            <w:pPr>
              <w:jc w:val="both"/>
            </w:pPr>
            <w:r w:rsidRPr="000205EE">
              <w:t>legyen természetes módon eltérni egy előre elkészített szövegtől.</w:t>
            </w:r>
          </w:p>
        </w:tc>
      </w:tr>
      <w:tr w:rsidR="000205EE" w:rsidRPr="000205EE" w:rsidTr="00D96264">
        <w:trPr>
          <w:trHeight w:val="283"/>
        </w:trPr>
        <w:tc>
          <w:tcPr>
            <w:tcW w:w="9990" w:type="dxa"/>
            <w:gridSpan w:val="2"/>
            <w:tcBorders>
              <w:top w:val="single" w:sz="4" w:space="0" w:color="auto"/>
              <w:left w:val="nil"/>
              <w:bottom w:val="nil"/>
              <w:right w:val="nil"/>
            </w:tcBorders>
            <w:vAlign w:val="center"/>
          </w:tcPr>
          <w:p w:rsidR="000205EE" w:rsidRPr="000205EE" w:rsidRDefault="000205EE" w:rsidP="000205EE"/>
        </w:tc>
      </w:tr>
      <w:tr w:rsidR="000205EE" w:rsidRPr="000205EE" w:rsidTr="00D96264">
        <w:trPr>
          <w:trHeight w:val="538"/>
        </w:trPr>
        <w:tc>
          <w:tcPr>
            <w:tcW w:w="9990" w:type="dxa"/>
            <w:gridSpan w:val="2"/>
          </w:tcPr>
          <w:p w:rsidR="000205EE" w:rsidRPr="000205EE" w:rsidRDefault="000205EE" w:rsidP="000205EE">
            <w:pPr>
              <w:autoSpaceDE w:val="0"/>
              <w:autoSpaceDN w:val="0"/>
              <w:adjustRightInd w:val="0"/>
              <w:jc w:val="both"/>
            </w:pPr>
            <w:r w:rsidRPr="000205EE">
              <w:rPr>
                <w:b/>
              </w:rPr>
              <w:t>A fejlesztés tartalma</w:t>
            </w:r>
            <w:r w:rsidRPr="000205EE">
              <w:t xml:space="preserve"> </w:t>
            </w:r>
          </w:p>
          <w:p w:rsidR="000205EE" w:rsidRPr="000205EE" w:rsidRDefault="000205EE" w:rsidP="000205EE">
            <w:pPr>
              <w:autoSpaceDE w:val="0"/>
              <w:autoSpaceDN w:val="0"/>
              <w:adjustRightInd w:val="0"/>
              <w:jc w:val="both"/>
            </w:pPr>
            <w:r w:rsidRPr="000205EE">
              <w:t>Szisztematikusan kifejtett előadás bemutatása, a fontos gondolatok kiemelése.</w:t>
            </w:r>
          </w:p>
          <w:p w:rsidR="000205EE" w:rsidRPr="000205EE" w:rsidRDefault="000205EE" w:rsidP="000205EE">
            <w:pPr>
              <w:autoSpaceDE w:val="0"/>
              <w:autoSpaceDN w:val="0"/>
              <w:adjustRightInd w:val="0"/>
              <w:jc w:val="both"/>
            </w:pPr>
            <w:r w:rsidRPr="000205EE">
              <w:rPr>
                <w:i/>
              </w:rPr>
              <w:t>Érvek sorba rendezése</w:t>
            </w:r>
            <w:r w:rsidRPr="000205EE">
              <w:t>, főbb pontok megfelelő kiemelése és a gondolatok alátámasztása példákkal, érvekkel.</w:t>
            </w:r>
          </w:p>
          <w:p w:rsidR="000205EE" w:rsidRPr="000205EE" w:rsidRDefault="000205EE" w:rsidP="000205EE">
            <w:pPr>
              <w:jc w:val="both"/>
            </w:pPr>
            <w:r w:rsidRPr="000205EE">
              <w:t>Tényszerű és irodalmi szövegek összefoglalása, megjegyzések hozzáfűzése.</w:t>
            </w:r>
          </w:p>
          <w:p w:rsidR="000205EE" w:rsidRPr="000205EE" w:rsidRDefault="000205EE" w:rsidP="000205EE">
            <w:pPr>
              <w:jc w:val="both"/>
            </w:pPr>
            <w:r w:rsidRPr="000205EE">
              <w:t>Világos, folyékony, rögtönzött, a hallgatóság számára egyértelmű bejelentések kifejezése a legtöbb általános témában.</w:t>
            </w:r>
          </w:p>
          <w:p w:rsidR="000205EE" w:rsidRPr="000205EE" w:rsidRDefault="000205EE" w:rsidP="000205EE">
            <w:pPr>
              <w:autoSpaceDE w:val="0"/>
              <w:autoSpaceDN w:val="0"/>
              <w:adjustRightInd w:val="0"/>
              <w:jc w:val="both"/>
            </w:pPr>
            <w:r w:rsidRPr="000205EE">
              <w:t xml:space="preserve">A különböző alternatívák </w:t>
            </w:r>
            <w:r w:rsidRPr="000205EE">
              <w:rPr>
                <w:i/>
              </w:rPr>
              <w:t>előnyeinek és hátrányainak</w:t>
            </w:r>
            <w:r w:rsidRPr="000205EE">
              <w:t xml:space="preserve"> kifejtése.</w:t>
            </w:r>
          </w:p>
          <w:p w:rsidR="000205EE" w:rsidRPr="000205EE" w:rsidRDefault="000205EE" w:rsidP="000205EE">
            <w:pPr>
              <w:jc w:val="both"/>
            </w:pPr>
            <w:r w:rsidRPr="000205EE">
              <w:t>Ellentétes nézetek és a főbb gondolatok megvitatása.</w:t>
            </w:r>
          </w:p>
          <w:p w:rsidR="000205EE" w:rsidRPr="000205EE" w:rsidRDefault="000205EE" w:rsidP="000205EE">
            <w:pPr>
              <w:jc w:val="both"/>
            </w:pPr>
            <w:r w:rsidRPr="000205EE">
              <w:t>Egy film vagy színdarab cselekményének és az események sorozatának összefoglalása.</w:t>
            </w:r>
          </w:p>
          <w:p w:rsidR="000205EE" w:rsidRPr="000205EE" w:rsidRDefault="000205EE" w:rsidP="000205EE">
            <w:pPr>
              <w:jc w:val="both"/>
            </w:pPr>
            <w:r w:rsidRPr="000205EE">
              <w:t>Kivonatok készítése olyan hírműsorokból, interjúkból vagy dokumentumfilmekből, amelyek véleményeket, érveket és eszmecserét tartalmaznak.</w:t>
            </w:r>
          </w:p>
          <w:p w:rsidR="000205EE" w:rsidRPr="000205EE" w:rsidRDefault="000205EE" w:rsidP="000205EE">
            <w:pPr>
              <w:jc w:val="both"/>
            </w:pPr>
            <w:r w:rsidRPr="000205EE">
              <w:t>Mondanivaló megtervezése, beszéd eszközeinek kiválasztása.</w:t>
            </w:r>
          </w:p>
          <w:p w:rsidR="000205EE" w:rsidRPr="000205EE" w:rsidRDefault="000205EE" w:rsidP="000205EE">
            <w:pPr>
              <w:autoSpaceDE w:val="0"/>
              <w:autoSpaceDN w:val="0"/>
              <w:adjustRightInd w:val="0"/>
              <w:jc w:val="both"/>
            </w:pPr>
            <w:r w:rsidRPr="000205EE">
              <w:t xml:space="preserve">Ismerős szituációkban </w:t>
            </w:r>
            <w:r w:rsidRPr="000205EE">
              <w:rPr>
                <w:i/>
              </w:rPr>
              <w:t>folyékony és könnyed nyelvhasználat</w:t>
            </w:r>
            <w:r w:rsidRPr="000205EE">
              <w:t>.</w:t>
            </w:r>
          </w:p>
          <w:p w:rsidR="000205EE" w:rsidRPr="000205EE" w:rsidRDefault="000205EE" w:rsidP="000205EE">
            <w:pPr>
              <w:autoSpaceDE w:val="0"/>
              <w:autoSpaceDN w:val="0"/>
              <w:adjustRightInd w:val="0"/>
              <w:jc w:val="both"/>
            </w:pPr>
            <w:r w:rsidRPr="000205EE">
              <w:t>Hallgatóságra tett hatás figyelembevétele.</w:t>
            </w:r>
          </w:p>
          <w:p w:rsidR="000205EE" w:rsidRPr="000205EE" w:rsidRDefault="000205EE" w:rsidP="000205EE">
            <w:pPr>
              <w:jc w:val="both"/>
            </w:pPr>
            <w:r w:rsidRPr="000205EE">
              <w:t>Aktuális témával kapcsolatos nézőpontok elmagyarázása.</w:t>
            </w:r>
          </w:p>
          <w:p w:rsidR="000205EE" w:rsidRPr="000205EE" w:rsidRDefault="000205EE" w:rsidP="000205EE">
            <w:pPr>
              <w:jc w:val="both"/>
            </w:pPr>
            <w:r w:rsidRPr="000205EE">
              <w:t xml:space="preserve">Szókincsbeli és szerkezetbeli hiányosságok, valamint botlások és hibák </w:t>
            </w:r>
            <w:r w:rsidRPr="000205EE">
              <w:rPr>
                <w:i/>
              </w:rPr>
              <w:t>kompenzálás</w:t>
            </w:r>
            <w:r w:rsidRPr="000205EE">
              <w:t xml:space="preserve">a és kijavítása </w:t>
            </w:r>
            <w:r w:rsidRPr="000205EE">
              <w:rPr>
                <w:i/>
              </w:rPr>
              <w:t>körülírással é</w:t>
            </w:r>
            <w:r w:rsidRPr="000205EE">
              <w:t>s átfogalmazással.</w:t>
            </w:r>
          </w:p>
          <w:p w:rsidR="000205EE" w:rsidRPr="000205EE" w:rsidRDefault="000205EE" w:rsidP="000205EE">
            <w:pPr>
              <w:jc w:val="both"/>
            </w:pPr>
            <w:r w:rsidRPr="000205EE">
              <w:t>Jellegzetes hibák feljegyzése, és a beszéd tudatos ellenőrzése a hibák alapján.</w:t>
            </w:r>
          </w:p>
          <w:p w:rsidR="000205EE" w:rsidRPr="000205EE" w:rsidRDefault="000205EE" w:rsidP="000205EE">
            <w:pPr>
              <w:jc w:val="both"/>
              <w:rPr>
                <w:i/>
              </w:rPr>
            </w:pPr>
            <w:r w:rsidRPr="000205EE">
              <w:t xml:space="preserve">Természetes eltérés az előre elkészített szövegtől, reagálás a hallgatóság által felvetett szempontokra, a prezentációt követő </w:t>
            </w:r>
            <w:r w:rsidRPr="000205EE">
              <w:rPr>
                <w:i/>
              </w:rPr>
              <w:t>kérdések megválaszolása.</w:t>
            </w:r>
          </w:p>
          <w:p w:rsidR="000205EE" w:rsidRPr="000205EE" w:rsidRDefault="000205EE" w:rsidP="000205EE">
            <w:pPr>
              <w:jc w:val="both"/>
            </w:pPr>
            <w:r w:rsidRPr="000205EE">
              <w:rPr>
                <w:i/>
              </w:rPr>
              <w:t xml:space="preserve">A fenti tevékenységekhez használható szövegfajták, szövegforrások: </w:t>
            </w:r>
            <w:r w:rsidRPr="000205EE">
              <w:t>leírások, képleírások, témakifejtés, elbeszélő szöveg, érveléssor, előadások, prezentációk (önállóan vagy segédanyagok, instrukciók alapján), projektek bemutatása, párbeszéd és társalgás, nyilvános viták és eszmecserék, telefonbeszélgetés, szerep eljátszása, versek.</w:t>
            </w:r>
          </w:p>
        </w:tc>
      </w:tr>
    </w:tbl>
    <w:p w:rsidR="000205EE" w:rsidRPr="000205EE" w:rsidRDefault="000205EE" w:rsidP="000205EE"/>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6375"/>
      </w:tblGrid>
      <w:tr w:rsidR="000205EE" w:rsidRPr="000205EE" w:rsidTr="00D96264">
        <w:trPr>
          <w:trHeight w:val="420"/>
        </w:trPr>
        <w:tc>
          <w:tcPr>
            <w:tcW w:w="3685" w:type="dxa"/>
            <w:vAlign w:val="center"/>
          </w:tcPr>
          <w:p w:rsidR="000205EE" w:rsidRPr="000205EE" w:rsidRDefault="000205EE" w:rsidP="00D96264">
            <w:pPr>
              <w:ind w:right="-520"/>
              <w:jc w:val="center"/>
              <w:rPr>
                <w:b/>
              </w:rPr>
            </w:pPr>
            <w:r w:rsidRPr="000205EE">
              <w:rPr>
                <w:b/>
              </w:rPr>
              <w:t>Fejlesztési egység</w:t>
            </w:r>
          </w:p>
        </w:tc>
        <w:tc>
          <w:tcPr>
            <w:tcW w:w="6375" w:type="dxa"/>
            <w:vAlign w:val="center"/>
          </w:tcPr>
          <w:p w:rsidR="000205EE" w:rsidRPr="000205EE" w:rsidRDefault="000205EE" w:rsidP="000205EE">
            <w:pPr>
              <w:jc w:val="center"/>
              <w:rPr>
                <w:b/>
              </w:rPr>
            </w:pPr>
            <w:r w:rsidRPr="000205EE">
              <w:rPr>
                <w:b/>
                <w:color w:val="5B9BD5" w:themeColor="accent1"/>
              </w:rPr>
              <w:t xml:space="preserve">Olvasott szöveg értése </w:t>
            </w:r>
          </w:p>
        </w:tc>
      </w:tr>
      <w:tr w:rsidR="000205EE" w:rsidRPr="000205EE" w:rsidTr="00D96264">
        <w:trPr>
          <w:trHeight w:val="720"/>
        </w:trPr>
        <w:tc>
          <w:tcPr>
            <w:tcW w:w="3685" w:type="dxa"/>
            <w:vAlign w:val="center"/>
          </w:tcPr>
          <w:p w:rsidR="000205EE" w:rsidRPr="000205EE" w:rsidRDefault="000205EE" w:rsidP="00D96264">
            <w:pPr>
              <w:ind w:right="-520"/>
              <w:jc w:val="center"/>
              <w:rPr>
                <w:b/>
              </w:rPr>
            </w:pPr>
            <w:r w:rsidRPr="000205EE">
              <w:rPr>
                <w:b/>
              </w:rPr>
              <w:lastRenderedPageBreak/>
              <w:t>Előzetes tudás</w:t>
            </w:r>
          </w:p>
        </w:tc>
        <w:tc>
          <w:tcPr>
            <w:tcW w:w="6375" w:type="dxa"/>
          </w:tcPr>
          <w:p w:rsidR="000205EE" w:rsidRPr="000205EE" w:rsidRDefault="000205EE" w:rsidP="000205EE">
            <w:r w:rsidRPr="000205EE">
              <w:t>B1+, azaz a tanuló képes a főként standard nyelven megírt, tevékenységéhez, tanulásához kapcsolódó szövegek megértésére;</w:t>
            </w:r>
          </w:p>
          <w:p w:rsidR="000205EE" w:rsidRPr="000205EE" w:rsidRDefault="000205EE" w:rsidP="000205EE">
            <w:r w:rsidRPr="000205EE">
              <w:t>magánlevélben megérti az események, érzelmek és kívánságok leírását.</w:t>
            </w:r>
          </w:p>
        </w:tc>
      </w:tr>
      <w:tr w:rsidR="000205EE" w:rsidRPr="000205EE" w:rsidTr="00D96264">
        <w:trPr>
          <w:trHeight w:val="900"/>
        </w:trPr>
        <w:tc>
          <w:tcPr>
            <w:tcW w:w="3685" w:type="dxa"/>
            <w:tcBorders>
              <w:bottom w:val="single" w:sz="4" w:space="0" w:color="auto"/>
            </w:tcBorders>
            <w:vAlign w:val="center"/>
          </w:tcPr>
          <w:p w:rsidR="000205EE" w:rsidRPr="000205EE" w:rsidRDefault="000205EE" w:rsidP="00D96264">
            <w:pPr>
              <w:ind w:right="-520"/>
              <w:jc w:val="center"/>
              <w:rPr>
                <w:b/>
              </w:rPr>
            </w:pPr>
            <w:r w:rsidRPr="000205EE">
              <w:rPr>
                <w:b/>
              </w:rPr>
              <w:t>A tematikai egység nevelési-fejlesztési céljai</w:t>
            </w:r>
          </w:p>
        </w:tc>
        <w:tc>
          <w:tcPr>
            <w:tcW w:w="6375" w:type="dxa"/>
            <w:tcBorders>
              <w:bottom w:val="single" w:sz="4" w:space="0" w:color="auto"/>
            </w:tcBorders>
          </w:tcPr>
          <w:p w:rsidR="000205EE" w:rsidRPr="000205EE" w:rsidRDefault="000205EE" w:rsidP="000205EE">
            <w:pPr>
              <w:autoSpaceDE w:val="0"/>
              <w:autoSpaceDN w:val="0"/>
              <w:adjustRightInd w:val="0"/>
            </w:pPr>
            <w:r w:rsidRPr="000205EE">
              <w:t xml:space="preserve">A tanuló képes az érdeklődési köréhez kapcsolódó szövegeket </w:t>
            </w:r>
            <w:r w:rsidRPr="000205EE">
              <w:rPr>
                <w:i/>
              </w:rPr>
              <w:t>elolvasni és megérteni</w:t>
            </w:r>
            <w:r w:rsidRPr="000205EE">
              <w:t>;</w:t>
            </w:r>
          </w:p>
          <w:p w:rsidR="000205EE" w:rsidRPr="000205EE" w:rsidRDefault="000205EE" w:rsidP="000205EE">
            <w:pPr>
              <w:autoSpaceDE w:val="0"/>
              <w:autoSpaceDN w:val="0"/>
              <w:adjustRightInd w:val="0"/>
            </w:pPr>
            <w:r w:rsidRPr="000205EE">
              <w:t xml:space="preserve">hosszú és összetett szövegeket </w:t>
            </w:r>
            <w:r w:rsidRPr="000205EE">
              <w:rPr>
                <w:i/>
              </w:rPr>
              <w:t>gyorsan átolvas</w:t>
            </w:r>
            <w:r w:rsidRPr="000205EE">
              <w:t>, megtalálja a lényeges részleteket;</w:t>
            </w:r>
          </w:p>
          <w:p w:rsidR="000205EE" w:rsidRPr="000205EE" w:rsidRDefault="000205EE" w:rsidP="000205EE">
            <w:pPr>
              <w:autoSpaceDE w:val="0"/>
              <w:autoSpaceDN w:val="0"/>
              <w:adjustRightInd w:val="0"/>
            </w:pPr>
            <w:r w:rsidRPr="000205EE">
              <w:t>önállóan olvas, olvasási stílusát és sebességét változtatja a különböző szövegeknek és céloknak megfelelően;</w:t>
            </w:r>
          </w:p>
          <w:p w:rsidR="000205EE" w:rsidRPr="000205EE" w:rsidRDefault="000205EE" w:rsidP="000205EE">
            <w:r w:rsidRPr="000205EE">
              <w:rPr>
                <w:i/>
              </w:rPr>
              <w:t>bonyolultabb és hosszabb szövegekben is megéreti az író álláspontját, nézőpontját</w:t>
            </w:r>
            <w:r w:rsidRPr="000205EE">
              <w:t>.</w:t>
            </w:r>
          </w:p>
          <w:p w:rsidR="000205EE" w:rsidRPr="000205EE" w:rsidRDefault="000205EE" w:rsidP="000205EE"/>
        </w:tc>
      </w:tr>
      <w:tr w:rsidR="000205EE" w:rsidRPr="000205EE" w:rsidTr="00D96264">
        <w:trPr>
          <w:trHeight w:val="283"/>
        </w:trPr>
        <w:tc>
          <w:tcPr>
            <w:tcW w:w="10060" w:type="dxa"/>
            <w:gridSpan w:val="2"/>
            <w:tcBorders>
              <w:top w:val="nil"/>
              <w:left w:val="nil"/>
              <w:bottom w:val="single" w:sz="4" w:space="0" w:color="auto"/>
              <w:right w:val="nil"/>
            </w:tcBorders>
            <w:vAlign w:val="center"/>
          </w:tcPr>
          <w:p w:rsidR="000205EE" w:rsidRPr="000205EE" w:rsidRDefault="000205EE" w:rsidP="00D96264">
            <w:pPr>
              <w:ind w:right="-520"/>
            </w:pPr>
          </w:p>
        </w:tc>
      </w:tr>
      <w:tr w:rsidR="000205EE" w:rsidRPr="000205EE" w:rsidTr="00D96264">
        <w:trPr>
          <w:trHeight w:val="345"/>
        </w:trPr>
        <w:tc>
          <w:tcPr>
            <w:tcW w:w="10060" w:type="dxa"/>
            <w:gridSpan w:val="2"/>
          </w:tcPr>
          <w:p w:rsidR="000205EE" w:rsidRPr="000205EE" w:rsidRDefault="000205EE" w:rsidP="00D96264">
            <w:pPr>
              <w:autoSpaceDE w:val="0"/>
              <w:autoSpaceDN w:val="0"/>
              <w:adjustRightInd w:val="0"/>
              <w:ind w:right="-520"/>
              <w:jc w:val="both"/>
              <w:rPr>
                <w:b/>
              </w:rPr>
            </w:pPr>
            <w:r w:rsidRPr="000205EE">
              <w:rPr>
                <w:b/>
              </w:rPr>
              <w:t>A fejlesztés tartalma</w:t>
            </w:r>
          </w:p>
          <w:p w:rsidR="000205EE" w:rsidRPr="000205EE" w:rsidRDefault="000205EE" w:rsidP="00D96264">
            <w:pPr>
              <w:autoSpaceDE w:val="0"/>
              <w:autoSpaceDN w:val="0"/>
              <w:adjustRightInd w:val="0"/>
              <w:ind w:right="-520"/>
            </w:pPr>
            <w:r w:rsidRPr="000205EE">
              <w:t xml:space="preserve">Az érdeklődési köréhez és tanulmányaihoz kapcsolódó levelezés, hírek, cikkek elolvasása és a lényeg megértése. </w:t>
            </w:r>
          </w:p>
          <w:p w:rsidR="000205EE" w:rsidRPr="000205EE" w:rsidRDefault="000205EE" w:rsidP="00D96264">
            <w:pPr>
              <w:autoSpaceDE w:val="0"/>
              <w:autoSpaceDN w:val="0"/>
              <w:adjustRightInd w:val="0"/>
              <w:ind w:right="-520"/>
            </w:pPr>
            <w:r w:rsidRPr="000205EE">
              <w:t xml:space="preserve">Érdeklődésével és tanulmányaival kapcsolatos hosszú, </w:t>
            </w:r>
            <w:r w:rsidRPr="000205EE">
              <w:rPr>
                <w:i/>
              </w:rPr>
              <w:t>összetett utasítások</w:t>
            </w:r>
            <w:r w:rsidRPr="000205EE">
              <w:t>, feltételek és figyelmeztetések megértése.</w:t>
            </w:r>
          </w:p>
          <w:p w:rsidR="000205EE" w:rsidRPr="000205EE" w:rsidRDefault="000205EE" w:rsidP="00D96264">
            <w:pPr>
              <w:ind w:right="-520"/>
            </w:pPr>
            <w:r w:rsidRPr="000205EE">
              <w:t xml:space="preserve">Különböző tantárgyakkal kapcsolatos cikkek megértése esetenként szótár használatával. </w:t>
            </w:r>
          </w:p>
          <w:p w:rsidR="000205EE" w:rsidRPr="000205EE" w:rsidRDefault="000205EE" w:rsidP="00D96264">
            <w:pPr>
              <w:ind w:right="-520"/>
            </w:pPr>
            <w:r w:rsidRPr="000205EE">
              <w:t>Az önálló olvasás fejlesztése, olvasási stílus és sebesség változtatása a különböző szövegeknek és céloknak megfelelően.</w:t>
            </w:r>
          </w:p>
          <w:p w:rsidR="000205EE" w:rsidRPr="000205EE" w:rsidRDefault="000205EE" w:rsidP="00D96264">
            <w:pPr>
              <w:ind w:right="-520"/>
              <w:rPr>
                <w:i/>
              </w:rPr>
            </w:pPr>
            <w:r w:rsidRPr="000205EE">
              <w:rPr>
                <w:i/>
              </w:rPr>
              <w:t xml:space="preserve">A megfelelő források szelektív használata. </w:t>
            </w:r>
          </w:p>
          <w:p w:rsidR="000205EE" w:rsidRPr="000205EE" w:rsidRDefault="000205EE" w:rsidP="00D96264">
            <w:pPr>
              <w:ind w:right="-520"/>
            </w:pPr>
            <w:r w:rsidRPr="000205EE">
              <w:t>Témák széles körében hírek, cikkek és beszámolók tartalmának és fontosságának gyors meghatározása és annak eldöntése, hogy érdemes-e a szöveget alaposabban is tanulmányozni.</w:t>
            </w:r>
          </w:p>
          <w:p w:rsidR="000205EE" w:rsidRPr="000205EE" w:rsidRDefault="000205EE" w:rsidP="00D96264">
            <w:pPr>
              <w:ind w:right="-520"/>
            </w:pPr>
            <w:r w:rsidRPr="000205EE">
              <w:t>Az író álláspontjának, nézőpontjának megértése napjaink problémáival foglalkozó cikkekben és beszámolókban.</w:t>
            </w:r>
          </w:p>
          <w:p w:rsidR="000205EE" w:rsidRPr="000205EE" w:rsidRDefault="000205EE" w:rsidP="00D96264">
            <w:pPr>
              <w:ind w:right="-520"/>
              <w:rPr>
                <w:i/>
              </w:rPr>
            </w:pPr>
            <w:r w:rsidRPr="000205EE">
              <w:rPr>
                <w:i/>
              </w:rPr>
              <w:t>Széles körű szókincs kialakítása.</w:t>
            </w:r>
          </w:p>
          <w:p w:rsidR="000205EE" w:rsidRPr="000205EE" w:rsidRDefault="000205EE" w:rsidP="00D96264">
            <w:pPr>
              <w:ind w:right="-520"/>
              <w:rPr>
                <w:i/>
              </w:rPr>
            </w:pPr>
            <w:r w:rsidRPr="000205EE">
              <w:t xml:space="preserve">Ismeretlen kifejezések, fordulatok kezelése, a jelentés szövegkörnyezetből, </w:t>
            </w:r>
            <w:r w:rsidRPr="000205EE">
              <w:rPr>
                <w:i/>
              </w:rPr>
              <w:t>szövegösszefüggésből való kikövetkeztetésével.</w:t>
            </w:r>
          </w:p>
          <w:p w:rsidR="000205EE" w:rsidRPr="000205EE" w:rsidRDefault="000205EE" w:rsidP="00D96264">
            <w:pPr>
              <w:ind w:right="-520"/>
            </w:pPr>
            <w:r w:rsidRPr="000205EE">
              <w:t xml:space="preserve">Online és hagyományos, egy- és kétnyelvű </w:t>
            </w:r>
            <w:r w:rsidRPr="000205EE">
              <w:rPr>
                <w:i/>
              </w:rPr>
              <w:t>szótárak használata</w:t>
            </w:r>
            <w:r w:rsidRPr="000205EE">
              <w:t>.</w:t>
            </w:r>
          </w:p>
          <w:p w:rsidR="000205EE" w:rsidRPr="000205EE" w:rsidRDefault="000205EE" w:rsidP="00D96264">
            <w:pPr>
              <w:ind w:right="-520"/>
            </w:pPr>
            <w:r w:rsidRPr="000205EE">
              <w:rPr>
                <w:i/>
              </w:rPr>
              <w:t xml:space="preserve">A fenti tevékenységekhez használható szövegfajták, szövegforrások: </w:t>
            </w:r>
            <w:r w:rsidRPr="000205EE">
              <w:t>utasítások, instrukciók (pl. feliratok, használati utasítások), tájékoztató szövegek (pl. hirdetés, reklám, menetrend, prospektus, műsorfüzet), tájékoztató táblák, utcai és filmfeliratok, játékszabályok, hagyományos és elektronikus levelek, újságcikkek (pl. hír, beszámoló, riport), internetes honlapok, internetes fórumok hozzászólásai, ismeretterjesztő szövegek, képregények, tantárgyakkal kapcsolatos szövegek,</w:t>
            </w:r>
            <w:r w:rsidR="00D96264">
              <w:t xml:space="preserve"> cikkek, publicisztikai írások.</w:t>
            </w:r>
          </w:p>
        </w:tc>
      </w:tr>
    </w:tbl>
    <w:p w:rsidR="000205EE" w:rsidRPr="000205EE" w:rsidRDefault="000205EE" w:rsidP="000205EE"/>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6375"/>
      </w:tblGrid>
      <w:tr w:rsidR="000205EE" w:rsidRPr="000205EE" w:rsidTr="001E5F65">
        <w:trPr>
          <w:trHeight w:val="466"/>
        </w:trPr>
        <w:tc>
          <w:tcPr>
            <w:tcW w:w="3685" w:type="dxa"/>
            <w:vAlign w:val="center"/>
          </w:tcPr>
          <w:p w:rsidR="000205EE" w:rsidRPr="000205EE" w:rsidRDefault="000205EE" w:rsidP="001E5F65">
            <w:pPr>
              <w:ind w:right="-378"/>
              <w:jc w:val="center"/>
              <w:rPr>
                <w:b/>
              </w:rPr>
            </w:pPr>
            <w:r w:rsidRPr="000205EE">
              <w:rPr>
                <w:b/>
              </w:rPr>
              <w:t>Fejlesztési egység</w:t>
            </w:r>
          </w:p>
        </w:tc>
        <w:tc>
          <w:tcPr>
            <w:tcW w:w="6375" w:type="dxa"/>
            <w:vAlign w:val="center"/>
          </w:tcPr>
          <w:p w:rsidR="000205EE" w:rsidRPr="000205EE" w:rsidRDefault="000205EE" w:rsidP="000205EE">
            <w:pPr>
              <w:jc w:val="center"/>
              <w:rPr>
                <w:b/>
              </w:rPr>
            </w:pPr>
            <w:r w:rsidRPr="000205EE">
              <w:rPr>
                <w:b/>
                <w:color w:val="5B9BD5" w:themeColor="accent1"/>
              </w:rPr>
              <w:t>Íráskészség</w:t>
            </w:r>
          </w:p>
        </w:tc>
      </w:tr>
      <w:tr w:rsidR="000205EE" w:rsidRPr="000205EE" w:rsidTr="001E5F65">
        <w:trPr>
          <w:trHeight w:val="720"/>
        </w:trPr>
        <w:tc>
          <w:tcPr>
            <w:tcW w:w="3685" w:type="dxa"/>
            <w:vAlign w:val="center"/>
          </w:tcPr>
          <w:p w:rsidR="000205EE" w:rsidRPr="000205EE" w:rsidRDefault="000205EE" w:rsidP="001E5F65">
            <w:pPr>
              <w:ind w:right="-378"/>
              <w:jc w:val="center"/>
              <w:rPr>
                <w:b/>
              </w:rPr>
            </w:pPr>
            <w:r w:rsidRPr="000205EE">
              <w:rPr>
                <w:b/>
              </w:rPr>
              <w:t>Előzetes tudás</w:t>
            </w:r>
          </w:p>
        </w:tc>
        <w:tc>
          <w:tcPr>
            <w:tcW w:w="6375" w:type="dxa"/>
          </w:tcPr>
          <w:p w:rsidR="000205EE" w:rsidRPr="000205EE" w:rsidRDefault="000205EE" w:rsidP="000205EE">
            <w:pPr>
              <w:autoSpaceDE w:val="0"/>
              <w:autoSpaceDN w:val="0"/>
              <w:adjustRightInd w:val="0"/>
            </w:pPr>
            <w:r w:rsidRPr="000205EE">
              <w:t>B1+, azaz a tanuló tud egyszerű, folyamatos szöveget alkotni ismerős, érdeklődési köréhez kapcsolódó témákról;</w:t>
            </w:r>
          </w:p>
          <w:p w:rsidR="000205EE" w:rsidRPr="000205EE" w:rsidRDefault="000205EE" w:rsidP="000205EE">
            <w:pPr>
              <w:autoSpaceDE w:val="0"/>
              <w:autoSpaceDN w:val="0"/>
              <w:adjustRightInd w:val="0"/>
            </w:pPr>
            <w:r w:rsidRPr="000205EE">
              <w:t>be tud számolni élményeiről és benyomásairól.</w:t>
            </w:r>
          </w:p>
        </w:tc>
      </w:tr>
      <w:tr w:rsidR="000205EE" w:rsidRPr="000205EE" w:rsidTr="001E5F65">
        <w:trPr>
          <w:trHeight w:val="900"/>
        </w:trPr>
        <w:tc>
          <w:tcPr>
            <w:tcW w:w="3685" w:type="dxa"/>
            <w:tcBorders>
              <w:bottom w:val="single" w:sz="4" w:space="0" w:color="auto"/>
            </w:tcBorders>
            <w:vAlign w:val="center"/>
          </w:tcPr>
          <w:p w:rsidR="000205EE" w:rsidRPr="000205EE" w:rsidRDefault="000205EE" w:rsidP="001E5F65">
            <w:pPr>
              <w:ind w:right="-378"/>
              <w:jc w:val="center"/>
              <w:rPr>
                <w:b/>
              </w:rPr>
            </w:pPr>
            <w:r w:rsidRPr="000205EE">
              <w:rPr>
                <w:b/>
              </w:rPr>
              <w:t>A tematikai egység nevelési-fejlesztési céljai</w:t>
            </w:r>
          </w:p>
        </w:tc>
        <w:tc>
          <w:tcPr>
            <w:tcW w:w="6375" w:type="dxa"/>
            <w:tcBorders>
              <w:bottom w:val="single" w:sz="4" w:space="0" w:color="auto"/>
            </w:tcBorders>
          </w:tcPr>
          <w:p w:rsidR="000205EE" w:rsidRPr="000205EE" w:rsidRDefault="000205EE" w:rsidP="000205EE">
            <w:pPr>
              <w:autoSpaceDE w:val="0"/>
              <w:autoSpaceDN w:val="0"/>
              <w:adjustRightInd w:val="0"/>
            </w:pPr>
            <w:r w:rsidRPr="000205EE">
              <w:t xml:space="preserve">A tanuló képes </w:t>
            </w:r>
            <w:r w:rsidRPr="000205EE">
              <w:rPr>
                <w:i/>
              </w:rPr>
              <w:t>világos, részletes szövegeket írni</w:t>
            </w:r>
            <w:r w:rsidRPr="000205EE">
              <w:t xml:space="preserve"> érdeklődési körével és tanulmányaival kapcsolatos számos témakörben és műfajban;</w:t>
            </w:r>
          </w:p>
          <w:p w:rsidR="000205EE" w:rsidRPr="000205EE" w:rsidRDefault="000205EE" w:rsidP="000205EE">
            <w:pPr>
              <w:autoSpaceDE w:val="0"/>
              <w:autoSpaceDN w:val="0"/>
              <w:adjustRightInd w:val="0"/>
              <w:rPr>
                <w:i/>
              </w:rPr>
            </w:pPr>
            <w:r w:rsidRPr="000205EE">
              <w:rPr>
                <w:i/>
              </w:rPr>
              <w:t>érveit, gondolatait és véleményét kifejti elvont témákról is;</w:t>
            </w:r>
          </w:p>
          <w:p w:rsidR="000205EE" w:rsidRPr="000205EE" w:rsidRDefault="000205EE" w:rsidP="000205EE">
            <w:r w:rsidRPr="000205EE">
              <w:t>képes feljegyezni tudakozódással és problémák magyarázatával kapcsolatos üzeneteket;</w:t>
            </w:r>
          </w:p>
          <w:p w:rsidR="000205EE" w:rsidRPr="000205EE" w:rsidRDefault="000205EE" w:rsidP="000205EE">
            <w:r w:rsidRPr="000205EE">
              <w:t>követi az adott műfaj hagyományait.</w:t>
            </w:r>
          </w:p>
        </w:tc>
      </w:tr>
      <w:tr w:rsidR="000205EE" w:rsidRPr="000205EE" w:rsidTr="001E5F65">
        <w:trPr>
          <w:trHeight w:val="425"/>
        </w:trPr>
        <w:tc>
          <w:tcPr>
            <w:tcW w:w="10060" w:type="dxa"/>
            <w:gridSpan w:val="2"/>
            <w:tcBorders>
              <w:top w:val="single" w:sz="4" w:space="0" w:color="auto"/>
              <w:left w:val="nil"/>
              <w:bottom w:val="nil"/>
              <w:right w:val="nil"/>
            </w:tcBorders>
            <w:vAlign w:val="center"/>
          </w:tcPr>
          <w:p w:rsidR="000205EE" w:rsidRPr="000205EE" w:rsidRDefault="000205EE" w:rsidP="001E5F65">
            <w:pPr>
              <w:autoSpaceDE w:val="0"/>
              <w:autoSpaceDN w:val="0"/>
              <w:adjustRightInd w:val="0"/>
              <w:ind w:right="-378"/>
              <w:jc w:val="center"/>
            </w:pPr>
          </w:p>
        </w:tc>
      </w:tr>
      <w:tr w:rsidR="000205EE" w:rsidRPr="000205EE" w:rsidTr="001E5F65">
        <w:trPr>
          <w:trHeight w:val="653"/>
        </w:trPr>
        <w:tc>
          <w:tcPr>
            <w:tcW w:w="10060" w:type="dxa"/>
            <w:gridSpan w:val="2"/>
          </w:tcPr>
          <w:p w:rsidR="000205EE" w:rsidRPr="000205EE" w:rsidRDefault="000205EE" w:rsidP="001E5F65">
            <w:pPr>
              <w:autoSpaceDE w:val="0"/>
              <w:autoSpaceDN w:val="0"/>
              <w:adjustRightInd w:val="0"/>
              <w:ind w:right="-378"/>
              <w:jc w:val="both"/>
            </w:pPr>
            <w:r w:rsidRPr="000205EE">
              <w:rPr>
                <w:b/>
              </w:rPr>
              <w:t>A fejlesztés tartalma</w:t>
            </w:r>
          </w:p>
          <w:p w:rsidR="000205EE" w:rsidRPr="000205EE" w:rsidRDefault="000205EE" w:rsidP="001E5F65">
            <w:pPr>
              <w:autoSpaceDE w:val="0"/>
              <w:autoSpaceDN w:val="0"/>
              <w:adjustRightInd w:val="0"/>
              <w:ind w:right="-378"/>
              <w:jc w:val="both"/>
            </w:pPr>
            <w:r w:rsidRPr="000205EE">
              <w:t>Világos, részletes szövegek írása számos témakörben.</w:t>
            </w:r>
          </w:p>
          <w:p w:rsidR="000205EE" w:rsidRPr="000205EE" w:rsidRDefault="000205EE" w:rsidP="001E5F65">
            <w:pPr>
              <w:autoSpaceDE w:val="0"/>
              <w:autoSpaceDN w:val="0"/>
              <w:adjustRightInd w:val="0"/>
              <w:ind w:right="-378"/>
              <w:jc w:val="both"/>
            </w:pPr>
            <w:r w:rsidRPr="000205EE">
              <w:t xml:space="preserve">Több forrásból származó </w:t>
            </w:r>
            <w:r w:rsidRPr="000205EE">
              <w:rPr>
                <w:i/>
              </w:rPr>
              <w:t>adatok és érvek összegzése</w:t>
            </w:r>
            <w:r w:rsidRPr="000205EE">
              <w:t xml:space="preserve"> és értékelése, a fontos gondolatok érthető </w:t>
            </w:r>
          </w:p>
          <w:p w:rsidR="000205EE" w:rsidRPr="000205EE" w:rsidRDefault="000205EE" w:rsidP="001E5F65">
            <w:pPr>
              <w:autoSpaceDE w:val="0"/>
              <w:autoSpaceDN w:val="0"/>
              <w:adjustRightInd w:val="0"/>
              <w:ind w:right="-378"/>
              <w:jc w:val="both"/>
            </w:pPr>
            <w:r w:rsidRPr="000205EE">
              <w:t>Hírek, nézetek hatékony kifejtése, reagálás mások nézeteire.</w:t>
            </w:r>
          </w:p>
          <w:p w:rsidR="000205EE" w:rsidRPr="000205EE" w:rsidRDefault="000205EE" w:rsidP="001E5F65">
            <w:pPr>
              <w:autoSpaceDE w:val="0"/>
              <w:autoSpaceDN w:val="0"/>
              <w:adjustRightInd w:val="0"/>
              <w:ind w:right="-378"/>
              <w:jc w:val="both"/>
            </w:pPr>
            <w:r w:rsidRPr="000205EE">
              <w:t>Esszé, beszámoló, riport, film-, könyv-, színdarab-ismertető írása.</w:t>
            </w:r>
          </w:p>
          <w:p w:rsidR="000205EE" w:rsidRPr="000205EE" w:rsidRDefault="000205EE" w:rsidP="001E5F65">
            <w:pPr>
              <w:autoSpaceDE w:val="0"/>
              <w:autoSpaceDN w:val="0"/>
              <w:adjustRightInd w:val="0"/>
              <w:ind w:right="-378"/>
              <w:jc w:val="both"/>
            </w:pPr>
            <w:r w:rsidRPr="000205EE">
              <w:lastRenderedPageBreak/>
              <w:t>A különböző érzelmi fokozatok kifejezése és az események és élmények személyes jelentőségének kiemelése levelezésben.</w:t>
            </w:r>
          </w:p>
          <w:p w:rsidR="000205EE" w:rsidRPr="000205EE" w:rsidRDefault="000205EE" w:rsidP="001E5F65">
            <w:pPr>
              <w:autoSpaceDE w:val="0"/>
              <w:autoSpaceDN w:val="0"/>
              <w:adjustRightInd w:val="0"/>
              <w:ind w:right="-378"/>
              <w:jc w:val="both"/>
            </w:pPr>
            <w:r w:rsidRPr="000205EE">
              <w:rPr>
                <w:i/>
              </w:rPr>
              <w:t>Megjegyzések megfogalmazása</w:t>
            </w:r>
            <w:r w:rsidRPr="000205EE">
              <w:t xml:space="preserve"> a levelezőpartner híreivel és nézeteivel kapcsolatban.</w:t>
            </w:r>
          </w:p>
          <w:p w:rsidR="000205EE" w:rsidRPr="000205EE" w:rsidRDefault="000205EE" w:rsidP="001E5F65">
            <w:pPr>
              <w:autoSpaceDE w:val="0"/>
              <w:autoSpaceDN w:val="0"/>
              <w:adjustRightInd w:val="0"/>
              <w:ind w:right="-378"/>
              <w:jc w:val="both"/>
            </w:pPr>
            <w:r w:rsidRPr="000205EE">
              <w:t>Gondolatokról és problémamegoldásokról értékelés készítése.</w:t>
            </w:r>
          </w:p>
          <w:p w:rsidR="000205EE" w:rsidRPr="000205EE" w:rsidRDefault="000205EE" w:rsidP="001E5F65">
            <w:pPr>
              <w:autoSpaceDE w:val="0"/>
              <w:autoSpaceDN w:val="0"/>
              <w:adjustRightInd w:val="0"/>
              <w:ind w:right="-378"/>
              <w:jc w:val="both"/>
            </w:pPr>
            <w:r w:rsidRPr="000205EE">
              <w:rPr>
                <w:i/>
              </w:rPr>
              <w:t>Részletes leírás</w:t>
            </w:r>
            <w:r w:rsidRPr="000205EE">
              <w:t xml:space="preserve"> készítése valóságos vagy képzelt eseményekről és élményekről.</w:t>
            </w:r>
          </w:p>
          <w:p w:rsidR="000205EE" w:rsidRPr="000205EE" w:rsidRDefault="000205EE" w:rsidP="001E5F65">
            <w:pPr>
              <w:autoSpaceDE w:val="0"/>
              <w:autoSpaceDN w:val="0"/>
              <w:adjustRightInd w:val="0"/>
              <w:ind w:right="-378"/>
              <w:jc w:val="both"/>
            </w:pPr>
            <w:r w:rsidRPr="000205EE">
              <w:t>Érvelés rendezett kifejtése egy bizonyos nézőpont mellett vagy ellen, a különböző alternatívák előnyeinek és hátrányainak kifejtése.</w:t>
            </w:r>
          </w:p>
          <w:p w:rsidR="000205EE" w:rsidRPr="000205EE" w:rsidRDefault="000205EE" w:rsidP="001E5F65">
            <w:pPr>
              <w:autoSpaceDE w:val="0"/>
              <w:autoSpaceDN w:val="0"/>
              <w:adjustRightInd w:val="0"/>
              <w:ind w:right="-378"/>
              <w:jc w:val="both"/>
            </w:pPr>
            <w:r w:rsidRPr="000205EE">
              <w:t xml:space="preserve">A </w:t>
            </w:r>
            <w:r w:rsidRPr="000205EE">
              <w:rPr>
                <w:i/>
              </w:rPr>
              <w:t>lényeges pontok és alátámasztó gondolatok hangsúlyozása</w:t>
            </w:r>
            <w:r w:rsidRPr="000205EE">
              <w:t>, a több forrásból származó információk és érvek szintetizálása.</w:t>
            </w:r>
          </w:p>
          <w:p w:rsidR="000205EE" w:rsidRPr="000205EE" w:rsidRDefault="000205EE" w:rsidP="001E5F65">
            <w:pPr>
              <w:autoSpaceDE w:val="0"/>
              <w:autoSpaceDN w:val="0"/>
              <w:adjustRightInd w:val="0"/>
              <w:ind w:right="-378"/>
              <w:jc w:val="both"/>
            </w:pPr>
            <w:r w:rsidRPr="000205EE">
              <w:t>A gondolatok közötti kapcsolat világos, összefüggő jelölése, az adott műfaj hagyományainak követése.</w:t>
            </w:r>
          </w:p>
          <w:p w:rsidR="000205EE" w:rsidRPr="000205EE" w:rsidRDefault="000205EE" w:rsidP="001E5F65">
            <w:pPr>
              <w:ind w:right="-378"/>
              <w:jc w:val="both"/>
            </w:pPr>
            <w:r w:rsidRPr="000205EE">
              <w:t xml:space="preserve">Levelek, cikkek, beszámolók, történetek világos </w:t>
            </w:r>
            <w:r w:rsidRPr="000205EE">
              <w:rPr>
                <w:i/>
              </w:rPr>
              <w:t>bekezdésekre tagolás</w:t>
            </w:r>
            <w:r w:rsidRPr="000205EE">
              <w:t>a, bekezdések szerkesztése, szövegszerkesztés: bevezetés, kifejtés, lezárás.</w:t>
            </w:r>
          </w:p>
          <w:p w:rsidR="000205EE" w:rsidRPr="000205EE" w:rsidRDefault="000205EE" w:rsidP="001E5F65">
            <w:pPr>
              <w:ind w:right="-378"/>
              <w:jc w:val="both"/>
            </w:pPr>
            <w:r w:rsidRPr="000205EE">
              <w:t>Kötőszavak, kifejezések hatékony használata a szöveg logikájának megvilágítására és a könnyebb megértés támogatására.</w:t>
            </w:r>
          </w:p>
          <w:p w:rsidR="000205EE" w:rsidRPr="000205EE" w:rsidRDefault="000205EE" w:rsidP="001E5F65">
            <w:pPr>
              <w:autoSpaceDE w:val="0"/>
              <w:autoSpaceDN w:val="0"/>
              <w:adjustRightInd w:val="0"/>
              <w:ind w:right="-378"/>
              <w:jc w:val="both"/>
            </w:pPr>
            <w:r w:rsidRPr="000205EE">
              <w:t>Saját írásmű tudatos ellenőrzése, javítása; a félreértést okozó hibák helyesbítése.</w:t>
            </w:r>
          </w:p>
          <w:p w:rsidR="000205EE" w:rsidRPr="000205EE" w:rsidRDefault="000205EE" w:rsidP="001E5F65">
            <w:pPr>
              <w:autoSpaceDE w:val="0"/>
              <w:autoSpaceDN w:val="0"/>
              <w:adjustRightInd w:val="0"/>
              <w:ind w:right="-378"/>
              <w:jc w:val="both"/>
            </w:pPr>
            <w:r w:rsidRPr="000205EE">
              <w:t xml:space="preserve">A szókincsbeli és szerkezetbeli hiányosságok </w:t>
            </w:r>
            <w:r w:rsidRPr="000205EE">
              <w:rPr>
                <w:i/>
              </w:rPr>
              <w:t>kompenzálása körülírással és átfogalmazással</w:t>
            </w:r>
            <w:r w:rsidRPr="000205EE">
              <w:t>.</w:t>
            </w:r>
          </w:p>
          <w:p w:rsidR="000205EE" w:rsidRPr="000205EE" w:rsidRDefault="000205EE" w:rsidP="001E5F65">
            <w:pPr>
              <w:ind w:right="-378"/>
              <w:jc w:val="both"/>
            </w:pPr>
            <w:r w:rsidRPr="000205EE">
              <w:t>A mondanivaló alátámasztása vizuális eszközökkel (pl. rajz, ábra, diagram, térkép).</w:t>
            </w:r>
          </w:p>
          <w:p w:rsidR="000205EE" w:rsidRPr="000205EE" w:rsidRDefault="000205EE" w:rsidP="001E5F65">
            <w:pPr>
              <w:ind w:right="-378"/>
              <w:jc w:val="both"/>
            </w:pPr>
            <w:r w:rsidRPr="000205EE">
              <w:t xml:space="preserve">Az írásmű stílusának magabiztos megválasztása, a </w:t>
            </w:r>
            <w:r w:rsidRPr="000205EE">
              <w:rPr>
                <w:i/>
              </w:rPr>
              <w:t>formális, neutrális és informális stílus</w:t>
            </w:r>
            <w:r w:rsidRPr="000205EE">
              <w:t xml:space="preserve"> stíluselemeinek alkalmazása. </w:t>
            </w:r>
          </w:p>
          <w:p w:rsidR="000205EE" w:rsidRPr="000205EE" w:rsidRDefault="000205EE" w:rsidP="001E5F65">
            <w:pPr>
              <w:autoSpaceDE w:val="0"/>
              <w:autoSpaceDN w:val="0"/>
              <w:adjustRightInd w:val="0"/>
              <w:ind w:right="-378"/>
              <w:jc w:val="both"/>
            </w:pPr>
            <w:r w:rsidRPr="000205EE">
              <w:t xml:space="preserve">A nyelvi szintnek megfelelő, felhasználóbarát online és hagyományos </w:t>
            </w:r>
            <w:r w:rsidRPr="000205EE">
              <w:rPr>
                <w:i/>
              </w:rPr>
              <w:t>szótárak használata</w:t>
            </w:r>
            <w:r w:rsidRPr="000205EE">
              <w:t>.</w:t>
            </w:r>
          </w:p>
          <w:p w:rsidR="000205EE" w:rsidRPr="000205EE" w:rsidRDefault="000205EE" w:rsidP="001E5F65">
            <w:pPr>
              <w:autoSpaceDE w:val="0"/>
              <w:autoSpaceDN w:val="0"/>
              <w:adjustRightInd w:val="0"/>
              <w:ind w:right="-378"/>
              <w:jc w:val="both"/>
            </w:pPr>
          </w:p>
          <w:p w:rsidR="000205EE" w:rsidRPr="000205EE" w:rsidRDefault="000205EE" w:rsidP="001E5F65">
            <w:pPr>
              <w:ind w:right="-378"/>
              <w:jc w:val="both"/>
            </w:pPr>
            <w:r w:rsidRPr="000205EE">
              <w:rPr>
                <w:i/>
              </w:rPr>
              <w:t xml:space="preserve">A fenti tevékenységekhez használható szövegfajták, szövegforrások: </w:t>
            </w:r>
            <w:r w:rsidRPr="000205EE">
              <w:t>hagyományos és elektronikus nyomtatvány, kérdőív, listák, hagyományos és elektronikus képeslapok, képaláírások, emlékeztetők írása, jegyzetek készítése,  SMS-ek, ügyintézéssel kapcsolatos vagy személyes információt tartalmazó levelezés postai levélben, faxon, elektronikusan (pl. tudakozódás, megrendelés, foglalás, visszaigazolás), tetszést/nem tetszést kifejező üzenetek, elektronikus informális műfajok, pl. blog, fórum, bejegyzések közösségi oldalakon stb., megállapodások, szerződések, közlemények szövegének egyeztetése, cikkek írása magazinok, újságok és hírlevelek számára, cselekvéssort tartalmazó instrukciók, történetek, elbeszélések, mesék, jellemzések, leírások, jegyzetek, poszterek készítése.</w:t>
            </w:r>
          </w:p>
        </w:tc>
      </w:tr>
    </w:tbl>
    <w:p w:rsidR="000205EE" w:rsidRPr="000205EE" w:rsidRDefault="000205EE" w:rsidP="000205EE"/>
    <w:p w:rsidR="000205EE" w:rsidRPr="000205EE" w:rsidRDefault="000205EE" w:rsidP="000205EE"/>
    <w:p w:rsidR="000205EE" w:rsidRDefault="000205EE" w:rsidP="000205EE">
      <w:pPr>
        <w:jc w:val="both"/>
        <w:rPr>
          <w:b/>
        </w:rPr>
      </w:pPr>
    </w:p>
    <w:p w:rsidR="00CB391E" w:rsidRDefault="00CB391E" w:rsidP="000205EE">
      <w:pPr>
        <w:jc w:val="both"/>
        <w:rPr>
          <w:b/>
        </w:rPr>
      </w:pPr>
    </w:p>
    <w:p w:rsidR="00CB391E" w:rsidRDefault="00CB391E" w:rsidP="000205EE">
      <w:pPr>
        <w:jc w:val="both"/>
        <w:rPr>
          <w:b/>
        </w:rPr>
      </w:pPr>
    </w:p>
    <w:p w:rsidR="000205EE" w:rsidRPr="000205EE" w:rsidRDefault="000205EE" w:rsidP="000205EE">
      <w:pPr>
        <w:jc w:val="both"/>
        <w:rPr>
          <w:b/>
          <w:sz w:val="32"/>
          <w:szCs w:val="32"/>
        </w:rPr>
      </w:pPr>
      <w:r w:rsidRPr="000205EE">
        <w:rPr>
          <w:b/>
        </w:rPr>
        <w:t>Témakörök áttekintő táblázata 10. évfolyamra</w:t>
      </w:r>
      <w:r w:rsidRPr="000205EE">
        <w:rPr>
          <w:b/>
          <w:sz w:val="32"/>
          <w:szCs w:val="32"/>
        </w:rPr>
        <w:t xml:space="preserve"> </w:t>
      </w:r>
    </w:p>
    <w:p w:rsidR="000205EE" w:rsidRPr="000205EE" w:rsidRDefault="000205EE" w:rsidP="000205EE">
      <w:pPr>
        <w:ind w:firstLine="284"/>
        <w:jc w:val="both"/>
      </w:pPr>
    </w:p>
    <w:tbl>
      <w:tblPr>
        <w:tblW w:w="9411" w:type="dxa"/>
        <w:jc w:val="center"/>
        <w:tblLayout w:type="fixed"/>
        <w:tblCellMar>
          <w:left w:w="70" w:type="dxa"/>
          <w:right w:w="70" w:type="dxa"/>
        </w:tblCellMar>
        <w:tblLook w:val="0000" w:firstRow="0" w:lastRow="0" w:firstColumn="0" w:lastColumn="0" w:noHBand="0" w:noVBand="0"/>
      </w:tblPr>
      <w:tblGrid>
        <w:gridCol w:w="510"/>
        <w:gridCol w:w="6973"/>
        <w:gridCol w:w="1928"/>
      </w:tblGrid>
      <w:tr w:rsidR="000205EE" w:rsidRPr="000205EE" w:rsidTr="00AC3FD8">
        <w:trPr>
          <w:trHeight w:val="20"/>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snapToGrid w:val="0"/>
              <w:ind w:left="108"/>
              <w:jc w:val="center"/>
              <w:rPr>
                <w:sz w:val="22"/>
                <w:szCs w:val="22"/>
              </w:rPr>
            </w:pPr>
          </w:p>
        </w:tc>
        <w:tc>
          <w:tcPr>
            <w:tcW w:w="6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EE" w:rsidRPr="000205EE" w:rsidRDefault="000205EE" w:rsidP="000205EE">
            <w:r w:rsidRPr="000205EE">
              <w:rPr>
                <w:b/>
              </w:rPr>
              <w:t xml:space="preserve">                                       Témakörök</w:t>
            </w:r>
          </w:p>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rPr>
                <w:b/>
              </w:rPr>
            </w:pPr>
            <w:r w:rsidRPr="000205EE">
              <w:rPr>
                <w:b/>
              </w:rPr>
              <w:t xml:space="preserve">      Óraszám</w:t>
            </w:r>
          </w:p>
        </w:tc>
      </w:tr>
      <w:tr w:rsidR="000205EE" w:rsidRPr="000205EE" w:rsidTr="00AC3FD8">
        <w:trPr>
          <w:trHeight w:val="20"/>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ind w:left="108"/>
            </w:pPr>
            <w:r w:rsidRPr="000205EE">
              <w:t>1</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b/>
              </w:rPr>
            </w:pPr>
            <w:r w:rsidRPr="000205EE">
              <w:rPr>
                <w:b/>
              </w:rPr>
              <w:t xml:space="preserve">Személyes vonatkozások, család </w:t>
            </w:r>
          </w:p>
          <w:p w:rsidR="000205EE" w:rsidRPr="000205EE" w:rsidRDefault="000205EE" w:rsidP="000205EE">
            <w:r w:rsidRPr="000205EE">
              <w:t>Személyes tervek.</w:t>
            </w:r>
          </w:p>
          <w:p w:rsidR="000205EE" w:rsidRPr="000205EE" w:rsidRDefault="000205EE" w:rsidP="000205EE">
            <w:pPr>
              <w:rPr>
                <w:b/>
              </w:rPr>
            </w:pPr>
            <w:r w:rsidRPr="000205EE">
              <w:t>Családi munkamegosztás, szerepek a családban, generációk együttélése.</w:t>
            </w:r>
          </w:p>
          <w:p w:rsidR="000205EE" w:rsidRPr="000205EE" w:rsidRDefault="000205EE" w:rsidP="000205EE">
            <w:pPr>
              <w:rPr>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20</w:t>
            </w:r>
          </w:p>
        </w:tc>
      </w:tr>
      <w:tr w:rsidR="000205EE" w:rsidRPr="000205EE" w:rsidTr="00AC3FD8">
        <w:trPr>
          <w:trHeight w:val="20"/>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ind w:left="108"/>
            </w:pPr>
            <w:r w:rsidRPr="000205EE">
              <w:t>2</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autoSpaceDE w:val="0"/>
              <w:rPr>
                <w:b/>
              </w:rPr>
            </w:pPr>
            <w:r w:rsidRPr="000205EE">
              <w:rPr>
                <w:b/>
              </w:rPr>
              <w:t>Ember és társadalom</w:t>
            </w:r>
          </w:p>
          <w:p w:rsidR="000205EE" w:rsidRPr="000205EE" w:rsidRDefault="000205EE" w:rsidP="000205EE">
            <w:pPr>
              <w:autoSpaceDE w:val="0"/>
            </w:pPr>
            <w:r w:rsidRPr="000205EE">
              <w:t>Lázadás vagy alkalmazkodás; a tizenévesek útkeresése.</w:t>
            </w:r>
          </w:p>
          <w:p w:rsidR="000205EE" w:rsidRPr="000205EE" w:rsidRDefault="000205EE" w:rsidP="000205EE">
            <w:pPr>
              <w:autoSpaceDE w:val="0"/>
            </w:pPr>
            <w:r w:rsidRPr="000205EE">
              <w:t>Az emberi kapcsolatok minősége, fontossága (barátság, szerelem, házasság).</w:t>
            </w:r>
          </w:p>
          <w:p w:rsidR="000205EE" w:rsidRPr="000205EE" w:rsidRDefault="000205EE" w:rsidP="000205EE">
            <w:r w:rsidRPr="000205EE">
              <w:t>Női és férfi szerepek.</w:t>
            </w:r>
          </w:p>
          <w:p w:rsidR="000205EE" w:rsidRPr="000205EE" w:rsidRDefault="000205EE" w:rsidP="000205EE">
            <w:r w:rsidRPr="000205EE">
              <w:t xml:space="preserve">Az ünnepek fontossága az egyén és a társadalom életében </w:t>
            </w:r>
          </w:p>
          <w:p w:rsidR="000205EE" w:rsidRPr="000205EE" w:rsidRDefault="000205EE" w:rsidP="000205EE">
            <w:pPr>
              <w:rPr>
                <w:b/>
              </w:rPr>
            </w:pPr>
            <w:r w:rsidRPr="000205EE">
              <w:t>Az öltözködés, mint a társadalmi hovatartozás kifejezése</w:t>
            </w:r>
          </w:p>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10</w:t>
            </w:r>
          </w:p>
        </w:tc>
      </w:tr>
      <w:tr w:rsidR="000205EE" w:rsidRPr="000205EE" w:rsidTr="00AC3FD8">
        <w:tblPrEx>
          <w:tblCellMar>
            <w:left w:w="108" w:type="dxa"/>
            <w:right w:w="108" w:type="dxa"/>
          </w:tblCellMar>
        </w:tblPrEx>
        <w:trPr>
          <w:trHeight w:val="20"/>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3</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rPr>
                <w:b/>
              </w:rPr>
              <w:t>Környezetünk</w:t>
            </w:r>
            <w:r w:rsidRPr="000205EE">
              <w:t xml:space="preserve"> </w:t>
            </w:r>
          </w:p>
          <w:p w:rsidR="000205EE" w:rsidRPr="000205EE" w:rsidRDefault="000205EE" w:rsidP="000205EE">
            <w:r w:rsidRPr="000205EE">
              <w:t>A környezetvédelem lehetőségei és problémái.</w:t>
            </w:r>
          </w:p>
          <w:p w:rsidR="000205EE" w:rsidRPr="000205EE" w:rsidRDefault="000205EE" w:rsidP="000205EE">
            <w:r w:rsidRPr="000205EE">
              <w:t>A természet és az ember harmóniája</w:t>
            </w:r>
          </w:p>
          <w:p w:rsidR="000205EE" w:rsidRPr="000205EE" w:rsidRDefault="000205EE" w:rsidP="000205EE">
            <w:r w:rsidRPr="000205EE">
              <w:rPr>
                <w:spacing w:val="-6"/>
              </w:rPr>
              <w:t>Mit tehetünk környezetünkért, vagy a természet megóvásáért, fenntarthatóságáért?</w:t>
            </w:r>
          </w:p>
          <w:p w:rsidR="000205EE" w:rsidRPr="000205EE" w:rsidRDefault="000205EE" w:rsidP="000205EE"/>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10</w:t>
            </w:r>
          </w:p>
        </w:tc>
      </w:tr>
      <w:tr w:rsidR="000205EE" w:rsidRPr="000205EE" w:rsidTr="00AC3FD8">
        <w:tblPrEx>
          <w:tblCellMar>
            <w:left w:w="108" w:type="dxa"/>
            <w:right w:w="108" w:type="dxa"/>
          </w:tblCellMar>
        </w:tblPrEx>
        <w:trPr>
          <w:trHeight w:val="20"/>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4</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rPr>
                <w:b/>
              </w:rPr>
              <w:t>Az iskola</w:t>
            </w:r>
            <w:r w:rsidRPr="000205EE">
              <w:t xml:space="preserve"> </w:t>
            </w:r>
          </w:p>
          <w:p w:rsidR="000205EE" w:rsidRPr="000205EE" w:rsidRDefault="000205EE" w:rsidP="000205EE">
            <w:r w:rsidRPr="000205EE">
              <w:lastRenderedPageBreak/>
              <w:t>Iskolatípusok és iskolarendszer Magyarországon és más országokban, iskolai hagyományok nálunk és a célországokban.</w:t>
            </w:r>
          </w:p>
          <w:p w:rsidR="000205EE" w:rsidRPr="000205EE" w:rsidRDefault="000205EE" w:rsidP="000205EE"/>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lastRenderedPageBreak/>
              <w:t>20</w:t>
            </w:r>
          </w:p>
        </w:tc>
      </w:tr>
      <w:tr w:rsidR="000205EE" w:rsidRPr="000205EE" w:rsidTr="00AC3FD8">
        <w:tblPrEx>
          <w:tblCellMar>
            <w:left w:w="108" w:type="dxa"/>
            <w:right w:w="108" w:type="dxa"/>
          </w:tblCellMar>
        </w:tblPrEx>
        <w:trPr>
          <w:trHeight w:val="20"/>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5</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b/>
              </w:rPr>
            </w:pPr>
            <w:r w:rsidRPr="000205EE">
              <w:rPr>
                <w:b/>
              </w:rPr>
              <w:t>A munka világa</w:t>
            </w:r>
          </w:p>
          <w:p w:rsidR="000205EE" w:rsidRPr="000205EE" w:rsidRDefault="000205EE" w:rsidP="000205EE">
            <w:pPr>
              <w:rPr>
                <w:b/>
                <w:sz w:val="20"/>
                <w:szCs w:val="20"/>
              </w:rPr>
            </w:pPr>
            <w:r w:rsidRPr="000205EE">
              <w:t>Pályaválasztás, továbbtanulás, divatszakmák, önéletrajz, állásinterjú</w:t>
            </w:r>
          </w:p>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10</w:t>
            </w:r>
          </w:p>
        </w:tc>
      </w:tr>
      <w:tr w:rsidR="000205EE" w:rsidRPr="000205EE" w:rsidTr="00AC3FD8">
        <w:tblPrEx>
          <w:tblCellMar>
            <w:left w:w="108" w:type="dxa"/>
            <w:right w:w="108" w:type="dxa"/>
          </w:tblCellMar>
        </w:tblPrEx>
        <w:trPr>
          <w:trHeight w:val="20"/>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6</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rPr>
                <w:b/>
              </w:rPr>
              <w:t>Életmód</w:t>
            </w:r>
            <w:r w:rsidRPr="000205EE">
              <w:t xml:space="preserve"> </w:t>
            </w:r>
          </w:p>
          <w:p w:rsidR="000205EE" w:rsidRPr="000205EE" w:rsidRDefault="000205EE" w:rsidP="000205EE">
            <w:r w:rsidRPr="000205EE">
              <w:t>A kulturált étkezés feltételei, fontossága</w:t>
            </w:r>
          </w:p>
          <w:p w:rsidR="000205EE" w:rsidRPr="000205EE" w:rsidRDefault="000205EE" w:rsidP="000205EE">
            <w:r w:rsidRPr="000205EE">
              <w:t>Az étkezési szokások, ételspecialitások hazánkban és más országokban</w:t>
            </w:r>
          </w:p>
          <w:p w:rsidR="000205EE" w:rsidRPr="000205EE" w:rsidRDefault="000205EE" w:rsidP="000205EE">
            <w:r w:rsidRPr="000205EE">
              <w:t>Gyógykezelés (háziorvos, szakorvos, kórházak).</w:t>
            </w:r>
          </w:p>
          <w:p w:rsidR="000205EE" w:rsidRPr="000205EE" w:rsidRDefault="000205EE" w:rsidP="000205EE">
            <w:r w:rsidRPr="000205EE">
              <w:t>Életmód nálunk és a célországokban</w:t>
            </w:r>
          </w:p>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10</w:t>
            </w:r>
          </w:p>
        </w:tc>
      </w:tr>
      <w:tr w:rsidR="000205EE" w:rsidRPr="000205EE" w:rsidTr="00AC3FD8">
        <w:tblPrEx>
          <w:tblCellMar>
            <w:left w:w="108" w:type="dxa"/>
            <w:right w:w="108" w:type="dxa"/>
          </w:tblCellMar>
        </w:tblPrEx>
        <w:trPr>
          <w:trHeight w:val="20"/>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7</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b/>
              </w:rPr>
            </w:pPr>
            <w:r w:rsidRPr="000205EE">
              <w:rPr>
                <w:b/>
              </w:rPr>
              <w:t>Szabadidő, művelődés, szórakozás</w:t>
            </w:r>
          </w:p>
          <w:p w:rsidR="000205EE" w:rsidRPr="000205EE" w:rsidRDefault="000205EE" w:rsidP="000205EE">
            <w:pPr>
              <w:autoSpaceDE w:val="0"/>
            </w:pPr>
            <w:r w:rsidRPr="000205EE">
              <w:t xml:space="preserve">A szabadidő jelentősége az ember életében. </w:t>
            </w:r>
          </w:p>
          <w:p w:rsidR="000205EE" w:rsidRPr="000205EE" w:rsidRDefault="000205EE" w:rsidP="000205EE">
            <w:r w:rsidRPr="000205EE">
              <w:t>A művészet szerepe a mindennapokban: színház, mozi, koncert, kiállítás, szabadidősport, élsport, veszélyes sportok</w:t>
            </w:r>
          </w:p>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10</w:t>
            </w:r>
          </w:p>
        </w:tc>
      </w:tr>
      <w:tr w:rsidR="000205EE" w:rsidRPr="000205EE" w:rsidTr="00AC3FD8">
        <w:tblPrEx>
          <w:tblCellMar>
            <w:left w:w="108" w:type="dxa"/>
            <w:right w:w="108" w:type="dxa"/>
          </w:tblCellMar>
        </w:tblPrEx>
        <w:trPr>
          <w:trHeight w:val="505"/>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8</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r w:rsidRPr="000205EE">
              <w:rPr>
                <w:b/>
              </w:rPr>
              <w:t>Utazás, turizmus</w:t>
            </w:r>
            <w:r w:rsidRPr="000205EE">
              <w:t xml:space="preserve"> </w:t>
            </w:r>
          </w:p>
          <w:p w:rsidR="000205EE" w:rsidRPr="000205EE" w:rsidRDefault="000205EE" w:rsidP="000205EE">
            <w:r w:rsidRPr="000205EE">
              <w:t>A motorizáció hatása a környezetre és a társadalomra.</w:t>
            </w:r>
          </w:p>
          <w:p w:rsidR="000205EE" w:rsidRPr="000205EE" w:rsidRDefault="000205EE" w:rsidP="000205EE">
            <w:r w:rsidRPr="000205EE">
              <w:t>Nyaralás itthon, illetve külföldön.</w:t>
            </w:r>
          </w:p>
          <w:p w:rsidR="000205EE" w:rsidRPr="000205EE" w:rsidRDefault="000205EE" w:rsidP="000205EE">
            <w:r w:rsidRPr="000205EE">
              <w:t>Az idegenforgalom jelentősége.</w:t>
            </w:r>
          </w:p>
          <w:p w:rsidR="000205EE" w:rsidRPr="000205EE" w:rsidRDefault="000205EE" w:rsidP="000205EE"/>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10</w:t>
            </w:r>
          </w:p>
        </w:tc>
      </w:tr>
      <w:tr w:rsidR="000205EE" w:rsidRPr="000205EE" w:rsidTr="00AC3FD8">
        <w:tblPrEx>
          <w:tblCellMar>
            <w:left w:w="108" w:type="dxa"/>
            <w:right w:w="108" w:type="dxa"/>
          </w:tblCellMar>
        </w:tblPrEx>
        <w:trPr>
          <w:trHeight w:val="505"/>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9</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autoSpaceDE w:val="0"/>
              <w:rPr>
                <w:b/>
              </w:rPr>
            </w:pPr>
            <w:r w:rsidRPr="000205EE">
              <w:rPr>
                <w:b/>
              </w:rPr>
              <w:t>Tudomány és technika</w:t>
            </w:r>
          </w:p>
          <w:p w:rsidR="000205EE" w:rsidRPr="000205EE" w:rsidRDefault="000205EE" w:rsidP="000205EE">
            <w:pPr>
              <w:autoSpaceDE w:val="0"/>
            </w:pPr>
            <w:r w:rsidRPr="000205EE">
              <w:t>A tudományos és technikai fejlődés pozitív és negatív hatása a társadalomra, az emberiségre.</w:t>
            </w:r>
          </w:p>
          <w:p w:rsidR="000205EE" w:rsidRPr="000205EE" w:rsidRDefault="000205EE" w:rsidP="000205EE">
            <w:pPr>
              <w:autoSpaceDE w:val="0"/>
            </w:pPr>
            <w:r w:rsidRPr="000205EE">
              <w:t>A világháló a tanulásban, szakmában, szabadidőben</w:t>
            </w:r>
          </w:p>
          <w:p w:rsidR="000205EE" w:rsidRPr="000205EE" w:rsidRDefault="000205EE" w:rsidP="000205EE">
            <w:pPr>
              <w:rPr>
                <w:b/>
              </w:rPr>
            </w:pPr>
            <w:r w:rsidRPr="000205EE">
              <w:t>Mobiltelefon és elektronikus levelezés</w:t>
            </w:r>
          </w:p>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10</w:t>
            </w:r>
          </w:p>
        </w:tc>
      </w:tr>
      <w:tr w:rsidR="000205EE" w:rsidRPr="000205EE" w:rsidTr="00AC3FD8">
        <w:tblPrEx>
          <w:tblCellMar>
            <w:left w:w="108" w:type="dxa"/>
            <w:right w:w="108" w:type="dxa"/>
          </w:tblCellMar>
        </w:tblPrEx>
        <w:trPr>
          <w:trHeight w:val="227"/>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r w:rsidRPr="000205EE">
              <w:t>10</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b/>
              </w:rPr>
            </w:pPr>
            <w:r w:rsidRPr="000205EE">
              <w:rPr>
                <w:b/>
              </w:rPr>
              <w:t>Gazdaság és pénzügyek</w:t>
            </w:r>
          </w:p>
          <w:p w:rsidR="000205EE" w:rsidRPr="000205EE" w:rsidRDefault="000205EE" w:rsidP="000205EE">
            <w:r w:rsidRPr="000205EE">
              <w:t>Üzleti világ, fogyasztás, reklámok.</w:t>
            </w:r>
          </w:p>
          <w:p w:rsidR="000205EE" w:rsidRPr="000205EE" w:rsidRDefault="000205EE" w:rsidP="000205EE">
            <w:pPr>
              <w:rPr>
                <w:b/>
              </w:rPr>
            </w:pPr>
            <w:r w:rsidRPr="000205EE">
              <w:t>A pénz szerepe a mindennapokban</w:t>
            </w:r>
          </w:p>
          <w:p w:rsidR="000205EE" w:rsidRPr="000205EE" w:rsidRDefault="000205EE" w:rsidP="000205EE">
            <w:pPr>
              <w:tabs>
                <w:tab w:val="left" w:pos="4665"/>
              </w:tabs>
              <w:rPr>
                <w:b/>
              </w:rPr>
            </w:pPr>
            <w:r w:rsidRPr="000205EE">
              <w:rPr>
                <w:b/>
              </w:rPr>
              <w:tab/>
            </w:r>
          </w:p>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10</w:t>
            </w:r>
          </w:p>
        </w:tc>
      </w:tr>
      <w:tr w:rsidR="000205EE" w:rsidRPr="000205EE" w:rsidTr="00AC3FD8">
        <w:tblPrEx>
          <w:tblCellMar>
            <w:left w:w="108" w:type="dxa"/>
            <w:right w:w="108" w:type="dxa"/>
          </w:tblCellMar>
        </w:tblPrEx>
        <w:trPr>
          <w:trHeight w:val="227"/>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b/>
              </w:rPr>
            </w:pPr>
            <w:r w:rsidRPr="000205EE">
              <w:rPr>
                <w:b/>
              </w:rPr>
              <w:t>Grammar extension, revision</w:t>
            </w:r>
          </w:p>
          <w:p w:rsidR="000205EE" w:rsidRPr="000205EE" w:rsidRDefault="000205EE" w:rsidP="000205EE">
            <w:pPr>
              <w:rPr>
                <w:b/>
              </w:rPr>
            </w:pPr>
          </w:p>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r w:rsidRPr="000205EE">
              <w:rPr>
                <w:b/>
              </w:rPr>
              <w:t>20</w:t>
            </w:r>
          </w:p>
        </w:tc>
      </w:tr>
      <w:tr w:rsidR="000205EE" w:rsidRPr="000205EE" w:rsidTr="00AC3FD8">
        <w:tblPrEx>
          <w:tblCellMar>
            <w:left w:w="108" w:type="dxa"/>
            <w:right w:w="108" w:type="dxa"/>
          </w:tblCellMar>
        </w:tblPrEx>
        <w:trPr>
          <w:trHeight w:val="2268"/>
          <w:jc w:val="center"/>
        </w:trPr>
        <w:tc>
          <w:tcPr>
            <w:tcW w:w="510" w:type="dxa"/>
            <w:tcBorders>
              <w:top w:val="single" w:sz="4" w:space="0" w:color="000000"/>
              <w:left w:val="single" w:sz="4" w:space="0" w:color="000000"/>
              <w:bottom w:val="single" w:sz="4" w:space="0" w:color="000000"/>
            </w:tcBorders>
            <w:shd w:val="clear" w:color="auto" w:fill="auto"/>
            <w:vAlign w:val="center"/>
          </w:tcPr>
          <w:p w:rsidR="000205EE" w:rsidRPr="000205EE" w:rsidRDefault="000205EE" w:rsidP="000205EE">
            <w:pPr>
              <w:jc w:val="center"/>
            </w:pP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0205EE" w:rsidRPr="000205EE" w:rsidRDefault="000205EE" w:rsidP="000205EE">
            <w:pPr>
              <w:rPr>
                <w:b/>
              </w:rPr>
            </w:pPr>
            <w:r w:rsidRPr="000205EE">
              <w:rPr>
                <w:b/>
              </w:rPr>
              <w:t>Szabadon felhasználható:</w:t>
            </w:r>
          </w:p>
          <w:p w:rsidR="000205EE" w:rsidRPr="000205EE" w:rsidRDefault="000205EE" w:rsidP="000205EE">
            <w:pPr>
              <w:numPr>
                <w:ilvl w:val="0"/>
                <w:numId w:val="13"/>
              </w:numPr>
              <w:suppressAutoHyphens w:val="0"/>
              <w:jc w:val="both"/>
              <w:rPr>
                <w:b/>
                <w:sz w:val="20"/>
                <w:szCs w:val="20"/>
              </w:rPr>
            </w:pPr>
            <w:r w:rsidRPr="000205EE">
              <w:rPr>
                <w:sz w:val="20"/>
                <w:szCs w:val="20"/>
              </w:rPr>
              <w:t>Kiegészítő ismeretek: a témakörök elmélyítése, a helyi sajátosságokkal</w:t>
            </w:r>
            <w:r w:rsidRPr="000205EE">
              <w:rPr>
                <w:color w:val="FF0000"/>
                <w:sz w:val="20"/>
                <w:szCs w:val="20"/>
              </w:rPr>
              <w:t xml:space="preserve"> </w:t>
            </w:r>
            <w:r w:rsidRPr="000205EE">
              <w:rPr>
                <w:sz w:val="20"/>
                <w:szCs w:val="20"/>
              </w:rPr>
              <w:t xml:space="preserve">(egyházi iskola) való kiegészítés </w:t>
            </w:r>
            <w:r w:rsidRPr="000205EE">
              <w:rPr>
                <w:b/>
                <w:sz w:val="20"/>
                <w:szCs w:val="20"/>
              </w:rPr>
              <w:t>és/vagy</w:t>
            </w:r>
          </w:p>
          <w:p w:rsidR="000205EE" w:rsidRPr="000205EE" w:rsidRDefault="000205EE" w:rsidP="000205EE">
            <w:pPr>
              <w:numPr>
                <w:ilvl w:val="0"/>
                <w:numId w:val="14"/>
              </w:numPr>
              <w:suppressAutoHyphens w:val="0"/>
              <w:jc w:val="both"/>
              <w:rPr>
                <w:b/>
                <w:sz w:val="20"/>
                <w:szCs w:val="20"/>
              </w:rPr>
            </w:pPr>
            <w:r w:rsidRPr="000205EE">
              <w:rPr>
                <w:sz w:val="20"/>
                <w:szCs w:val="20"/>
              </w:rPr>
              <w:t>Differenciálás, gyakorlás: az elsajátított ismeretek begyakorlása, elmélyítése a tanulók egyéni igényeinek megfelelően</w:t>
            </w:r>
            <w:r w:rsidRPr="000205EE">
              <w:rPr>
                <w:b/>
                <w:sz w:val="20"/>
                <w:szCs w:val="20"/>
              </w:rPr>
              <w:t xml:space="preserve"> és/vagy</w:t>
            </w:r>
          </w:p>
          <w:p w:rsidR="000205EE" w:rsidRPr="000205EE" w:rsidRDefault="000205EE" w:rsidP="000205EE">
            <w:pPr>
              <w:numPr>
                <w:ilvl w:val="0"/>
                <w:numId w:val="15"/>
              </w:numPr>
              <w:suppressAutoHyphens w:val="0"/>
              <w:jc w:val="both"/>
              <w:rPr>
                <w:sz w:val="20"/>
                <w:szCs w:val="20"/>
              </w:rPr>
            </w:pPr>
            <w:r w:rsidRPr="000205EE">
              <w:rPr>
                <w:sz w:val="20"/>
                <w:szCs w:val="20"/>
              </w:rPr>
              <w:t>Projektmunkák: a témakörökhöz kapcsolódó projektmunkák készítése egyéni, pár-, vagy csoportmunkában</w:t>
            </w:r>
          </w:p>
          <w:p w:rsidR="000205EE" w:rsidRPr="000205EE" w:rsidRDefault="000205EE" w:rsidP="000205EE">
            <w:pPr>
              <w:numPr>
                <w:ilvl w:val="0"/>
                <w:numId w:val="16"/>
              </w:numPr>
              <w:suppressAutoHyphens w:val="0"/>
              <w:jc w:val="both"/>
              <w:rPr>
                <w:sz w:val="20"/>
                <w:szCs w:val="20"/>
              </w:rPr>
            </w:pPr>
            <w:r w:rsidRPr="000205EE">
              <w:rPr>
                <w:sz w:val="20"/>
                <w:szCs w:val="20"/>
              </w:rPr>
              <w:t xml:space="preserve">Vizsgatréning                                                                               </w:t>
            </w:r>
          </w:p>
          <w:p w:rsidR="000205EE" w:rsidRPr="000205EE" w:rsidRDefault="000205EE" w:rsidP="000205EE">
            <w:pPr>
              <w:rPr>
                <w:b/>
              </w:rPr>
            </w:pPr>
            <w:r w:rsidRPr="000205EE">
              <w:rPr>
                <w:b/>
              </w:rPr>
              <w:t xml:space="preserve">                                                                                         Összesen</w:t>
            </w:r>
          </w:p>
          <w:p w:rsidR="000205EE" w:rsidRPr="000205EE" w:rsidRDefault="000205EE" w:rsidP="000205EE">
            <w:pPr>
              <w:rPr>
                <w:b/>
              </w:rPr>
            </w:pPr>
            <w:r w:rsidRPr="000205EE">
              <w:rPr>
                <w:b/>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0205EE" w:rsidRPr="000205EE" w:rsidRDefault="000205EE" w:rsidP="000205EE">
            <w:pPr>
              <w:jc w:val="center"/>
              <w:rPr>
                <w:b/>
              </w:rPr>
            </w:pPr>
          </w:p>
          <w:p w:rsidR="000205EE" w:rsidRPr="000205EE" w:rsidRDefault="000205EE" w:rsidP="000205EE">
            <w:pPr>
              <w:jc w:val="center"/>
              <w:rPr>
                <w:b/>
              </w:rPr>
            </w:pPr>
            <w:r w:rsidRPr="000205EE">
              <w:rPr>
                <w:b/>
              </w:rPr>
              <w:t>30</w:t>
            </w:r>
          </w:p>
          <w:p w:rsidR="000205EE" w:rsidRPr="000205EE" w:rsidRDefault="000205EE" w:rsidP="000205EE">
            <w:pPr>
              <w:jc w:val="center"/>
              <w:rPr>
                <w:b/>
              </w:rPr>
            </w:pPr>
          </w:p>
          <w:p w:rsidR="000205EE" w:rsidRPr="000205EE" w:rsidRDefault="000205EE" w:rsidP="000205EE">
            <w:pPr>
              <w:jc w:val="center"/>
              <w:rPr>
                <w:b/>
              </w:rPr>
            </w:pPr>
          </w:p>
          <w:p w:rsidR="000205EE" w:rsidRPr="000205EE" w:rsidRDefault="000205EE" w:rsidP="000205EE">
            <w:pPr>
              <w:jc w:val="center"/>
              <w:rPr>
                <w:b/>
              </w:rPr>
            </w:pPr>
          </w:p>
          <w:p w:rsidR="000205EE" w:rsidRPr="000205EE" w:rsidRDefault="000205EE" w:rsidP="000205EE">
            <w:pPr>
              <w:jc w:val="center"/>
              <w:rPr>
                <w:b/>
              </w:rPr>
            </w:pPr>
          </w:p>
          <w:p w:rsidR="000205EE" w:rsidRPr="000205EE" w:rsidRDefault="000205EE" w:rsidP="000205EE">
            <w:pPr>
              <w:jc w:val="center"/>
              <w:rPr>
                <w:b/>
              </w:rPr>
            </w:pPr>
          </w:p>
          <w:p w:rsidR="000205EE" w:rsidRPr="000205EE" w:rsidRDefault="000205EE" w:rsidP="000205EE">
            <w:pPr>
              <w:jc w:val="center"/>
              <w:rPr>
                <w:b/>
              </w:rPr>
            </w:pPr>
            <w:r w:rsidRPr="000205EE">
              <w:rPr>
                <w:b/>
              </w:rPr>
              <w:t>170 óra</w:t>
            </w:r>
          </w:p>
        </w:tc>
      </w:tr>
    </w:tbl>
    <w:p w:rsidR="000205EE" w:rsidRPr="000205EE" w:rsidRDefault="000205EE" w:rsidP="000205EE">
      <w:pPr>
        <w:tabs>
          <w:tab w:val="left" w:pos="851"/>
        </w:tabs>
        <w:rPr>
          <w:b/>
        </w:rPr>
      </w:pPr>
      <w:r w:rsidRPr="000205EE">
        <w:rPr>
          <w:b/>
          <w:sz w:val="32"/>
          <w:szCs w:val="32"/>
        </w:rPr>
        <w:t xml:space="preserve"> </w:t>
      </w:r>
    </w:p>
    <w:p w:rsidR="003F573F" w:rsidRDefault="003F573F" w:rsidP="008E7117">
      <w:pPr>
        <w:tabs>
          <w:tab w:val="left" w:pos="851"/>
        </w:tabs>
        <w:rPr>
          <w:b/>
        </w:rPr>
      </w:pPr>
    </w:p>
    <w:p w:rsidR="008E7117" w:rsidRDefault="00B46A0E" w:rsidP="008E7117">
      <w:pPr>
        <w:tabs>
          <w:tab w:val="left" w:pos="851"/>
        </w:tabs>
        <w:rPr>
          <w:b/>
        </w:rPr>
      </w:pPr>
      <w:r>
        <w:rPr>
          <w:b/>
        </w:rPr>
        <w:t>11-12. évfolyam</w:t>
      </w:r>
    </w:p>
    <w:p w:rsidR="008E7117" w:rsidRDefault="008E7117" w:rsidP="008E7117">
      <w:pPr>
        <w:tabs>
          <w:tab w:val="left" w:pos="851"/>
        </w:tabs>
        <w:rPr>
          <w:b/>
        </w:rPr>
      </w:pPr>
    </w:p>
    <w:p w:rsidR="008E7117" w:rsidRDefault="008E7117" w:rsidP="008E7117">
      <w:pPr>
        <w:ind w:firstLine="284"/>
        <w:jc w:val="both"/>
      </w:pPr>
      <w:r>
        <w:t>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egész életükön át.</w:t>
      </w:r>
    </w:p>
    <w:p w:rsidR="008E7117" w:rsidRDefault="008E7117" w:rsidP="008E7117">
      <w:pPr>
        <w:ind w:firstLine="284"/>
        <w:jc w:val="both"/>
      </w:pPr>
      <w:r>
        <w:t>A két tanítási nyelvű oktatásban célnyelvből a középiskola 12. évfolyamának végére a tanulóknak el kell jutniuk a KER ötödik szintjére, azaz a C1 szintre. Bár ez a kimeneti szint egy teljes szinttel az emelt szintű érettségi B2 szintje és két szinttel a középszintű érettségi B1-es szintje felett van, a sikeres vizsga érdekében lehetőséget kell biztosítani arra, hogy a tanulók megismerjék a nyelvi érettségi felépítését, követelményeit, és elsajátítsák az ezeknek megfelelő stratégiákat; megismerjék a feladattípusokat és az érettségi során használt értékelési szempontokat, és alkalmazni tudják azokat önértékelésük során.</w:t>
      </w:r>
    </w:p>
    <w:p w:rsidR="008E7117" w:rsidRDefault="008E7117" w:rsidP="008E7117">
      <w:pPr>
        <w:ind w:firstLine="284"/>
        <w:jc w:val="both"/>
      </w:pPr>
      <w:r>
        <w:lastRenderedPageBreak/>
        <w:t xml:space="preserve">A tanulók motivációját növeli, hogy a két tanítási nyelvű osztályokban a nyelvórai munka segíti a szaktárgyi tartalmak elsajátítását. Továbbra is fontos motiváló tényező a kommunikációs és információs technológiák használata, amely tovább segíti az egyéni érdeklődés kielégítését. </w:t>
      </w:r>
    </w:p>
    <w:p w:rsidR="008E7117" w:rsidRDefault="008E7117" w:rsidP="008E7117">
      <w:pPr>
        <w:ind w:firstLine="284"/>
        <w:jc w:val="both"/>
      </w:pPr>
      <w: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ok-okozati viszonyokat, követelményeket feltáró feladatokkal.</w:t>
      </w:r>
    </w:p>
    <w:p w:rsidR="00E50249" w:rsidRDefault="008E7117" w:rsidP="00E50249">
      <w:pPr>
        <w:tabs>
          <w:tab w:val="left" w:pos="851"/>
        </w:tabs>
        <w:rPr>
          <w:b/>
        </w:rPr>
      </w:pPr>
      <w:r>
        <w:rPr>
          <w:b/>
        </w:rPr>
        <w:tab/>
      </w:r>
    </w:p>
    <w:p w:rsidR="00AC3FD8" w:rsidRDefault="00AC3FD8" w:rsidP="00E50249">
      <w:pPr>
        <w:tabs>
          <w:tab w:val="left" w:pos="851"/>
        </w:tabs>
        <w:rPr>
          <w:b/>
          <w:sz w:val="32"/>
          <w:szCs w:val="32"/>
        </w:rPr>
      </w:pPr>
    </w:p>
    <w:p w:rsidR="00E50249" w:rsidRPr="006E36A6" w:rsidRDefault="00E50249" w:rsidP="00AC3FD8">
      <w:pPr>
        <w:tabs>
          <w:tab w:val="left" w:pos="851"/>
        </w:tabs>
        <w:jc w:val="center"/>
        <w:rPr>
          <w:b/>
          <w:sz w:val="32"/>
          <w:szCs w:val="32"/>
        </w:rPr>
      </w:pPr>
      <w:r w:rsidRPr="006E36A6">
        <w:rPr>
          <w:b/>
          <w:sz w:val="32"/>
          <w:szCs w:val="32"/>
        </w:rPr>
        <w:t>11. évfolyam</w:t>
      </w:r>
    </w:p>
    <w:p w:rsidR="00E50249" w:rsidRPr="005D47D4" w:rsidRDefault="00E50249" w:rsidP="00E50249">
      <w:pPr>
        <w:tabs>
          <w:tab w:val="left" w:pos="851"/>
        </w:tabs>
        <w:rPr>
          <w:b/>
        </w:rPr>
      </w:pPr>
      <w:r w:rsidRPr="005D47D4">
        <w:rPr>
          <w:b/>
        </w:rPr>
        <w:t>Éves óraszám: 170</w:t>
      </w:r>
    </w:p>
    <w:p w:rsidR="00E50249" w:rsidRPr="005D47D4" w:rsidRDefault="00E50249" w:rsidP="00E50249">
      <w:pPr>
        <w:tabs>
          <w:tab w:val="left" w:pos="851"/>
        </w:tabs>
        <w:rPr>
          <w:b/>
        </w:rPr>
      </w:pPr>
      <w:r w:rsidRPr="005D47D4">
        <w:rPr>
          <w:b/>
        </w:rPr>
        <w:t>Heti óraszám: 5</w:t>
      </w:r>
    </w:p>
    <w:p w:rsidR="00E50249" w:rsidRPr="006E36A6" w:rsidRDefault="00E50249" w:rsidP="00E50249">
      <w:pPr>
        <w:tabs>
          <w:tab w:val="left" w:pos="851"/>
        </w:tabs>
        <w:rPr>
          <w:b/>
          <w:sz w:val="32"/>
          <w:szCs w:val="32"/>
        </w:rPr>
      </w:pPr>
      <w:r w:rsidRPr="005D47D4">
        <w:rPr>
          <w:b/>
        </w:rPr>
        <w:t>Kimeneteli szint: B2; B2+</w:t>
      </w:r>
    </w:p>
    <w:p w:rsidR="00E50249" w:rsidRPr="00243382" w:rsidRDefault="00E50249" w:rsidP="00E50249">
      <w:pPr>
        <w:tabs>
          <w:tab w:val="left" w:pos="851"/>
        </w:tabs>
        <w:rPr>
          <w:b/>
        </w:rPr>
      </w:pPr>
    </w:p>
    <w:p w:rsidR="00805FF9" w:rsidRDefault="00805FF9" w:rsidP="00E50249">
      <w:pPr>
        <w:ind w:firstLine="284"/>
        <w:jc w:val="both"/>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6"/>
        <w:gridCol w:w="7792"/>
      </w:tblGrid>
      <w:tr w:rsidR="00805FF9" w:rsidTr="00617775">
        <w:trPr>
          <w:trHeight w:val="289"/>
        </w:trPr>
        <w:tc>
          <w:tcPr>
            <w:tcW w:w="1876" w:type="dxa"/>
            <w:vAlign w:val="center"/>
          </w:tcPr>
          <w:p w:rsidR="00805FF9" w:rsidRPr="00243382" w:rsidRDefault="00805FF9" w:rsidP="00FA1FE8">
            <w:pPr>
              <w:jc w:val="center"/>
              <w:rPr>
                <w:b/>
                <w:bCs/>
              </w:rPr>
            </w:pPr>
            <w:r w:rsidRPr="00243382">
              <w:rPr>
                <w:b/>
                <w:bCs/>
              </w:rPr>
              <w:t xml:space="preserve">A </w:t>
            </w:r>
            <w:r>
              <w:rPr>
                <w:b/>
                <w:bCs/>
              </w:rPr>
              <w:t>fejlesztés vár</w:t>
            </w:r>
            <w:r w:rsidRPr="00243382">
              <w:rPr>
                <w:b/>
                <w:bCs/>
              </w:rPr>
              <w:t>t eredményei a</w:t>
            </w:r>
            <w:r>
              <w:rPr>
                <w:b/>
                <w:bCs/>
              </w:rPr>
              <w:t>z</w:t>
            </w:r>
            <w:r w:rsidRPr="00243382">
              <w:t xml:space="preserve"> </w:t>
            </w:r>
            <w:r>
              <w:rPr>
                <w:b/>
              </w:rPr>
              <w:t>évfolyam</w:t>
            </w:r>
            <w:r w:rsidRPr="00243382">
              <w:rPr>
                <w:b/>
              </w:rPr>
              <w:t xml:space="preserve"> végén</w:t>
            </w:r>
          </w:p>
        </w:tc>
        <w:tc>
          <w:tcPr>
            <w:tcW w:w="7792" w:type="dxa"/>
          </w:tcPr>
          <w:p w:rsidR="00805FF9" w:rsidRPr="00285102" w:rsidRDefault="00805FF9" w:rsidP="00FA1FE8">
            <w:pPr>
              <w:autoSpaceDE w:val="0"/>
              <w:autoSpaceDN w:val="0"/>
              <w:adjustRightInd w:val="0"/>
              <w:jc w:val="both"/>
              <w:rPr>
                <w:i/>
              </w:rPr>
            </w:pPr>
            <w:r w:rsidRPr="00285102">
              <w:rPr>
                <w:i/>
              </w:rPr>
              <w:t>B2</w:t>
            </w:r>
            <w:r w:rsidR="00DE46B0" w:rsidRPr="00285102">
              <w:rPr>
                <w:i/>
              </w:rPr>
              <w:t>;</w:t>
            </w:r>
            <w:r w:rsidR="00285102" w:rsidRPr="00285102">
              <w:rPr>
                <w:i/>
              </w:rPr>
              <w:t xml:space="preserve"> B2+</w:t>
            </w:r>
            <w:r w:rsidRPr="00285102">
              <w:rPr>
                <w:i/>
              </w:rPr>
              <w:t xml:space="preserve"> szint</w:t>
            </w:r>
            <w:r w:rsidR="00285102" w:rsidRPr="00285102">
              <w:rPr>
                <w:i/>
              </w:rPr>
              <w:t>ű nyelvtudás</w:t>
            </w:r>
          </w:p>
          <w:p w:rsidR="00805FF9" w:rsidRDefault="00805FF9" w:rsidP="00B46230">
            <w:pPr>
              <w:autoSpaceDE w:val="0"/>
              <w:autoSpaceDN w:val="0"/>
              <w:adjustRightInd w:val="0"/>
              <w:jc w:val="both"/>
            </w:pPr>
            <w:r w:rsidRPr="00243382">
              <w:t xml:space="preserve">A tanuló </w:t>
            </w:r>
            <w:r>
              <w:t>elkezdi megérteni</w:t>
            </w:r>
            <w:r w:rsidRPr="00243382">
              <w:t xml:space="preserve"> </w:t>
            </w:r>
            <w:r>
              <w:t xml:space="preserve">az </w:t>
            </w:r>
            <w:r w:rsidRPr="00243382">
              <w:t>igényesebb és hosszabb beszédeket a különböző típusú szövegek széles körében akkor is, ha nem világosan tagoltak, és az összefüggésekre csak utalnak, de azokat nem fejtik ki.</w:t>
            </w:r>
          </w:p>
          <w:p w:rsidR="00805FF9" w:rsidRDefault="00805FF9" w:rsidP="00B46230">
            <w:pPr>
              <w:autoSpaceDE w:val="0"/>
              <w:autoSpaceDN w:val="0"/>
              <w:adjustRightInd w:val="0"/>
              <w:jc w:val="both"/>
            </w:pPr>
            <w:r>
              <w:t xml:space="preserve">Elkezdi a </w:t>
            </w:r>
            <w:r w:rsidRPr="00243382">
              <w:t>rejtett jelentéstartalmakat is érzékel</w:t>
            </w:r>
            <w:r>
              <w:t>n</w:t>
            </w:r>
            <w:r w:rsidRPr="00243382">
              <w:t>i.</w:t>
            </w:r>
          </w:p>
          <w:p w:rsidR="00805FF9" w:rsidRDefault="00805FF9" w:rsidP="00B46230">
            <w:pPr>
              <w:autoSpaceDE w:val="0"/>
              <w:autoSpaceDN w:val="0"/>
              <w:adjustRightInd w:val="0"/>
              <w:jc w:val="both"/>
            </w:pPr>
            <w:r w:rsidRPr="00243382">
              <w:t xml:space="preserve">A tanuló </w:t>
            </w:r>
            <w:r>
              <w:t xml:space="preserve">elkezdi </w:t>
            </w:r>
            <w:r w:rsidRPr="00243382">
              <w:t xml:space="preserve">folyékonyan és természetes módon </w:t>
            </w:r>
            <w:r>
              <w:t>kifejezni</w:t>
            </w:r>
            <w:r w:rsidRPr="00243382">
              <w:t xml:space="preserve"> magát, anélkül hogy feltűnően gyakran keresgélné a szavakat. Társasági és szakmai célokra rugalmasan és hatékonyan </w:t>
            </w:r>
            <w:r>
              <w:t xml:space="preserve">kezdi </w:t>
            </w:r>
            <w:r w:rsidRPr="00243382">
              <w:t>használ</w:t>
            </w:r>
            <w:r>
              <w:t>ni</w:t>
            </w:r>
            <w:r w:rsidRPr="00243382">
              <w:t xml:space="preserve"> a nyelvet. </w:t>
            </w:r>
            <w:r>
              <w:t>Kezdi p</w:t>
            </w:r>
            <w:r w:rsidRPr="00243382">
              <w:t>ontosan megfogalmaz</w:t>
            </w:r>
            <w:r>
              <w:t>ni</w:t>
            </w:r>
            <w:r w:rsidRPr="00243382">
              <w:t xml:space="preserve"> gondolatait és véleményét, és azokat más beszélők gondolataihoz </w:t>
            </w:r>
            <w:r>
              <w:t xml:space="preserve">kezdi tudni </w:t>
            </w:r>
            <w:r w:rsidRPr="00243382">
              <w:t>kapcsol</w:t>
            </w:r>
            <w:r>
              <w:t>ni</w:t>
            </w:r>
            <w:r w:rsidRPr="00243382">
              <w:t>.</w:t>
            </w:r>
          </w:p>
          <w:p w:rsidR="00805FF9" w:rsidRDefault="00805FF9" w:rsidP="00B46230">
            <w:pPr>
              <w:autoSpaceDE w:val="0"/>
              <w:autoSpaceDN w:val="0"/>
              <w:adjustRightInd w:val="0"/>
              <w:jc w:val="both"/>
            </w:pPr>
            <w:r w:rsidRPr="00243382">
              <w:t xml:space="preserve">Összetett témákat világosan és részletesen </w:t>
            </w:r>
            <w:r>
              <w:t>kezd bemutatni</w:t>
            </w:r>
            <w:r w:rsidRPr="00243382">
              <w:t xml:space="preserve"> úgy, hogy az egyes alpontokat </w:t>
            </w:r>
            <w:r>
              <w:t>kezdi ö</w:t>
            </w:r>
            <w:r w:rsidRPr="00243382">
              <w:t>sszekapcsol</w:t>
            </w:r>
            <w:r>
              <w:t>ni</w:t>
            </w:r>
            <w:r w:rsidRPr="00243382">
              <w:t>, a szempontokat kifej</w:t>
            </w:r>
            <w:r>
              <w:t>teni,</w:t>
            </w:r>
            <w:r w:rsidRPr="00243382">
              <w:t xml:space="preserve"> és a végén mondandóját megfelelő befejezéssel lekerekít</w:t>
            </w:r>
            <w:r>
              <w:t>eni</w:t>
            </w:r>
            <w:r w:rsidRPr="00243382">
              <w:t>.</w:t>
            </w:r>
          </w:p>
          <w:p w:rsidR="00805FF9" w:rsidRDefault="00805FF9" w:rsidP="00B46230">
            <w:pPr>
              <w:autoSpaceDE w:val="0"/>
              <w:autoSpaceDN w:val="0"/>
              <w:adjustRightInd w:val="0"/>
              <w:ind w:right="151"/>
              <w:jc w:val="both"/>
            </w:pPr>
            <w:r w:rsidRPr="00243382">
              <w:t xml:space="preserve">A tanuló </w:t>
            </w:r>
            <w:r>
              <w:t xml:space="preserve">kezd </w:t>
            </w:r>
            <w:r w:rsidRPr="00243382">
              <w:t>megért</w:t>
            </w:r>
            <w:r>
              <w:t>eni</w:t>
            </w:r>
            <w:r w:rsidRPr="00243382">
              <w:t xml:space="preserve"> hosszú, összetett, tényszerű és irodalmi szövegeket, és </w:t>
            </w:r>
            <w:r>
              <w:t xml:space="preserve">kezdi </w:t>
            </w:r>
            <w:r w:rsidRPr="00243382">
              <w:t>észlel</w:t>
            </w:r>
            <w:r>
              <w:t>n</w:t>
            </w:r>
            <w:r w:rsidRPr="00243382">
              <w:t xml:space="preserve">i a stílusbeli különbségeket. </w:t>
            </w:r>
            <w:r>
              <w:t>Kezdi m</w:t>
            </w:r>
            <w:r w:rsidRPr="00243382">
              <w:t>egért</w:t>
            </w:r>
            <w:r>
              <w:t>en</w:t>
            </w:r>
            <w:r w:rsidRPr="00243382">
              <w:t>i a szakcikkeket és a hosszabb műszaki leírásokat akkor is, ha nem kapcsolódnak az érdeklődési köréhez.</w:t>
            </w:r>
          </w:p>
          <w:p w:rsidR="00805FF9" w:rsidRDefault="00805FF9" w:rsidP="00B46230">
            <w:pPr>
              <w:ind w:right="151"/>
              <w:jc w:val="both"/>
            </w:pPr>
            <w:r w:rsidRPr="00243382">
              <w:t xml:space="preserve">A tanuló </w:t>
            </w:r>
            <w:r>
              <w:t xml:space="preserve">kezd </w:t>
            </w:r>
            <w:r w:rsidRPr="00243382">
              <w:t>több műfajban világos, jól szerkesztett, részletes szöveget alkot</w:t>
            </w:r>
            <w:r>
              <w:t>ni</w:t>
            </w:r>
            <w:r w:rsidRPr="00243382">
              <w:t>, és eközben megbízhatóan alkalmaz</w:t>
            </w:r>
            <w:r>
              <w:t>ni</w:t>
            </w:r>
            <w:r w:rsidRPr="00243382">
              <w:t xml:space="preserve"> a szövegszerkesztési mintákat, kötőszavakat és szövegösszekötő elemeket. </w:t>
            </w:r>
            <w:r>
              <w:t>Kezd ö</w:t>
            </w:r>
            <w:r w:rsidRPr="00243382">
              <w:t>sszetett témákról levelet, esszét vagy beszámolót ír</w:t>
            </w:r>
            <w:r>
              <w:t>ni</w:t>
            </w:r>
            <w:r w:rsidRPr="00243382">
              <w:t>, és a fontos szempontokat kiemeli. Megválasztja az olvasónak megfelelő stílust.</w:t>
            </w:r>
          </w:p>
          <w:p w:rsidR="00805FF9" w:rsidRDefault="00805FF9" w:rsidP="00B46230">
            <w:pPr>
              <w:autoSpaceDE w:val="0"/>
              <w:autoSpaceDN w:val="0"/>
              <w:adjustRightInd w:val="0"/>
              <w:ind w:right="151"/>
              <w:jc w:val="both"/>
            </w:pPr>
            <w:r w:rsidRPr="00243382">
              <w:t>A</w:t>
            </w:r>
            <w:r w:rsidR="007E2C7D">
              <w:t xml:space="preserve"> tanuló nyelvtudása megfelel az </w:t>
            </w:r>
            <w:r w:rsidR="00A548D7">
              <w:t xml:space="preserve">emelt szintű </w:t>
            </w:r>
            <w:r w:rsidRPr="00243382">
              <w:t>érettségi vizsga szintjének és követelményeinek.</w:t>
            </w:r>
          </w:p>
          <w:p w:rsidR="00805FF9" w:rsidRDefault="00805FF9" w:rsidP="00FA1FE8">
            <w:pPr>
              <w:autoSpaceDE w:val="0"/>
              <w:autoSpaceDN w:val="0"/>
              <w:adjustRightInd w:val="0"/>
              <w:jc w:val="both"/>
            </w:pPr>
          </w:p>
        </w:tc>
      </w:tr>
    </w:tbl>
    <w:p w:rsidR="00E50249" w:rsidRDefault="00E50249" w:rsidP="00E50249">
      <w:pPr>
        <w:ind w:firstLine="284"/>
        <w:jc w:val="both"/>
      </w:pPr>
    </w:p>
    <w:p w:rsidR="00E50249" w:rsidRDefault="00E50249" w:rsidP="00E50249">
      <w:pPr>
        <w:ind w:firstLine="284"/>
        <w:jc w:val="both"/>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7468"/>
      </w:tblGrid>
      <w:tr w:rsidR="00E50249" w:rsidRPr="00243382" w:rsidTr="005A3729">
        <w:trPr>
          <w:trHeight w:val="218"/>
        </w:trPr>
        <w:tc>
          <w:tcPr>
            <w:tcW w:w="2268" w:type="dxa"/>
            <w:vAlign w:val="center"/>
          </w:tcPr>
          <w:p w:rsidR="00E50249" w:rsidRDefault="00E50249" w:rsidP="00FA1FE8">
            <w:pPr>
              <w:jc w:val="center"/>
              <w:rPr>
                <w:b/>
              </w:rPr>
            </w:pPr>
            <w:r w:rsidRPr="00243382">
              <w:rPr>
                <w:b/>
              </w:rPr>
              <w:t>Fejlesztési egység</w:t>
            </w:r>
          </w:p>
        </w:tc>
        <w:tc>
          <w:tcPr>
            <w:tcW w:w="7468" w:type="dxa"/>
            <w:vAlign w:val="center"/>
          </w:tcPr>
          <w:p w:rsidR="00E50249" w:rsidRPr="00243382" w:rsidRDefault="00E50249" w:rsidP="00FA1FE8">
            <w:pPr>
              <w:jc w:val="center"/>
              <w:rPr>
                <w:b/>
              </w:rPr>
            </w:pPr>
            <w:r w:rsidRPr="00E9351F">
              <w:rPr>
                <w:b/>
                <w:color w:val="5B9BD5" w:themeColor="accent1"/>
              </w:rPr>
              <w:t>Hallott szöveg értése</w:t>
            </w:r>
          </w:p>
        </w:tc>
      </w:tr>
      <w:tr w:rsidR="00E50249" w:rsidRPr="00243382" w:rsidTr="005A3729">
        <w:trPr>
          <w:trHeight w:val="720"/>
        </w:trPr>
        <w:tc>
          <w:tcPr>
            <w:tcW w:w="2268" w:type="dxa"/>
            <w:vAlign w:val="center"/>
          </w:tcPr>
          <w:p w:rsidR="00E50249" w:rsidRDefault="00E50249" w:rsidP="00FA1FE8">
            <w:pPr>
              <w:jc w:val="center"/>
              <w:rPr>
                <w:b/>
              </w:rPr>
            </w:pPr>
            <w:r w:rsidRPr="00243382">
              <w:rPr>
                <w:b/>
              </w:rPr>
              <w:t>Előzetes tudás</w:t>
            </w:r>
          </w:p>
        </w:tc>
        <w:tc>
          <w:tcPr>
            <w:tcW w:w="7468" w:type="dxa"/>
          </w:tcPr>
          <w:p w:rsidR="00E50249" w:rsidRDefault="00E50249" w:rsidP="00FA1FE8">
            <w:pPr>
              <w:autoSpaceDE w:val="0"/>
              <w:autoSpaceDN w:val="0"/>
              <w:adjustRightInd w:val="0"/>
            </w:pPr>
            <w:r w:rsidRPr="00243382">
              <w:t>B2, azaz a tanuló már megérti a hosszabb beszédeket, vagy előadásokat, az ezekbe foglalt érvelést, amennyiben ismert témáról szólnak;</w:t>
            </w:r>
          </w:p>
          <w:p w:rsidR="00E50249" w:rsidRDefault="00E50249" w:rsidP="00FA1FE8">
            <w:pPr>
              <w:autoSpaceDE w:val="0"/>
              <w:autoSpaceDN w:val="0"/>
              <w:adjustRightInd w:val="0"/>
            </w:pPr>
            <w:r w:rsidRPr="00243382">
              <w:t>Megérti a legtöbb televíziós hírműsort és az aktuális eseményekről szóló adásokat, valamint a legtöbb standard nyelven beszélő filmet.</w:t>
            </w:r>
          </w:p>
        </w:tc>
      </w:tr>
      <w:tr w:rsidR="00E50249" w:rsidRPr="00243382" w:rsidTr="005A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tcPr>
          <w:p w:rsidR="00E50249" w:rsidRDefault="00E50249" w:rsidP="00FA1FE8">
            <w:pPr>
              <w:jc w:val="center"/>
              <w:rPr>
                <w:b/>
              </w:rPr>
            </w:pPr>
            <w:r>
              <w:rPr>
                <w:b/>
              </w:rPr>
              <w:t>A tematikai egység nevelési-fejlesztési céljai</w:t>
            </w:r>
          </w:p>
        </w:tc>
        <w:tc>
          <w:tcPr>
            <w:tcW w:w="7468" w:type="dxa"/>
            <w:tcBorders>
              <w:top w:val="single" w:sz="4" w:space="0" w:color="auto"/>
              <w:left w:val="single" w:sz="4" w:space="0" w:color="auto"/>
              <w:bottom w:val="single" w:sz="4" w:space="0" w:color="auto"/>
              <w:right w:val="single" w:sz="4" w:space="0" w:color="auto"/>
            </w:tcBorders>
          </w:tcPr>
          <w:p w:rsidR="00E50249" w:rsidRDefault="00E50249" w:rsidP="007E2C7D">
            <w:pPr>
              <w:autoSpaceDE w:val="0"/>
              <w:autoSpaceDN w:val="0"/>
              <w:adjustRightInd w:val="0"/>
              <w:jc w:val="both"/>
            </w:pPr>
            <w:r w:rsidRPr="00243382">
              <w:t>A tanuló legyen képes összetett gondolatmenetű és rejtett jelentéstartalommal is rendelkező hosszú szöveget is megérteni;</w:t>
            </w:r>
          </w:p>
          <w:p w:rsidR="00E50249" w:rsidRDefault="00E50249" w:rsidP="007E2C7D">
            <w:pPr>
              <w:autoSpaceDE w:val="0"/>
              <w:autoSpaceDN w:val="0"/>
              <w:adjustRightInd w:val="0"/>
              <w:jc w:val="both"/>
            </w:pPr>
            <w:r w:rsidRPr="00243382">
              <w:t>megbeszélés és vita során kövesse könnyedén a mások között folyó összetett interakciót, és érzékelje a sugallt attitűdöket és a beszélők közötti kapcsolatot;</w:t>
            </w:r>
            <w:r w:rsidR="007E2C7D">
              <w:t xml:space="preserve"> </w:t>
            </w:r>
            <w:r w:rsidRPr="00243382">
              <w:t>szűrje ki a beszéd apróbb részleteit, értsen meg összetett műszaki információkat;</w:t>
            </w:r>
            <w:r w:rsidR="007E2C7D">
              <w:t xml:space="preserve"> </w:t>
            </w:r>
            <w:r w:rsidRPr="00243382">
              <w:t>értse meg az érettségi vizsga követelményeiben leírt szövegek általános vagy részinformációit.</w:t>
            </w:r>
          </w:p>
        </w:tc>
      </w:tr>
      <w:tr w:rsidR="00E50249" w:rsidRPr="00243382" w:rsidTr="000047BB">
        <w:trPr>
          <w:trHeight w:val="487"/>
        </w:trPr>
        <w:tc>
          <w:tcPr>
            <w:tcW w:w="9736" w:type="dxa"/>
            <w:gridSpan w:val="2"/>
          </w:tcPr>
          <w:p w:rsidR="00E50249" w:rsidRDefault="00E50249" w:rsidP="000047BB">
            <w:pPr>
              <w:autoSpaceDE w:val="0"/>
              <w:autoSpaceDN w:val="0"/>
              <w:adjustRightInd w:val="0"/>
              <w:ind w:right="-70"/>
              <w:jc w:val="both"/>
            </w:pPr>
            <w:r w:rsidRPr="00243382">
              <w:rPr>
                <w:b/>
              </w:rPr>
              <w:lastRenderedPageBreak/>
              <w:t>A fejlesztés tartalma</w:t>
            </w:r>
            <w:r w:rsidRPr="00243382">
              <w:t xml:space="preserve"> </w:t>
            </w:r>
          </w:p>
          <w:p w:rsidR="00E50249" w:rsidRDefault="00E50249" w:rsidP="000047BB">
            <w:pPr>
              <w:autoSpaceDE w:val="0"/>
              <w:autoSpaceDN w:val="0"/>
              <w:adjustRightInd w:val="0"/>
              <w:ind w:right="-70"/>
            </w:pPr>
            <w:r w:rsidRPr="00243382">
              <w:t xml:space="preserve">Az előadások, viták, hosszú és összetett szövegek megértése köznapi és elvont, összetett témák esetében is. </w:t>
            </w:r>
          </w:p>
          <w:p w:rsidR="00E50249" w:rsidRDefault="00E50249" w:rsidP="000047BB">
            <w:pPr>
              <w:autoSpaceDE w:val="0"/>
              <w:autoSpaceDN w:val="0"/>
              <w:adjustRightInd w:val="0"/>
              <w:ind w:right="-70"/>
            </w:pPr>
            <w:r w:rsidRPr="00243382">
              <w:t>Felvett és közvetített hanganyagok széles körének megértése.</w:t>
            </w:r>
          </w:p>
          <w:p w:rsidR="00E50249" w:rsidRDefault="00E50249" w:rsidP="000047BB">
            <w:pPr>
              <w:autoSpaceDE w:val="0"/>
              <w:autoSpaceDN w:val="0"/>
              <w:adjustRightInd w:val="0"/>
              <w:ind w:right="-70"/>
            </w:pPr>
            <w:r w:rsidRPr="00243382">
              <w:t>A hallott szöveg gondolatmenetének követése, apró részletek, tényleges információk megértése, még elvont, összetett, ismeretlen témákban is.</w:t>
            </w:r>
          </w:p>
          <w:p w:rsidR="00E50249" w:rsidRDefault="00E50249" w:rsidP="000047BB">
            <w:pPr>
              <w:autoSpaceDE w:val="0"/>
              <w:autoSpaceDN w:val="0"/>
              <w:adjustRightInd w:val="0"/>
              <w:ind w:right="-70"/>
            </w:pPr>
            <w:r w:rsidRPr="00243382">
              <w:t>Csoportos megbeszélés és vita során a mások között folyó összetett interakció könnyed követése.</w:t>
            </w:r>
          </w:p>
          <w:p w:rsidR="00E50249" w:rsidRDefault="00E50249" w:rsidP="000047BB">
            <w:pPr>
              <w:autoSpaceDE w:val="0"/>
              <w:autoSpaceDN w:val="0"/>
              <w:adjustRightInd w:val="0"/>
              <w:ind w:right="-70"/>
            </w:pPr>
            <w:r w:rsidRPr="00243382">
              <w:t>Közérdekű bejelentésekben elhangzó összetett műszaki információk, ismerős termékekről és szolgáltatásokról szóló bemutatók megértése.</w:t>
            </w:r>
          </w:p>
          <w:p w:rsidR="00E50249" w:rsidRDefault="00E50249" w:rsidP="000047BB">
            <w:pPr>
              <w:autoSpaceDE w:val="0"/>
              <w:autoSpaceDN w:val="0"/>
              <w:adjustRightInd w:val="0"/>
              <w:ind w:right="-70"/>
            </w:pPr>
            <w:r w:rsidRPr="00243382">
              <w:t xml:space="preserve">Olyan filmek megértése, amelyek jelentős mértékben tartalmaznak szleng és idiomatikus kifejezéseket. </w:t>
            </w:r>
          </w:p>
          <w:p w:rsidR="00E50249" w:rsidRDefault="00E50249" w:rsidP="000047BB">
            <w:pPr>
              <w:autoSpaceDE w:val="0"/>
              <w:autoSpaceDN w:val="0"/>
              <w:adjustRightInd w:val="0"/>
              <w:ind w:right="-70"/>
            </w:pPr>
            <w:r w:rsidRPr="00243382">
              <w:t>A nem világosan szerkesztett beszéd megértése, még akkor is, ha az összefüggésekre csak utalnak.</w:t>
            </w:r>
          </w:p>
          <w:p w:rsidR="00E50249" w:rsidRDefault="00E50249" w:rsidP="000047BB">
            <w:pPr>
              <w:ind w:right="-70"/>
            </w:pPr>
            <w:r w:rsidRPr="00243382">
              <w:t>A szövegekben a sugallt attitűdök és a beszélők közötti kapcsolat megértése.</w:t>
            </w:r>
          </w:p>
          <w:p w:rsidR="00E50249" w:rsidRDefault="00E50249" w:rsidP="000047BB">
            <w:pPr>
              <w:autoSpaceDE w:val="0"/>
              <w:autoSpaceDN w:val="0"/>
              <w:adjustRightInd w:val="0"/>
              <w:ind w:right="-70"/>
            </w:pPr>
            <w:r w:rsidRPr="00243382">
              <w:t>Az idiómák és köznyelvi fordulatok széles körének, valamint stílusrétegbeli váltásoknak megértése és használata.</w:t>
            </w:r>
          </w:p>
          <w:p w:rsidR="00E50249" w:rsidRDefault="00E50249" w:rsidP="000047BB">
            <w:pPr>
              <w:ind w:right="-70"/>
            </w:pPr>
            <w:r w:rsidRPr="00243382">
              <w:t>Felkészülés mindezek alkalmazására az érettségi vizsga feladatainak megoldása során.</w:t>
            </w:r>
          </w:p>
          <w:p w:rsidR="00E50249" w:rsidRDefault="00E50249" w:rsidP="000047BB">
            <w:pPr>
              <w:ind w:right="-70"/>
            </w:pPr>
          </w:p>
          <w:p w:rsidR="00E9351F" w:rsidRDefault="00E50249" w:rsidP="000047BB">
            <w:pPr>
              <w:ind w:right="-70"/>
              <w:jc w:val="both"/>
            </w:pPr>
            <w:proofErr w:type="gramStart"/>
            <w:r w:rsidRPr="00243382">
              <w:rPr>
                <w:i/>
              </w:rPr>
              <w:t>A fenti tevékenységekhez használható szövegfajták, szövegforrások:</w:t>
            </w:r>
            <w:r>
              <w:rPr>
                <w:i/>
              </w:rPr>
              <w:t xml:space="preserve"> </w:t>
            </w:r>
            <w:r>
              <w:t>k</w:t>
            </w:r>
            <w:r w:rsidRPr="00243382">
              <w:t>özlemények, párbeszédek, üzenetek, bejelentések (pályaudvaron, repülőtéren stb.)</w:t>
            </w:r>
            <w:r>
              <w:t>,</w:t>
            </w:r>
            <w:r w:rsidRPr="00243382">
              <w:t xml:space="preserve"> televíziós és rádiós hírek, beszélgető műsorok, színdarabok, dokumentumfilmek, hangfelvételek, rögzített telefonos szövegek (pl. üzenetrögzítő, információs szolgálatok), telefonbeszélgetések, színdarabok, tanulmányaival kapcsolatos előadások, prezentációk, beszélgetések, riportok, élő interjúk, filmek, anyanyelvűek közti társalgás, médiaközlemények (pl. időjárás-jelentés, reklám, programismertetés, rövid hír).</w:t>
            </w:r>
            <w:proofErr w:type="gramEnd"/>
          </w:p>
        </w:tc>
      </w:tr>
    </w:tbl>
    <w:p w:rsidR="00E50249" w:rsidRDefault="00E50249" w:rsidP="00E50249"/>
    <w:p w:rsidR="007E2C7D" w:rsidRDefault="007E2C7D" w:rsidP="00E5024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9"/>
        <w:gridCol w:w="6185"/>
      </w:tblGrid>
      <w:tr w:rsidR="00E50249" w:rsidRPr="00243382" w:rsidTr="005A3729">
        <w:trPr>
          <w:trHeight w:val="320"/>
        </w:trPr>
        <w:tc>
          <w:tcPr>
            <w:tcW w:w="3449" w:type="dxa"/>
            <w:vAlign w:val="center"/>
          </w:tcPr>
          <w:p w:rsidR="00E50249" w:rsidRPr="00243382" w:rsidRDefault="00E50249" w:rsidP="00FA1FE8">
            <w:pPr>
              <w:jc w:val="center"/>
              <w:rPr>
                <w:b/>
              </w:rPr>
            </w:pPr>
            <w:r w:rsidRPr="00243382">
              <w:rPr>
                <w:b/>
              </w:rPr>
              <w:t>Fejlesztési cél</w:t>
            </w:r>
          </w:p>
        </w:tc>
        <w:tc>
          <w:tcPr>
            <w:tcW w:w="6185" w:type="dxa"/>
            <w:vAlign w:val="center"/>
          </w:tcPr>
          <w:p w:rsidR="00E50249" w:rsidRPr="00E9351F" w:rsidRDefault="00E50249" w:rsidP="00FA1FE8">
            <w:pPr>
              <w:jc w:val="center"/>
              <w:rPr>
                <w:b/>
                <w:color w:val="5B9BD5" w:themeColor="accent1"/>
              </w:rPr>
            </w:pPr>
            <w:r w:rsidRPr="00E9351F">
              <w:rPr>
                <w:b/>
                <w:color w:val="5B9BD5" w:themeColor="accent1"/>
              </w:rPr>
              <w:t>Szóbeli interakció</w:t>
            </w:r>
          </w:p>
        </w:tc>
      </w:tr>
      <w:tr w:rsidR="00E50249" w:rsidRPr="00243382" w:rsidTr="005A3729">
        <w:trPr>
          <w:trHeight w:val="720"/>
        </w:trPr>
        <w:tc>
          <w:tcPr>
            <w:tcW w:w="3449" w:type="dxa"/>
            <w:vAlign w:val="center"/>
          </w:tcPr>
          <w:p w:rsidR="00E50249" w:rsidRPr="00243382" w:rsidRDefault="00E50249" w:rsidP="00FA1FE8">
            <w:pPr>
              <w:jc w:val="center"/>
              <w:rPr>
                <w:b/>
              </w:rPr>
            </w:pPr>
            <w:r w:rsidRPr="00243382">
              <w:rPr>
                <w:b/>
              </w:rPr>
              <w:t>Előzetes tudás</w:t>
            </w:r>
          </w:p>
        </w:tc>
        <w:tc>
          <w:tcPr>
            <w:tcW w:w="6185" w:type="dxa"/>
          </w:tcPr>
          <w:p w:rsidR="00E50249" w:rsidRDefault="00E50249" w:rsidP="00FA1FE8">
            <w:pPr>
              <w:autoSpaceDE w:val="0"/>
              <w:autoSpaceDN w:val="0"/>
              <w:adjustRightInd w:val="0"/>
            </w:pPr>
            <w:r w:rsidRPr="00243382">
              <w:t>B2, azaz a tanuló anyanyelvű beszélővel is természetes, könnyed és spontán kapcsolatteremtésre képes;</w:t>
            </w:r>
          </w:p>
          <w:p w:rsidR="00E50249" w:rsidRDefault="00E50249" w:rsidP="00FA1FE8">
            <w:r w:rsidRPr="00243382">
              <w:t xml:space="preserve">aktívan részt tud venni az ismert témájú társalgásban; </w:t>
            </w:r>
          </w:p>
          <w:p w:rsidR="00E50249" w:rsidRDefault="00E50249" w:rsidP="00FA1FE8">
            <w:r w:rsidRPr="00243382">
              <w:t>véleményét ki tudja fejteni, és álláspontját meg tudja védeni.</w:t>
            </w:r>
          </w:p>
        </w:tc>
      </w:tr>
      <w:tr w:rsidR="00E50249" w:rsidRPr="00243382" w:rsidTr="005A3729">
        <w:trPr>
          <w:trHeight w:val="900"/>
        </w:trPr>
        <w:tc>
          <w:tcPr>
            <w:tcW w:w="3449" w:type="dxa"/>
            <w:tcBorders>
              <w:bottom w:val="single" w:sz="4" w:space="0" w:color="auto"/>
            </w:tcBorders>
            <w:vAlign w:val="center"/>
          </w:tcPr>
          <w:p w:rsidR="00E50249" w:rsidRPr="00243382" w:rsidRDefault="00E50249" w:rsidP="00FA1FE8">
            <w:pPr>
              <w:jc w:val="center"/>
              <w:rPr>
                <w:b/>
              </w:rPr>
            </w:pPr>
            <w:r>
              <w:rPr>
                <w:b/>
              </w:rPr>
              <w:t>A tematikai egység nevelési-fejlesztési céljai</w:t>
            </w:r>
          </w:p>
        </w:tc>
        <w:tc>
          <w:tcPr>
            <w:tcW w:w="6185" w:type="dxa"/>
            <w:tcBorders>
              <w:bottom w:val="single" w:sz="4" w:space="0" w:color="auto"/>
            </w:tcBorders>
          </w:tcPr>
          <w:p w:rsidR="00E50249" w:rsidRDefault="00E50249" w:rsidP="00B46230">
            <w:pPr>
              <w:autoSpaceDE w:val="0"/>
              <w:autoSpaceDN w:val="0"/>
              <w:adjustRightInd w:val="0"/>
              <w:jc w:val="both"/>
            </w:pPr>
            <w:r w:rsidRPr="00243382">
              <w:t xml:space="preserve">A tanuló legyen képes csoportos eszmecsere esetén követni a mások között zajló összetett interakciót, és hozzászólni még elvont, összetett és ismeretlen témákhoz is; </w:t>
            </w:r>
          </w:p>
          <w:p w:rsidR="00E50249" w:rsidRDefault="00E50249" w:rsidP="00B46230">
            <w:pPr>
              <w:autoSpaceDE w:val="0"/>
              <w:autoSpaceDN w:val="0"/>
              <w:adjustRightInd w:val="0"/>
              <w:jc w:val="both"/>
            </w:pPr>
            <w:r w:rsidRPr="00243382">
              <w:t>fejezze ki magát folyékonyan, természetes módon, majdnem erőfeszítés nélkül;</w:t>
            </w:r>
          </w:p>
          <w:p w:rsidR="00E50249" w:rsidRDefault="00E50249" w:rsidP="00B46230">
            <w:pPr>
              <w:autoSpaceDE w:val="0"/>
              <w:autoSpaceDN w:val="0"/>
              <w:adjustRightInd w:val="0"/>
              <w:jc w:val="both"/>
            </w:pPr>
            <w:r w:rsidRPr="00243382">
              <w:t>adja elő álláspontját, válaszoljon meg kérdéseket és reagáljon ellenérvelésekre;</w:t>
            </w:r>
          </w:p>
          <w:p w:rsidR="00E50249" w:rsidRDefault="00E50249" w:rsidP="00B46230">
            <w:pPr>
              <w:autoSpaceDE w:val="0"/>
              <w:autoSpaceDN w:val="0"/>
              <w:adjustRightInd w:val="0"/>
              <w:jc w:val="both"/>
            </w:pPr>
            <w:r w:rsidRPr="00243382">
              <w:t>alkalmazza a szövegszervező nyelvi eszközök széles körét;</w:t>
            </w:r>
          </w:p>
          <w:p w:rsidR="00E50249" w:rsidRDefault="00E50249" w:rsidP="00B46230">
            <w:pPr>
              <w:jc w:val="both"/>
            </w:pPr>
            <w:r w:rsidRPr="00243382">
              <w:t>használja a kontextuális, grammatikai és lexikai jeleket;</w:t>
            </w:r>
          </w:p>
          <w:p w:rsidR="00E50249" w:rsidRDefault="00E50249" w:rsidP="00B46230">
            <w:pPr>
              <w:jc w:val="both"/>
            </w:pPr>
            <w:r w:rsidRPr="00243382">
              <w:t>az érettségi részletes követelményeiben megadott témakörökben és kommunikációs helyzetekben legyen képes zökkenőmentes kommunikáció kezdeményezésére, fenntartására és lezárására vizuális és verbális segédanyagok alapján.</w:t>
            </w:r>
          </w:p>
        </w:tc>
      </w:tr>
      <w:tr w:rsidR="00E50249" w:rsidRPr="00243382" w:rsidTr="005A3729">
        <w:trPr>
          <w:trHeight w:val="160"/>
        </w:trPr>
        <w:tc>
          <w:tcPr>
            <w:tcW w:w="9634" w:type="dxa"/>
            <w:gridSpan w:val="2"/>
            <w:tcBorders>
              <w:top w:val="single" w:sz="4" w:space="0" w:color="auto"/>
              <w:left w:val="nil"/>
              <w:bottom w:val="single" w:sz="4" w:space="0" w:color="auto"/>
              <w:right w:val="nil"/>
            </w:tcBorders>
            <w:vAlign w:val="center"/>
          </w:tcPr>
          <w:p w:rsidR="00E50249" w:rsidRDefault="00E50249" w:rsidP="00B46A0E">
            <w:pPr>
              <w:autoSpaceDE w:val="0"/>
              <w:autoSpaceDN w:val="0"/>
              <w:adjustRightInd w:val="0"/>
              <w:ind w:right="-454"/>
              <w:jc w:val="center"/>
            </w:pPr>
          </w:p>
        </w:tc>
      </w:tr>
      <w:tr w:rsidR="00E50249" w:rsidRPr="00243382" w:rsidTr="005A3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634" w:type="dxa"/>
            <w:gridSpan w:val="2"/>
            <w:tcBorders>
              <w:top w:val="single" w:sz="4" w:space="0" w:color="auto"/>
              <w:left w:val="single" w:sz="4" w:space="0" w:color="auto"/>
              <w:bottom w:val="single" w:sz="4" w:space="0" w:color="auto"/>
              <w:right w:val="single" w:sz="4" w:space="0" w:color="auto"/>
            </w:tcBorders>
          </w:tcPr>
          <w:p w:rsidR="00E50249" w:rsidRDefault="00E50249" w:rsidP="00FA1FE8">
            <w:pPr>
              <w:autoSpaceDE w:val="0"/>
              <w:autoSpaceDN w:val="0"/>
              <w:adjustRightInd w:val="0"/>
              <w:jc w:val="both"/>
              <w:rPr>
                <w:b/>
              </w:rPr>
            </w:pPr>
            <w:r w:rsidRPr="00243382">
              <w:rPr>
                <w:b/>
              </w:rPr>
              <w:t>A fejlesztés tartalma</w:t>
            </w:r>
          </w:p>
          <w:p w:rsidR="00E50249" w:rsidRDefault="00E50249" w:rsidP="00B46230">
            <w:pPr>
              <w:autoSpaceDE w:val="0"/>
              <w:autoSpaceDN w:val="0"/>
              <w:adjustRightInd w:val="0"/>
              <w:jc w:val="both"/>
            </w:pPr>
            <w:r w:rsidRPr="00243382">
              <w:t>Könnyed részvétel csoportos megbeszélésben és vitában, még elvont, összetett, ismeretlen témákban is.</w:t>
            </w:r>
          </w:p>
          <w:p w:rsidR="00E50249" w:rsidRDefault="00E50249" w:rsidP="00B46230">
            <w:pPr>
              <w:autoSpaceDE w:val="0"/>
              <w:autoSpaceDN w:val="0"/>
              <w:adjustRightInd w:val="0"/>
              <w:jc w:val="both"/>
            </w:pPr>
            <w:r w:rsidRPr="00243382">
              <w:t>Információcsere, nézetek kifejtése, indoklása, rákérdezés mások nézeteire, reagálás azokra.</w:t>
            </w:r>
          </w:p>
          <w:p w:rsidR="00E50249" w:rsidRDefault="00E50249" w:rsidP="00B46230">
            <w:pPr>
              <w:autoSpaceDE w:val="0"/>
              <w:autoSpaceDN w:val="0"/>
              <w:adjustRightInd w:val="0"/>
              <w:jc w:val="both"/>
            </w:pPr>
            <w:r w:rsidRPr="00243382">
              <w:t>Ügyek, problémák világos felvázolása, okok és következmények megfontolása, és a különböző megközelítések előnyeinek és hátrányainak mérlegelése.</w:t>
            </w:r>
          </w:p>
          <w:p w:rsidR="00E50249" w:rsidRDefault="00E50249" w:rsidP="00B46230">
            <w:pPr>
              <w:autoSpaceDE w:val="0"/>
              <w:autoSpaceDN w:val="0"/>
              <w:adjustRightInd w:val="0"/>
              <w:jc w:val="both"/>
            </w:pPr>
            <w:r w:rsidRPr="00243382">
              <w:t>Saját álláspont meggyőző kifejtése, kérdések megválaszolása és reagálás az ellenérvekre.</w:t>
            </w:r>
          </w:p>
          <w:p w:rsidR="00E50249" w:rsidRDefault="00E50249" w:rsidP="00B46230">
            <w:pPr>
              <w:autoSpaceDE w:val="0"/>
              <w:autoSpaceDN w:val="0"/>
              <w:adjustRightInd w:val="0"/>
              <w:jc w:val="both"/>
            </w:pPr>
            <w:r w:rsidRPr="00243382">
              <w:t>Összetett információ és tanács megértése, részletes információ átadása és cseréje mindenféle ügyben.</w:t>
            </w:r>
          </w:p>
          <w:p w:rsidR="00E50249" w:rsidRDefault="00E50249" w:rsidP="00B46230">
            <w:pPr>
              <w:autoSpaceDE w:val="0"/>
              <w:autoSpaceDN w:val="0"/>
              <w:adjustRightInd w:val="0"/>
              <w:jc w:val="both"/>
            </w:pPr>
            <w:r w:rsidRPr="00243382">
              <w:t>A részletes instrukciók megbízható megértése, a partnerek bevonása a munkába, véleményük kikérése, hatékony együttműködés.</w:t>
            </w:r>
          </w:p>
          <w:p w:rsidR="00E50249" w:rsidRDefault="00E50249" w:rsidP="00B46230">
            <w:pPr>
              <w:autoSpaceDE w:val="0"/>
              <w:autoSpaceDN w:val="0"/>
              <w:adjustRightInd w:val="0"/>
              <w:jc w:val="both"/>
            </w:pPr>
            <w:r w:rsidRPr="00243382">
              <w:lastRenderedPageBreak/>
              <w:t>Érvelés meggyőző nyelvhasználattal nézeteltérés, kártérítési ügy vagy egyéb probléma megoldásának során.</w:t>
            </w:r>
          </w:p>
          <w:p w:rsidR="00E50249" w:rsidRDefault="00E50249" w:rsidP="00B46230">
            <w:pPr>
              <w:autoSpaceDE w:val="0"/>
              <w:autoSpaceDN w:val="0"/>
              <w:adjustRightInd w:val="0"/>
              <w:jc w:val="both"/>
            </w:pPr>
            <w:r w:rsidRPr="00243382">
              <w:t>Hatékony részvétel interjúban akár interjúkészítőként, akár interjúalanyként, a megvitatott téma segítség nélküli folyékony és jól felépített kifejtése, valamint a közbeszólások megfelelő kezelése.</w:t>
            </w:r>
          </w:p>
          <w:p w:rsidR="00E50249" w:rsidRDefault="00E50249" w:rsidP="00B46230">
            <w:pPr>
              <w:autoSpaceDE w:val="0"/>
              <w:autoSpaceDN w:val="0"/>
              <w:adjustRightInd w:val="0"/>
              <w:jc w:val="both"/>
            </w:pPr>
            <w:r w:rsidRPr="00243382">
              <w:t xml:space="preserve">Beszélgetésben elhangzottak összegezése több forrásból származó információ esetén. </w:t>
            </w:r>
          </w:p>
          <w:p w:rsidR="00E50249" w:rsidRDefault="00E50249" w:rsidP="00B46230">
            <w:pPr>
              <w:autoSpaceDE w:val="0"/>
              <w:autoSpaceDN w:val="0"/>
              <w:adjustRightInd w:val="0"/>
              <w:jc w:val="both"/>
            </w:pPr>
            <w:r w:rsidRPr="00243382">
              <w:t>Rákérdezés az elhangzottakra, a megértés ellenőrzése és a homályos pontok tisztázása céljából.</w:t>
            </w:r>
          </w:p>
          <w:p w:rsidR="00E50249" w:rsidRDefault="00E50249" w:rsidP="00B46230">
            <w:pPr>
              <w:autoSpaceDE w:val="0"/>
              <w:autoSpaceDN w:val="0"/>
              <w:adjustRightInd w:val="0"/>
              <w:jc w:val="both"/>
            </w:pPr>
            <w:r w:rsidRPr="00243382">
              <w:t xml:space="preserve">Kontextuális, grammatikai és lexikai jelek használata az attitűdök, hangulatok és szándékok kikövetkeztetéséhez és a folytatás előrevetítéséhez. </w:t>
            </w:r>
          </w:p>
          <w:p w:rsidR="00E50249" w:rsidRDefault="00E50249" w:rsidP="00B46230">
            <w:pPr>
              <w:autoSpaceDE w:val="0"/>
              <w:autoSpaceDN w:val="0"/>
              <w:adjustRightInd w:val="0"/>
              <w:jc w:val="both"/>
            </w:pPr>
            <w:r w:rsidRPr="00243382">
              <w:t>Megfelelő kommunikációs eszközök kiválasztása megjegyzései megfelelő bevezetéséhez, annak érdekében, hogy átvegye a szót, vagy időt nyerjen, és magánál tartsa a szó jogát, amíg gondolkodik.</w:t>
            </w:r>
          </w:p>
          <w:p w:rsidR="00E50249" w:rsidRDefault="00E50249" w:rsidP="00B46230">
            <w:pPr>
              <w:autoSpaceDE w:val="0"/>
              <w:autoSpaceDN w:val="0"/>
              <w:adjustRightInd w:val="0"/>
              <w:jc w:val="both"/>
            </w:pPr>
            <w:r w:rsidRPr="00243382">
              <w:t>Saját gondolatok hatékony kapcsolása a többi beszélőéhez.</w:t>
            </w:r>
          </w:p>
          <w:p w:rsidR="00E50249" w:rsidRDefault="00E50249" w:rsidP="00B46230">
            <w:pPr>
              <w:autoSpaceDE w:val="0"/>
              <w:autoSpaceDN w:val="0"/>
              <w:adjustRightInd w:val="0"/>
              <w:jc w:val="both"/>
            </w:pPr>
            <w:r w:rsidRPr="00243382">
              <w:t>Széles körű szókincs birtoklása és a hiányok körülírással és elkerülő stratégiák használatával való pótlása.</w:t>
            </w:r>
          </w:p>
          <w:p w:rsidR="00E50249" w:rsidRDefault="00E50249" w:rsidP="00B46230">
            <w:pPr>
              <w:autoSpaceDE w:val="0"/>
              <w:autoSpaceDN w:val="0"/>
              <w:adjustRightInd w:val="0"/>
              <w:jc w:val="both"/>
            </w:pPr>
            <w:r w:rsidRPr="00243382">
              <w:t>Rugalmas és hatékony nyelvhasználat társasági célokra, beleértve az érzelmeket kifejező, humoros és célzásokat tartalmazó nyelvhasználatot is.</w:t>
            </w:r>
          </w:p>
          <w:p w:rsidR="00E50249" w:rsidRDefault="00E50249" w:rsidP="00B46230">
            <w:pPr>
              <w:autoSpaceDE w:val="0"/>
              <w:autoSpaceDN w:val="0"/>
              <w:adjustRightInd w:val="0"/>
              <w:jc w:val="both"/>
            </w:pPr>
            <w:r w:rsidRPr="00243382">
              <w:t>A szóbeli interaktív vizsgához szükséges kommunikációs stratégiák ismerete és alkalmazása.</w:t>
            </w:r>
          </w:p>
          <w:p w:rsidR="00E50249" w:rsidRDefault="00E50249" w:rsidP="00B46230">
            <w:pPr>
              <w:jc w:val="both"/>
            </w:pPr>
            <w:r w:rsidRPr="00243382">
              <w:rPr>
                <w:i/>
              </w:rPr>
              <w:t>A fenti tevékenységekhez használható szövegfajták, szövegforrások</w:t>
            </w:r>
            <w:r>
              <w:rPr>
                <w:i/>
              </w:rPr>
              <w:t xml:space="preserve">: </w:t>
            </w:r>
            <w:r>
              <w:t>s</w:t>
            </w:r>
            <w:r w:rsidRPr="00243382">
              <w:t>zemélyes és telefonos társalgás, megbeszélés, eszmecsere, tranzakciós és informális párbeszéd, utasítás, interjú, vita.</w:t>
            </w:r>
          </w:p>
        </w:tc>
      </w:tr>
    </w:tbl>
    <w:p w:rsidR="00E50249" w:rsidRDefault="00E50249" w:rsidP="00E50249"/>
    <w:p w:rsidR="00AE7FAE" w:rsidRPr="00243382" w:rsidRDefault="00AE7FAE" w:rsidP="00E50249"/>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5"/>
        <w:gridCol w:w="6155"/>
      </w:tblGrid>
      <w:tr w:rsidR="00E50249" w:rsidRPr="00243382" w:rsidTr="00FA1FE8">
        <w:trPr>
          <w:trHeight w:val="401"/>
        </w:trPr>
        <w:tc>
          <w:tcPr>
            <w:tcW w:w="3455" w:type="dxa"/>
            <w:vAlign w:val="center"/>
          </w:tcPr>
          <w:p w:rsidR="00E50249" w:rsidRPr="00243382" w:rsidRDefault="00E50249" w:rsidP="00FA1FE8">
            <w:pPr>
              <w:jc w:val="center"/>
              <w:rPr>
                <w:b/>
              </w:rPr>
            </w:pPr>
            <w:r w:rsidRPr="00243382">
              <w:rPr>
                <w:b/>
              </w:rPr>
              <w:t>Fejlesztési egység</w:t>
            </w:r>
          </w:p>
        </w:tc>
        <w:tc>
          <w:tcPr>
            <w:tcW w:w="6155" w:type="dxa"/>
            <w:vAlign w:val="center"/>
          </w:tcPr>
          <w:p w:rsidR="00E50249" w:rsidRPr="00243382" w:rsidRDefault="00E50249" w:rsidP="00FA1FE8">
            <w:pPr>
              <w:jc w:val="center"/>
              <w:rPr>
                <w:b/>
              </w:rPr>
            </w:pPr>
            <w:r w:rsidRPr="00E9351F">
              <w:rPr>
                <w:b/>
                <w:color w:val="5B9BD5" w:themeColor="accent1"/>
              </w:rPr>
              <w:t>Összefüggő beszéd</w:t>
            </w:r>
          </w:p>
        </w:tc>
      </w:tr>
      <w:tr w:rsidR="00E50249" w:rsidRPr="00243382" w:rsidTr="00FA1FE8">
        <w:trPr>
          <w:trHeight w:val="720"/>
        </w:trPr>
        <w:tc>
          <w:tcPr>
            <w:tcW w:w="3455" w:type="dxa"/>
            <w:vAlign w:val="center"/>
          </w:tcPr>
          <w:p w:rsidR="00E50249" w:rsidRPr="00243382" w:rsidRDefault="00E50249" w:rsidP="00FA1FE8">
            <w:pPr>
              <w:jc w:val="center"/>
              <w:rPr>
                <w:b/>
              </w:rPr>
            </w:pPr>
            <w:r w:rsidRPr="00243382">
              <w:rPr>
                <w:b/>
              </w:rPr>
              <w:t>Előzetes tudás</w:t>
            </w:r>
          </w:p>
        </w:tc>
        <w:tc>
          <w:tcPr>
            <w:tcW w:w="6155" w:type="dxa"/>
          </w:tcPr>
          <w:p w:rsidR="00E50249" w:rsidRDefault="00E50249" w:rsidP="00FA1FE8">
            <w:pPr>
              <w:tabs>
                <w:tab w:val="left" w:pos="669"/>
              </w:tabs>
            </w:pPr>
            <w:r w:rsidRPr="00243382">
              <w:t>B2, azaz a tanuló világosan és kellő részletességgel fejezi ki magát számos témában;</w:t>
            </w:r>
          </w:p>
          <w:p w:rsidR="00E50249" w:rsidRDefault="00E50249" w:rsidP="00FA1FE8">
            <w:pPr>
              <w:tabs>
                <w:tab w:val="left" w:pos="669"/>
              </w:tabs>
            </w:pPr>
            <w:r w:rsidRPr="00243382">
              <w:t>ki tudja fejteni véleményét valamilyen aktuális témáról úgy, hogy részletezni tudja a különböző lehetőségekből adódó előnyöket és hátrányokat;</w:t>
            </w:r>
          </w:p>
          <w:p w:rsidR="00E50249" w:rsidRDefault="00E50249" w:rsidP="00FA1FE8">
            <w:pPr>
              <w:tabs>
                <w:tab w:val="left" w:pos="669"/>
              </w:tabs>
            </w:pPr>
            <w:r w:rsidRPr="00243382">
              <w:t>mondanivalója létrehozásakor megtervezi, hogy mit és milyen eszközökkel mondjon;</w:t>
            </w:r>
          </w:p>
          <w:p w:rsidR="00E50249" w:rsidRDefault="00E50249" w:rsidP="00FA1FE8">
            <w:pPr>
              <w:tabs>
                <w:tab w:val="left" w:pos="669"/>
              </w:tabs>
            </w:pPr>
            <w:r w:rsidRPr="00243382">
              <w:t>összefüggő beszéd megvalósításakor képes eltérni az előre elkészített szövegektől.</w:t>
            </w:r>
          </w:p>
        </w:tc>
      </w:tr>
      <w:tr w:rsidR="00E50249" w:rsidRPr="00243382" w:rsidTr="00FA1FE8">
        <w:trPr>
          <w:trHeight w:val="900"/>
        </w:trPr>
        <w:tc>
          <w:tcPr>
            <w:tcW w:w="3455" w:type="dxa"/>
            <w:tcBorders>
              <w:bottom w:val="single" w:sz="4" w:space="0" w:color="auto"/>
            </w:tcBorders>
            <w:vAlign w:val="center"/>
          </w:tcPr>
          <w:p w:rsidR="00E50249" w:rsidRPr="00243382" w:rsidRDefault="00E50249" w:rsidP="00FA1FE8">
            <w:pPr>
              <w:jc w:val="center"/>
              <w:rPr>
                <w:b/>
              </w:rPr>
            </w:pPr>
            <w:r>
              <w:rPr>
                <w:b/>
              </w:rPr>
              <w:t>A tematikai egység nevelési-fejlesztési céljai</w:t>
            </w:r>
          </w:p>
        </w:tc>
        <w:tc>
          <w:tcPr>
            <w:tcW w:w="6155" w:type="dxa"/>
            <w:tcBorders>
              <w:bottom w:val="single" w:sz="4" w:space="0" w:color="auto"/>
            </w:tcBorders>
          </w:tcPr>
          <w:p w:rsidR="00E50249" w:rsidRDefault="00E50249" w:rsidP="00FA1FE8">
            <w:pPr>
              <w:autoSpaceDE w:val="0"/>
              <w:autoSpaceDN w:val="0"/>
              <w:adjustRightInd w:val="0"/>
            </w:pPr>
            <w:r w:rsidRPr="00243382">
              <w:t>A tanuló legyen képes folyékonyan, természetes módon, majdnem erőfeszítés nélkül kifejezni magát;</w:t>
            </w:r>
          </w:p>
          <w:p w:rsidR="00E50249" w:rsidRDefault="00E50249" w:rsidP="00FA1FE8">
            <w:pPr>
              <w:autoSpaceDE w:val="0"/>
              <w:autoSpaceDN w:val="0"/>
              <w:adjustRightInd w:val="0"/>
            </w:pPr>
            <w:r w:rsidRPr="00243382">
              <w:t>adjon részletes leírást és bemutatást összetett témákról, fejtse ki az egyes alpontokat és zárja le megfelelően a beszédét;</w:t>
            </w:r>
          </w:p>
          <w:p w:rsidR="00E50249" w:rsidRDefault="00E50249" w:rsidP="00FA1FE8">
            <w:pPr>
              <w:autoSpaceDE w:val="0"/>
              <w:autoSpaceDN w:val="0"/>
              <w:adjustRightInd w:val="0"/>
            </w:pPr>
            <w:r w:rsidRPr="00243382">
              <w:t>a beszéd menetének teljes megszakítása nélkül kerülje ki a felmerülő problémát, és fogalmazza át mondanivalóját;</w:t>
            </w:r>
          </w:p>
          <w:p w:rsidR="00E50249" w:rsidRDefault="00E50249" w:rsidP="00FA1FE8">
            <w:r w:rsidRPr="00243382">
              <w:t>az érettségi részletes követelményeiben megadott témakörökben és kommunikációs helyzetekben legyen képes önálló beszéd létrehozására, önálló témakifejtésre.</w:t>
            </w:r>
          </w:p>
        </w:tc>
      </w:tr>
      <w:tr w:rsidR="00E50249" w:rsidRPr="00243382" w:rsidTr="00FA1FE8">
        <w:trPr>
          <w:trHeight w:val="280"/>
        </w:trPr>
        <w:tc>
          <w:tcPr>
            <w:tcW w:w="9610" w:type="dxa"/>
            <w:gridSpan w:val="2"/>
            <w:tcBorders>
              <w:top w:val="single" w:sz="4" w:space="0" w:color="auto"/>
              <w:left w:val="nil"/>
              <w:bottom w:val="single" w:sz="4" w:space="0" w:color="auto"/>
              <w:right w:val="nil"/>
            </w:tcBorders>
            <w:vAlign w:val="center"/>
          </w:tcPr>
          <w:p w:rsidR="00E50249" w:rsidRPr="003254FD" w:rsidRDefault="00E50249" w:rsidP="00FA1FE8">
            <w:pPr>
              <w:jc w:val="center"/>
            </w:pPr>
          </w:p>
        </w:tc>
      </w:tr>
      <w:tr w:rsidR="00E50249" w:rsidRPr="00243382" w:rsidTr="00FA1FE8">
        <w:trPr>
          <w:trHeight w:val="567"/>
        </w:trPr>
        <w:tc>
          <w:tcPr>
            <w:tcW w:w="9610" w:type="dxa"/>
            <w:gridSpan w:val="2"/>
          </w:tcPr>
          <w:p w:rsidR="00E50249" w:rsidRDefault="00E50249" w:rsidP="00FA1FE8">
            <w:pPr>
              <w:autoSpaceDE w:val="0"/>
              <w:autoSpaceDN w:val="0"/>
              <w:adjustRightInd w:val="0"/>
              <w:jc w:val="both"/>
            </w:pPr>
            <w:r>
              <w:rPr>
                <w:b/>
              </w:rPr>
              <w:t>A fejlesztés tar</w:t>
            </w:r>
            <w:r w:rsidRPr="00243382">
              <w:rPr>
                <w:b/>
              </w:rPr>
              <w:t>talma</w:t>
            </w:r>
            <w:r w:rsidRPr="00243382">
              <w:t xml:space="preserve"> </w:t>
            </w:r>
          </w:p>
          <w:p w:rsidR="00E50249" w:rsidRDefault="00E50249" w:rsidP="007E2C7D">
            <w:pPr>
              <w:autoSpaceDE w:val="0"/>
              <w:autoSpaceDN w:val="0"/>
              <w:adjustRightInd w:val="0"/>
            </w:pPr>
            <w:r w:rsidRPr="00243382">
              <w:t>Részletes leírás és bemutatás összetett témákkal kapcsolatban.</w:t>
            </w:r>
          </w:p>
          <w:p w:rsidR="00E50249" w:rsidRDefault="00E50249" w:rsidP="007E2C7D">
            <w:pPr>
              <w:autoSpaceDE w:val="0"/>
              <w:autoSpaceDN w:val="0"/>
              <w:adjustRightInd w:val="0"/>
            </w:pPr>
            <w:r w:rsidRPr="00243382">
              <w:t>Altémák kifejtése és összekapcsolása, a beszéd megfelelő befejezése.</w:t>
            </w:r>
          </w:p>
          <w:p w:rsidR="00E50249" w:rsidRDefault="00E50249" w:rsidP="007E2C7D">
            <w:pPr>
              <w:autoSpaceDE w:val="0"/>
              <w:autoSpaceDN w:val="0"/>
              <w:adjustRightInd w:val="0"/>
            </w:pPr>
            <w:r w:rsidRPr="00243382">
              <w:t>Részletes információk pontos átadása, eljárások lebonyolításának részletes leírása.</w:t>
            </w:r>
          </w:p>
          <w:p w:rsidR="00E50249" w:rsidRDefault="00E50249" w:rsidP="007E2C7D">
            <w:pPr>
              <w:autoSpaceDE w:val="0"/>
              <w:autoSpaceDN w:val="0"/>
              <w:adjustRightInd w:val="0"/>
            </w:pPr>
            <w:r w:rsidRPr="00243382">
              <w:t>Több forrásból származó információ és érvek összefoglalása.</w:t>
            </w:r>
          </w:p>
          <w:p w:rsidR="00E50249" w:rsidRDefault="00E50249" w:rsidP="007E2C7D">
            <w:pPr>
              <w:autoSpaceDE w:val="0"/>
              <w:autoSpaceDN w:val="0"/>
              <w:adjustRightInd w:val="0"/>
            </w:pPr>
            <w:r w:rsidRPr="00243382">
              <w:t>Világos, jól szerkesztett előadás tartása összetett témában.</w:t>
            </w:r>
          </w:p>
          <w:p w:rsidR="00E50249" w:rsidRDefault="00E50249" w:rsidP="007E2C7D">
            <w:pPr>
              <w:autoSpaceDE w:val="0"/>
              <w:autoSpaceDN w:val="0"/>
              <w:adjustRightInd w:val="0"/>
            </w:pPr>
            <w:r w:rsidRPr="00243382">
              <w:t>A gondolatok alátámasztása adatokkal, érvekkel és példákkal.</w:t>
            </w:r>
          </w:p>
          <w:p w:rsidR="00E50249" w:rsidRDefault="00E50249" w:rsidP="007E2C7D">
            <w:pPr>
              <w:autoSpaceDE w:val="0"/>
              <w:autoSpaceDN w:val="0"/>
              <w:adjustRightInd w:val="0"/>
            </w:pPr>
            <w:r w:rsidRPr="00243382">
              <w:t>Bejelentések megfogalmazása folyékonyan, szinte erőfeszítés nélkül.</w:t>
            </w:r>
          </w:p>
          <w:p w:rsidR="00E50249" w:rsidRDefault="00E50249" w:rsidP="007E2C7D">
            <w:pPr>
              <w:autoSpaceDE w:val="0"/>
              <w:autoSpaceDN w:val="0"/>
              <w:adjustRightInd w:val="0"/>
            </w:pPr>
            <w:r w:rsidRPr="00243382">
              <w:t>A jelentés finomabb árnyalatainak kifejezése hangsúllyal és hanglejtéssel.</w:t>
            </w:r>
          </w:p>
          <w:p w:rsidR="00E50249" w:rsidRDefault="00E50249" w:rsidP="007E2C7D">
            <w:pPr>
              <w:autoSpaceDE w:val="0"/>
              <w:autoSpaceDN w:val="0"/>
              <w:adjustRightInd w:val="0"/>
            </w:pPr>
            <w:r w:rsidRPr="00243382">
              <w:t>Előadás közben a közbeszólások kezelése, kérdések megválaszolása természetes módon.</w:t>
            </w:r>
          </w:p>
          <w:p w:rsidR="00E50249" w:rsidRDefault="00E50249" w:rsidP="007E2C7D">
            <w:pPr>
              <w:autoSpaceDE w:val="0"/>
              <w:autoSpaceDN w:val="0"/>
              <w:adjustRightInd w:val="0"/>
            </w:pPr>
            <w:r w:rsidRPr="00243382">
              <w:t>Mondandó megtervezése, eszközök kiválasztása.</w:t>
            </w:r>
          </w:p>
          <w:p w:rsidR="00E50249" w:rsidRDefault="00E50249" w:rsidP="007E2C7D">
            <w:pPr>
              <w:autoSpaceDE w:val="0"/>
              <w:autoSpaceDN w:val="0"/>
              <w:adjustRightInd w:val="0"/>
            </w:pPr>
            <w:r w:rsidRPr="00243382">
              <w:t xml:space="preserve">A hallgatóságra tett hatás figyelembevétele. </w:t>
            </w:r>
          </w:p>
          <w:p w:rsidR="00E50249" w:rsidRDefault="00E50249" w:rsidP="007E2C7D">
            <w:pPr>
              <w:autoSpaceDE w:val="0"/>
              <w:autoSpaceDN w:val="0"/>
              <w:adjustRightInd w:val="0"/>
            </w:pPr>
            <w:r w:rsidRPr="00243382">
              <w:t>A felmerülő probléma kikerülése a beszéd menetének teljes megszakítása nélkül, és a mondanivaló átfogalmazása.</w:t>
            </w:r>
          </w:p>
          <w:p w:rsidR="00E50249" w:rsidRDefault="00E50249" w:rsidP="007E2C7D">
            <w:pPr>
              <w:autoSpaceDE w:val="0"/>
              <w:autoSpaceDN w:val="0"/>
              <w:adjustRightInd w:val="0"/>
            </w:pPr>
            <w:r w:rsidRPr="00243382">
              <w:t>A nyelv természetes, rugalmas, gördülékeny, érzelmeket kifejező, humoros és célzásokat tartalmazó használata.</w:t>
            </w:r>
          </w:p>
          <w:p w:rsidR="00E50249" w:rsidRDefault="00E50249" w:rsidP="007E2C7D">
            <w:pPr>
              <w:autoSpaceDE w:val="0"/>
              <w:autoSpaceDN w:val="0"/>
              <w:adjustRightInd w:val="0"/>
            </w:pPr>
            <w:r w:rsidRPr="00243382">
              <w:lastRenderedPageBreak/>
              <w:t>Széles körű szókincs kialakítása, a hiányok kompenzálása átfogalmazással, vagy elkerülő stratégiák alkalmazásával.</w:t>
            </w:r>
          </w:p>
          <w:p w:rsidR="00E50249" w:rsidRDefault="00E50249" w:rsidP="007E2C7D">
            <w:r w:rsidRPr="00243382">
              <w:t>Mindezeknek a szóbeli érettségi vizsgán történő alkalmazására való felkészülés.</w:t>
            </w:r>
          </w:p>
          <w:p w:rsidR="00E50249" w:rsidRDefault="00E50249" w:rsidP="00B46230">
            <w:pPr>
              <w:jc w:val="both"/>
            </w:pPr>
            <w:r w:rsidRPr="00243382">
              <w:rPr>
                <w:i/>
              </w:rPr>
              <w:t>A fenti tevékenységekhez használható szövegfajták, szövegforrások</w:t>
            </w:r>
            <w:r>
              <w:rPr>
                <w:i/>
              </w:rPr>
              <w:t xml:space="preserve">: </w:t>
            </w:r>
            <w:r>
              <w:t>l</w:t>
            </w:r>
            <w:r w:rsidRPr="00243382">
              <w:t>eírások, képleírások, témakifejtés, elbeszélő szöveg, érveléssor, előadások, prezentációk (önállóan vagy segédanyagok, instrukciók alapján), projektek bemutatása, hallgatóság előtti megnyilvánulás (előadás iskolában, szórakoztatás, bemutató stb.)</w:t>
            </w:r>
            <w:r>
              <w:t>,</w:t>
            </w:r>
            <w:r w:rsidRPr="00243382">
              <w:t xml:space="preserve"> párbeszéd és társalgás, nyilvános viták és eszmecserék, telefonbeszélgetés, informális tolmácsolás ismerősöknek, elpróbált szerep </w:t>
            </w:r>
            <w:r w:rsidR="00B46230">
              <w:t>eljátszása, versek.</w:t>
            </w:r>
          </w:p>
        </w:tc>
      </w:tr>
    </w:tbl>
    <w:p w:rsidR="00E50249" w:rsidRDefault="00E50249" w:rsidP="00E50249"/>
    <w:p w:rsidR="00E50249" w:rsidRDefault="00E50249" w:rsidP="00E50249"/>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1"/>
        <w:gridCol w:w="79"/>
      </w:tblGrid>
      <w:tr w:rsidR="00E50249" w:rsidRPr="00243382" w:rsidTr="007E2C7D">
        <w:trPr>
          <w:gridAfter w:val="1"/>
          <w:wAfter w:w="79" w:type="dxa"/>
          <w:trHeight w:val="421"/>
        </w:trPr>
        <w:tc>
          <w:tcPr>
            <w:tcW w:w="3543" w:type="dxa"/>
            <w:vAlign w:val="center"/>
          </w:tcPr>
          <w:p w:rsidR="00E50249" w:rsidRPr="00243382" w:rsidRDefault="00E50249" w:rsidP="00FA1FE8">
            <w:pPr>
              <w:jc w:val="center"/>
              <w:rPr>
                <w:b/>
              </w:rPr>
            </w:pPr>
            <w:r w:rsidRPr="00243382">
              <w:rPr>
                <w:b/>
              </w:rPr>
              <w:t>Fejlesztési egység</w:t>
            </w:r>
          </w:p>
        </w:tc>
        <w:tc>
          <w:tcPr>
            <w:tcW w:w="6091" w:type="dxa"/>
            <w:vAlign w:val="center"/>
          </w:tcPr>
          <w:p w:rsidR="00E50249" w:rsidRPr="00243382" w:rsidRDefault="00E50249" w:rsidP="000C0300">
            <w:pPr>
              <w:ind w:right="-70"/>
              <w:jc w:val="center"/>
              <w:rPr>
                <w:b/>
              </w:rPr>
            </w:pPr>
            <w:r w:rsidRPr="00E9351F">
              <w:rPr>
                <w:b/>
                <w:color w:val="5B9BD5" w:themeColor="accent1"/>
              </w:rPr>
              <w:t>Olvasott szöveg értése</w:t>
            </w:r>
          </w:p>
        </w:tc>
      </w:tr>
      <w:tr w:rsidR="00E50249" w:rsidRPr="00243382" w:rsidTr="007E2C7D">
        <w:trPr>
          <w:gridAfter w:val="1"/>
          <w:wAfter w:w="79" w:type="dxa"/>
          <w:trHeight w:val="720"/>
        </w:trPr>
        <w:tc>
          <w:tcPr>
            <w:tcW w:w="3543" w:type="dxa"/>
            <w:vAlign w:val="center"/>
          </w:tcPr>
          <w:p w:rsidR="00E50249" w:rsidRPr="00243382" w:rsidRDefault="00E50249" w:rsidP="00FA1FE8">
            <w:pPr>
              <w:jc w:val="center"/>
              <w:rPr>
                <w:b/>
              </w:rPr>
            </w:pPr>
            <w:r w:rsidRPr="00243382">
              <w:rPr>
                <w:b/>
              </w:rPr>
              <w:t>Előzetes tudás</w:t>
            </w:r>
          </w:p>
        </w:tc>
        <w:tc>
          <w:tcPr>
            <w:tcW w:w="6091" w:type="dxa"/>
          </w:tcPr>
          <w:p w:rsidR="00E50249" w:rsidRDefault="00E50249" w:rsidP="00FA1FE8">
            <w:r w:rsidRPr="00243382">
              <w:t>B2, azaz a tanuló már képes elolvasni azokat a cikkeket és jelentéseket, amelyek aktuális, jelenkori problémákkal foglalkoznak, és szerzőjük álláspontját vagy véleményét fejtik ki;</w:t>
            </w:r>
          </w:p>
          <w:p w:rsidR="00E50249" w:rsidRDefault="00E50249" w:rsidP="00E318DB">
            <w:pPr>
              <w:ind w:right="-70"/>
            </w:pPr>
            <w:r w:rsidRPr="00243382">
              <w:t>megérti a kortárs irodalmi prózai szövegeket.</w:t>
            </w:r>
          </w:p>
        </w:tc>
      </w:tr>
      <w:tr w:rsidR="00E50249" w:rsidRPr="00243382" w:rsidTr="007E2C7D">
        <w:trPr>
          <w:gridAfter w:val="1"/>
          <w:wAfter w:w="79" w:type="dxa"/>
          <w:trHeight w:val="900"/>
        </w:trPr>
        <w:tc>
          <w:tcPr>
            <w:tcW w:w="3543" w:type="dxa"/>
            <w:vAlign w:val="center"/>
          </w:tcPr>
          <w:p w:rsidR="00E50249" w:rsidRPr="00243382" w:rsidRDefault="00E50249" w:rsidP="00FA1FE8">
            <w:pPr>
              <w:jc w:val="center"/>
              <w:rPr>
                <w:b/>
              </w:rPr>
            </w:pPr>
            <w:r>
              <w:rPr>
                <w:b/>
              </w:rPr>
              <w:t>A tematikai egység nevelési-fejlesztési céljai</w:t>
            </w:r>
          </w:p>
        </w:tc>
        <w:tc>
          <w:tcPr>
            <w:tcW w:w="6091" w:type="dxa"/>
          </w:tcPr>
          <w:p w:rsidR="00E50249" w:rsidRDefault="00E50249" w:rsidP="002C6533">
            <w:pPr>
              <w:ind w:right="72"/>
            </w:pPr>
            <w:r w:rsidRPr="00243382">
              <w:t>A tanuló legyen képes minden részletükben megérteni hosszú és összetett szövegek széles körét;</w:t>
            </w:r>
          </w:p>
          <w:p w:rsidR="00E50249" w:rsidRDefault="00E50249" w:rsidP="007E2C7D">
            <w:pPr>
              <w:tabs>
                <w:tab w:val="left" w:pos="5592"/>
              </w:tabs>
              <w:ind w:right="72"/>
            </w:pPr>
            <w:r w:rsidRPr="00243382">
              <w:t>határozza meg gyorsan bármilyen szöveg tartalmát és fontosságát, találja meg a lényeges részleteket;</w:t>
            </w:r>
          </w:p>
          <w:p w:rsidR="00E50249" w:rsidRDefault="00E50249" w:rsidP="007E2C7D">
            <w:pPr>
              <w:tabs>
                <w:tab w:val="left" w:pos="5592"/>
              </w:tabs>
              <w:ind w:right="72"/>
            </w:pPr>
            <w:r w:rsidRPr="00243382">
              <w:t>értse meg a szöveg részleteit, ismerje fel az attitűdöket és érzéseket;</w:t>
            </w:r>
          </w:p>
          <w:p w:rsidR="00E50249" w:rsidRDefault="00E50249" w:rsidP="007E2C7D">
            <w:pPr>
              <w:tabs>
                <w:tab w:val="left" w:pos="5592"/>
              </w:tabs>
              <w:ind w:right="72"/>
            </w:pPr>
            <w:r w:rsidRPr="00243382">
              <w:t>legyen képes az érettségi vizsga követelményeiben leírt szövegek általános vagy részinformációinak megértésére.</w:t>
            </w:r>
          </w:p>
          <w:p w:rsidR="00E50249" w:rsidRDefault="00E50249" w:rsidP="002C6533">
            <w:pPr>
              <w:ind w:right="72"/>
            </w:pPr>
          </w:p>
        </w:tc>
      </w:tr>
      <w:tr w:rsidR="00E50249" w:rsidRPr="00243382" w:rsidTr="007E2C7D">
        <w:trPr>
          <w:trHeight w:val="2515"/>
        </w:trPr>
        <w:tc>
          <w:tcPr>
            <w:tcW w:w="9713" w:type="dxa"/>
            <w:gridSpan w:val="3"/>
          </w:tcPr>
          <w:p w:rsidR="00E50249" w:rsidRDefault="00E50249" w:rsidP="00FA1FE8">
            <w:pPr>
              <w:jc w:val="both"/>
            </w:pPr>
            <w:r w:rsidRPr="00243382">
              <w:rPr>
                <w:b/>
              </w:rPr>
              <w:t>A fejlesztés tartalma</w:t>
            </w:r>
            <w:r w:rsidRPr="00243382">
              <w:t xml:space="preserve"> </w:t>
            </w:r>
          </w:p>
          <w:p w:rsidR="00E50249" w:rsidRDefault="00E50249" w:rsidP="00B46230">
            <w:pPr>
              <w:jc w:val="both"/>
            </w:pPr>
            <w:r w:rsidRPr="00243382">
              <w:t>Hosszú és összetett szöveg részleteinek megértése.</w:t>
            </w:r>
          </w:p>
          <w:p w:rsidR="00E50249" w:rsidRDefault="00E50249" w:rsidP="00B46230">
            <w:pPr>
              <w:jc w:val="both"/>
            </w:pPr>
            <w:r w:rsidRPr="00243382">
              <w:t>Magánjellegű vagy tanulmányokhoz kapcsolódó szövegek megértése.</w:t>
            </w:r>
          </w:p>
          <w:p w:rsidR="00E50249" w:rsidRDefault="00E50249" w:rsidP="00B46230">
            <w:pPr>
              <w:jc w:val="both"/>
            </w:pPr>
            <w:r w:rsidRPr="00243382">
              <w:t>Társadalmi, tanulmányi és magánéletben előforduló autentikus szövegek megértése.</w:t>
            </w:r>
          </w:p>
          <w:p w:rsidR="00E50249" w:rsidRDefault="00E50249" w:rsidP="00B46230">
            <w:pPr>
              <w:jc w:val="both"/>
            </w:pPr>
            <w:r w:rsidRPr="00243382">
              <w:t xml:space="preserve">Időnkénti szótárhasználattal bármilyen levelezés, gépekkel/eljárásokkal kapcsolatos összetett útmutatás megértése. </w:t>
            </w:r>
          </w:p>
          <w:p w:rsidR="00E50249" w:rsidRDefault="00E50249" w:rsidP="00B46230">
            <w:pPr>
              <w:jc w:val="both"/>
            </w:pPr>
            <w:r w:rsidRPr="00243382">
              <w:t xml:space="preserve">Hírek, cikkek és beszámolók gyors átolvasása bármilyen témakörben annak eldöntésére, hogy érdemes-e a szöveget alaposabban is tanulmányozni. </w:t>
            </w:r>
          </w:p>
          <w:p w:rsidR="00E50249" w:rsidRDefault="00E50249" w:rsidP="00B46230">
            <w:pPr>
              <w:jc w:val="both"/>
            </w:pPr>
            <w:r w:rsidRPr="00243382">
              <w:t>Hosszú és összetett szövegekben a lényeges részletek megtalálása.</w:t>
            </w:r>
          </w:p>
          <w:p w:rsidR="00E50249" w:rsidRDefault="00E50249" w:rsidP="00B46230">
            <w:pPr>
              <w:jc w:val="both"/>
            </w:pPr>
            <w:r w:rsidRPr="00243382">
              <w:t>Az adott feladat megoldásához szükséges információk kikeresése a szövegből.</w:t>
            </w:r>
          </w:p>
          <w:p w:rsidR="00E50249" w:rsidRDefault="00E50249" w:rsidP="00B46230">
            <w:pPr>
              <w:jc w:val="both"/>
            </w:pPr>
            <w:r w:rsidRPr="00243382">
              <w:t>Az apró részletek, érzések, attitűdök, valamint a burkolt és kifejtett vélemények felismerése.</w:t>
            </w:r>
          </w:p>
          <w:p w:rsidR="00E50249" w:rsidRDefault="00E50249" w:rsidP="00B46230">
            <w:pPr>
              <w:jc w:val="both"/>
            </w:pPr>
            <w:r w:rsidRPr="00243382">
              <w:t>Számos szövegfajta felépítésének felismerése, ezen ismeret alkalmazása a szövegértés során.</w:t>
            </w:r>
          </w:p>
          <w:p w:rsidR="00E50249" w:rsidRDefault="00E50249" w:rsidP="00B46230">
            <w:pPr>
              <w:jc w:val="both"/>
            </w:pPr>
            <w:r w:rsidRPr="00243382">
              <w:t>Felkészülés mindezek alkalmazására az érettségi vizsga feladatainak megoldása során.</w:t>
            </w:r>
          </w:p>
          <w:p w:rsidR="00E50249" w:rsidRDefault="00E50249" w:rsidP="00B46230">
            <w:pPr>
              <w:jc w:val="both"/>
            </w:pPr>
          </w:p>
          <w:p w:rsidR="00E50249" w:rsidRDefault="00E50249" w:rsidP="00B46230">
            <w:pPr>
              <w:jc w:val="both"/>
            </w:pPr>
            <w:r w:rsidRPr="00243382">
              <w:rPr>
                <w:i/>
              </w:rPr>
              <w:t>A fenti tevékenységekhez használható szövegfajták, szövegforrások</w:t>
            </w:r>
            <w:r>
              <w:rPr>
                <w:i/>
              </w:rPr>
              <w:t xml:space="preserve">: </w:t>
            </w:r>
            <w:r>
              <w:t>u</w:t>
            </w:r>
            <w:r w:rsidRPr="00243382">
              <w:t xml:space="preserve">tasítások, instrukciók, összetett használati útmutatók, tájékoztató szövegek (pl. hirdetés, reklám, menetrend, prospektus, műsorfüzet), tájékoztató táblák, utcai és filmfeliratok, játékszabályok, hagyományos és elektronikus levelek, elektronikus informális műfajok, pl. blog, fórum, bejegyzések közösségi oldalakon stb., újságcikkek (pl. hír, beszámoló, riport), internetes honlapok, internetes fórumok hozzászólásai, ismeretterjesztő szövegek, képregények, tantárgyakkal kapcsolatos tudományos szövegek, cikkek, publicisztikai írások, elbeszélő szövegek, modern szépirodalmi szövegek, forrásirodalom. </w:t>
            </w:r>
          </w:p>
        </w:tc>
      </w:tr>
    </w:tbl>
    <w:p w:rsidR="00E50249" w:rsidRPr="00E06174" w:rsidRDefault="00E50249" w:rsidP="00E50249">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6154"/>
      </w:tblGrid>
      <w:tr w:rsidR="00E50249" w:rsidRPr="00243382" w:rsidTr="00BD2157">
        <w:trPr>
          <w:trHeight w:val="401"/>
        </w:trPr>
        <w:tc>
          <w:tcPr>
            <w:tcW w:w="3480" w:type="dxa"/>
            <w:vAlign w:val="center"/>
          </w:tcPr>
          <w:p w:rsidR="00E50249" w:rsidRPr="00243382" w:rsidRDefault="00E50249" w:rsidP="00FA1FE8">
            <w:pPr>
              <w:jc w:val="center"/>
              <w:rPr>
                <w:b/>
              </w:rPr>
            </w:pPr>
            <w:r w:rsidRPr="00243382">
              <w:rPr>
                <w:b/>
              </w:rPr>
              <w:t>Fejlesztési egység</w:t>
            </w:r>
          </w:p>
        </w:tc>
        <w:tc>
          <w:tcPr>
            <w:tcW w:w="6154" w:type="dxa"/>
            <w:vAlign w:val="center"/>
          </w:tcPr>
          <w:p w:rsidR="00E50249" w:rsidRPr="00243382" w:rsidRDefault="00E50249" w:rsidP="00FA1FE8">
            <w:pPr>
              <w:jc w:val="center"/>
              <w:rPr>
                <w:b/>
              </w:rPr>
            </w:pPr>
            <w:r w:rsidRPr="00E9351F">
              <w:rPr>
                <w:b/>
                <w:color w:val="5B9BD5" w:themeColor="accent1"/>
              </w:rPr>
              <w:t>Íráskészség</w:t>
            </w:r>
          </w:p>
        </w:tc>
      </w:tr>
      <w:tr w:rsidR="00E50249" w:rsidRPr="00243382" w:rsidTr="00BD2157">
        <w:trPr>
          <w:trHeight w:val="720"/>
        </w:trPr>
        <w:tc>
          <w:tcPr>
            <w:tcW w:w="3480" w:type="dxa"/>
            <w:vAlign w:val="center"/>
          </w:tcPr>
          <w:p w:rsidR="00E50249" w:rsidRPr="00243382" w:rsidRDefault="00E50249" w:rsidP="00FA1FE8">
            <w:pPr>
              <w:jc w:val="center"/>
              <w:rPr>
                <w:b/>
              </w:rPr>
            </w:pPr>
            <w:r w:rsidRPr="00243382">
              <w:rPr>
                <w:b/>
              </w:rPr>
              <w:t>Előzetes tudás</w:t>
            </w:r>
          </w:p>
        </w:tc>
        <w:tc>
          <w:tcPr>
            <w:tcW w:w="6154" w:type="dxa"/>
          </w:tcPr>
          <w:p w:rsidR="00E50249" w:rsidRDefault="00E50249" w:rsidP="00FA1FE8">
            <w:r w:rsidRPr="00243382">
              <w:t>B2, azaz a tanuló tud világos és részletes szövegeket írni az érdeklődési körének megfelelő számos témáról;</w:t>
            </w:r>
          </w:p>
          <w:p w:rsidR="00E50249" w:rsidRDefault="00E50249" w:rsidP="00FA1FE8">
            <w:r w:rsidRPr="00243382">
              <w:t>tud tájékoztató és érvelő szöveget írni;</w:t>
            </w:r>
          </w:p>
          <w:p w:rsidR="00E50249" w:rsidRDefault="00E50249" w:rsidP="00FA1FE8">
            <w:r w:rsidRPr="00243382">
              <w:t>rá tud világítani arra, hogy milyen jelentőséget tanúsít az eseményeknek vagy élményeknek.</w:t>
            </w:r>
          </w:p>
        </w:tc>
      </w:tr>
      <w:tr w:rsidR="00E50249" w:rsidRPr="00243382" w:rsidTr="00BD2157">
        <w:trPr>
          <w:trHeight w:val="900"/>
        </w:trPr>
        <w:tc>
          <w:tcPr>
            <w:tcW w:w="3480" w:type="dxa"/>
            <w:vAlign w:val="center"/>
          </w:tcPr>
          <w:p w:rsidR="00E50249" w:rsidRPr="00243382" w:rsidRDefault="00E50249" w:rsidP="00FA1FE8">
            <w:pPr>
              <w:jc w:val="center"/>
              <w:rPr>
                <w:b/>
              </w:rPr>
            </w:pPr>
            <w:r>
              <w:rPr>
                <w:b/>
              </w:rPr>
              <w:lastRenderedPageBreak/>
              <w:t>A tematikai egység nevelési-fejlesztési céljai</w:t>
            </w:r>
          </w:p>
        </w:tc>
        <w:tc>
          <w:tcPr>
            <w:tcW w:w="6154" w:type="dxa"/>
          </w:tcPr>
          <w:p w:rsidR="00E50249" w:rsidRDefault="00E50249" w:rsidP="00FA1FE8">
            <w:r w:rsidRPr="00243382">
              <w:t>A tanuló legyen képes világos, részletes, jól szerkesztett szövegeket írni összetett témákról a lényeges kérdéseket hangsúlyozva;</w:t>
            </w:r>
          </w:p>
          <w:p w:rsidR="00E50249" w:rsidRDefault="00E50249" w:rsidP="00FA1FE8">
            <w:r w:rsidRPr="00243382">
              <w:t>hozzon példákat, érveket gondolatai alátámasztására, és fejezze be a szöveget a megfelelő módon;</w:t>
            </w:r>
          </w:p>
          <w:p w:rsidR="00E50249" w:rsidRDefault="00E50249" w:rsidP="00FA1FE8">
            <w:r w:rsidRPr="00243382">
              <w:t>kövesse a műfajnak megfelelő személyes vagy hivatalos stílus jegyeit, írjon természetesen, a műfajnak és az olvasónak megfelelő stílusban;</w:t>
            </w:r>
          </w:p>
          <w:p w:rsidR="00E50249" w:rsidRDefault="00E50249" w:rsidP="00FA1FE8">
            <w:r w:rsidRPr="00243382">
              <w:t>fejezze ki magát világosan és pontosan, kommunikáljon a címzettel rugalmasan és hatékonyan</w:t>
            </w:r>
            <w:r>
              <w:t>;</w:t>
            </w:r>
          </w:p>
          <w:p w:rsidR="00E50249" w:rsidRDefault="00E50249" w:rsidP="00FA1FE8">
            <w:r w:rsidRPr="00243382">
              <w:t>legyen képes az érettségi íráskészséget mérő feladatainak megoldására és az értékelési kritériumok alkalmazására.</w:t>
            </w:r>
          </w:p>
        </w:tc>
      </w:tr>
      <w:tr w:rsidR="00E50249" w:rsidRPr="00243382" w:rsidTr="00BD2157">
        <w:trPr>
          <w:trHeight w:val="653"/>
        </w:trPr>
        <w:tc>
          <w:tcPr>
            <w:tcW w:w="9634" w:type="dxa"/>
            <w:gridSpan w:val="2"/>
          </w:tcPr>
          <w:p w:rsidR="00E50249" w:rsidRDefault="00E50249" w:rsidP="00FA1FE8">
            <w:pPr>
              <w:jc w:val="both"/>
              <w:rPr>
                <w:b/>
              </w:rPr>
            </w:pPr>
            <w:r w:rsidRPr="00243382">
              <w:rPr>
                <w:b/>
              </w:rPr>
              <w:t>A fejlesztés tartalma</w:t>
            </w:r>
          </w:p>
          <w:p w:rsidR="00E50249" w:rsidRDefault="00E50249" w:rsidP="00FA1FE8">
            <w:r w:rsidRPr="00243382">
              <w:t>Világos, jól szerkesztett szövegek írása összetett témákról.</w:t>
            </w:r>
          </w:p>
          <w:p w:rsidR="00E50249" w:rsidRDefault="00E50249" w:rsidP="00FA1FE8">
            <w:pPr>
              <w:autoSpaceDE w:val="0"/>
              <w:autoSpaceDN w:val="0"/>
              <w:adjustRightInd w:val="0"/>
            </w:pPr>
            <w:r w:rsidRPr="00243382">
              <w:t>Gondolatok világos és pontos kifejezése magánlevelezésben.</w:t>
            </w:r>
          </w:p>
          <w:p w:rsidR="00E50249" w:rsidRDefault="00E50249" w:rsidP="00B46230">
            <w:pPr>
              <w:autoSpaceDE w:val="0"/>
              <w:autoSpaceDN w:val="0"/>
              <w:adjustRightInd w:val="0"/>
              <w:jc w:val="both"/>
            </w:pPr>
            <w:r w:rsidRPr="00243382">
              <w:t>Gondolatok, problémák, felvetések, vélemények pontos és meggyőző kifejtése hivatalos levélben.</w:t>
            </w:r>
          </w:p>
          <w:p w:rsidR="00E50249" w:rsidRDefault="00E50249" w:rsidP="00B46230">
            <w:pPr>
              <w:autoSpaceDE w:val="0"/>
              <w:autoSpaceDN w:val="0"/>
              <w:adjustRightInd w:val="0"/>
              <w:jc w:val="both"/>
            </w:pPr>
            <w:r w:rsidRPr="00243382">
              <w:t>A nyelv rugalmas és hatékony használata, beleértve az érzelmeket kifejező, humoros és célzásokat tartalmazó nyelvhasználatot.</w:t>
            </w:r>
          </w:p>
          <w:p w:rsidR="00E50249" w:rsidRDefault="00E50249" w:rsidP="00B46230">
            <w:pPr>
              <w:jc w:val="both"/>
            </w:pPr>
            <w:r w:rsidRPr="00243382">
              <w:t>A lényeges, fontos kérdések hangsúlyozása.</w:t>
            </w:r>
          </w:p>
          <w:p w:rsidR="00E50249" w:rsidRDefault="00E50249" w:rsidP="00B46230">
            <w:pPr>
              <w:jc w:val="both"/>
            </w:pPr>
            <w:r w:rsidRPr="00243382">
              <w:t>Kiegészítő gondolatok, érvek, példák felhozása és a szövegek megfelelő befejezése.</w:t>
            </w:r>
          </w:p>
          <w:p w:rsidR="00E50249" w:rsidRDefault="00E50249" w:rsidP="00B46230">
            <w:pPr>
              <w:jc w:val="both"/>
            </w:pPr>
            <w:r w:rsidRPr="00243382">
              <w:t>Alapos részletességű, összetett, világos leírás készítése.</w:t>
            </w:r>
          </w:p>
          <w:p w:rsidR="00E50249" w:rsidRDefault="00E50249" w:rsidP="00B46230">
            <w:pPr>
              <w:jc w:val="both"/>
            </w:pPr>
            <w:r w:rsidRPr="00243382">
              <w:t>Hagyományos vagy online újságcikk, blogbejegyzés írása.</w:t>
            </w:r>
          </w:p>
          <w:p w:rsidR="00E50249" w:rsidRDefault="00E50249" w:rsidP="00B46230">
            <w:pPr>
              <w:jc w:val="both"/>
            </w:pPr>
            <w:r w:rsidRPr="00243382">
              <w:t>Hivatalos hangvételű beszámoló írása.</w:t>
            </w:r>
          </w:p>
          <w:p w:rsidR="00E50249" w:rsidRDefault="00E50249" w:rsidP="00B46230">
            <w:pPr>
              <w:jc w:val="both"/>
            </w:pPr>
            <w:r w:rsidRPr="00243382">
              <w:t>Önéletrajz, motivációs levél írása.</w:t>
            </w:r>
          </w:p>
          <w:p w:rsidR="00E50249" w:rsidRDefault="00E50249" w:rsidP="00B46230">
            <w:pPr>
              <w:jc w:val="both"/>
            </w:pPr>
            <w:r w:rsidRPr="00243382">
              <w:t>Elbeszélés létrehozása, részlet</w:t>
            </w:r>
            <w:r>
              <w:t xml:space="preserve"> </w:t>
            </w:r>
            <w:r w:rsidRPr="00243382">
              <w:t>gazdag</w:t>
            </w:r>
            <w:r w:rsidRPr="00243382" w:rsidDel="00454C6F">
              <w:t xml:space="preserve"> </w:t>
            </w:r>
            <w:r w:rsidRPr="00243382">
              <w:t>szövegek írása.</w:t>
            </w:r>
          </w:p>
          <w:p w:rsidR="00E50249" w:rsidRDefault="00E50249" w:rsidP="00B46230">
            <w:pPr>
              <w:jc w:val="both"/>
            </w:pPr>
            <w:r w:rsidRPr="00243382">
              <w:t>Tudakozódással és problémák magyarázatával kapcsolatos üzenetek, feljegyzések készítése bármilyen szituációban.</w:t>
            </w:r>
          </w:p>
          <w:p w:rsidR="00E50249" w:rsidRDefault="00E50249" w:rsidP="00B46230">
            <w:pPr>
              <w:jc w:val="both"/>
            </w:pPr>
            <w:r w:rsidRPr="00243382">
              <w:t>Elvont és gyakorlati témákról szóló, számos összefüggést megvilágító előadásról, írott szövegről jegyzetek készítése, információk pontos rögzítése.</w:t>
            </w:r>
          </w:p>
          <w:p w:rsidR="00E50249" w:rsidRDefault="00E50249" w:rsidP="00B46230">
            <w:pPr>
              <w:jc w:val="both"/>
            </w:pPr>
            <w:r w:rsidRPr="00243382">
              <w:t>Hosszú, komplex szövegek összefoglalása.</w:t>
            </w:r>
          </w:p>
          <w:p w:rsidR="00E50249" w:rsidRDefault="00E50249" w:rsidP="00B46230">
            <w:pPr>
              <w:jc w:val="both"/>
            </w:pPr>
            <w:r w:rsidRPr="00243382">
              <w:t xml:space="preserve">Az olvasónak és a szövegfajtának megfelelő stílus alkalmazása. </w:t>
            </w:r>
          </w:p>
          <w:p w:rsidR="00E50249" w:rsidRDefault="00E50249" w:rsidP="00B46230">
            <w:pPr>
              <w:jc w:val="both"/>
            </w:pPr>
            <w:r w:rsidRPr="00243382">
              <w:t>Az adott stílushoz illő magas szintű szókincs és nyelvhasználat magabiztos alkalmazása.</w:t>
            </w:r>
          </w:p>
          <w:p w:rsidR="00E50249" w:rsidRDefault="00E50249" w:rsidP="00B46230">
            <w:pPr>
              <w:jc w:val="both"/>
            </w:pPr>
            <w:r w:rsidRPr="00243382">
              <w:t>Saját írásmű szerkesztése: hibák tudatos keresése és javítása, a szükséges változtatások elvégzése.</w:t>
            </w:r>
          </w:p>
          <w:p w:rsidR="00E50249" w:rsidRDefault="00E50249" w:rsidP="00B46230">
            <w:pPr>
              <w:jc w:val="both"/>
            </w:pPr>
            <w:r w:rsidRPr="00243382">
              <w:t>A nyelvi szintnek megfelelő, felhasználóbarát online és hagyományos szótárak használata.</w:t>
            </w:r>
          </w:p>
          <w:p w:rsidR="00E50249" w:rsidRDefault="00E50249" w:rsidP="00B46230">
            <w:pPr>
              <w:jc w:val="both"/>
            </w:pPr>
          </w:p>
          <w:p w:rsidR="00E50249" w:rsidRDefault="00E50249" w:rsidP="00B46230">
            <w:pPr>
              <w:jc w:val="both"/>
            </w:pPr>
            <w:r w:rsidRPr="00243382">
              <w:rPr>
                <w:i/>
              </w:rPr>
              <w:t>A fenti tevékenységekhez használható szövegfajták, szövegforrások</w:t>
            </w:r>
            <w:r>
              <w:rPr>
                <w:i/>
              </w:rPr>
              <w:t xml:space="preserve">: </w:t>
            </w:r>
            <w:r>
              <w:t>h</w:t>
            </w:r>
            <w:r w:rsidRPr="00243382">
              <w:t>agyományos és elektronikus nyomtatvány, kérdőív, listák, hagyományos és elektronikus képeslapok, képaláírások, emlékeztetők, jegyzetek, diktált üzenetek, SMS-ek, ügyintézéssel kapcsolatos vagy személyes információt tartalmazó levelezés postai levélben, faxon, elektronikusan (pl. tudakozódás, megrendelés, foglalás, visszaigazolás), tetszést/nemtetszést kifejező üzenetek, megállapodások, szerződések, közlemények, cikkek magazinok, újságok és hírlevelek számára, elektronikus informális műfajok, pl. blog, fórum, bejegyzések közösségi oldalakon stb., cselekvéssort tartalmazó instrukciók, történetek, elbeszélések, mesék, jellemzések, leírások, jegyzetek, versek, rapszövegek, rigmusok, dalszövegek, rövid jelenetek, paródiák, poszterek készítése, beszédek, előadások, hivatalos beszámolók, tudományos, ismeretterjesztő cikkek, kifejtő, érvelő, magyarázó esszé, folyamat, eseményleírás, önéletrajz, motivációs levél.</w:t>
            </w:r>
          </w:p>
        </w:tc>
      </w:tr>
    </w:tbl>
    <w:p w:rsidR="00E50249" w:rsidRPr="00872713" w:rsidRDefault="00E50249" w:rsidP="00E50249"/>
    <w:p w:rsidR="00DC56E7" w:rsidRPr="00B46230" w:rsidRDefault="00DC56E7" w:rsidP="00805FF9">
      <w:pPr>
        <w:tabs>
          <w:tab w:val="left" w:pos="360"/>
        </w:tabs>
        <w:rPr>
          <w:b/>
          <w:bCs/>
        </w:rPr>
      </w:pPr>
    </w:p>
    <w:p w:rsidR="00AC3FD8" w:rsidRPr="004B1206" w:rsidRDefault="00AC3FD8" w:rsidP="00651A03">
      <w:pPr>
        <w:pStyle w:val="Norml3"/>
        <w:pBdr>
          <w:top w:val="nil"/>
          <w:left w:val="nil"/>
          <w:bottom w:val="nil"/>
          <w:right w:val="nil"/>
          <w:between w:val="nil"/>
        </w:pBdr>
        <w:spacing w:after="0" w:line="276" w:lineRule="auto"/>
        <w:ind w:left="141" w:right="828"/>
        <w:jc w:val="both"/>
        <w:rPr>
          <w:rFonts w:ascii="Times New Roman" w:hAnsi="Times New Roman" w:cs="Times New Roman"/>
          <w:color w:val="000000"/>
        </w:rPr>
      </w:pPr>
      <w:r w:rsidRPr="004B1206">
        <w:rPr>
          <w:rFonts w:ascii="Times New Roman" w:hAnsi="Times New Roman" w:cs="Times New Roman"/>
          <w:b/>
          <w:color w:val="000000"/>
          <w:sz w:val="28"/>
          <w:szCs w:val="28"/>
        </w:rPr>
        <w:t>Nyelvi elemek és struktúrák</w:t>
      </w:r>
      <w:r w:rsidRPr="004B1206">
        <w:rPr>
          <w:rFonts w:ascii="Times New Roman" w:hAnsi="Times New Roman" w:cs="Times New Roman"/>
          <w:color w:val="000000"/>
        </w:rPr>
        <w:t xml:space="preserve"> </w:t>
      </w:r>
      <w:r w:rsidRPr="00D96264">
        <w:rPr>
          <w:rFonts w:ascii="Times New Roman" w:hAnsi="Times New Roman" w:cs="Times New Roman"/>
          <w:color w:val="000000"/>
        </w:rPr>
        <w:t xml:space="preserve">a </w:t>
      </w:r>
      <w:r w:rsidRPr="00D96264">
        <w:rPr>
          <w:rFonts w:ascii="Times New Roman" w:hAnsi="Times New Roman" w:cs="Times New Roman"/>
          <w:color w:val="000000"/>
          <w:sz w:val="28"/>
          <w:szCs w:val="28"/>
        </w:rPr>
        <w:t>11. évfolyamon</w:t>
      </w:r>
      <w:r w:rsidRPr="004B1206">
        <w:rPr>
          <w:rFonts w:ascii="Times New Roman" w:hAnsi="Times New Roman" w:cs="Times New Roman"/>
          <w:color w:val="000000"/>
        </w:rPr>
        <w:t xml:space="preserve"> </w:t>
      </w:r>
    </w:p>
    <w:p w:rsidR="00AC3FD8" w:rsidRPr="00DC56E7" w:rsidRDefault="00AC3FD8" w:rsidP="007E2C7D">
      <w:pPr>
        <w:pStyle w:val="Norml3"/>
        <w:numPr>
          <w:ilvl w:val="0"/>
          <w:numId w:val="17"/>
        </w:numPr>
        <w:pBdr>
          <w:top w:val="nil"/>
          <w:left w:val="nil"/>
          <w:bottom w:val="nil"/>
          <w:right w:val="nil"/>
          <w:between w:val="nil"/>
        </w:pBdr>
        <w:spacing w:after="0" w:line="276" w:lineRule="auto"/>
        <w:ind w:left="426" w:right="828" w:hanging="357"/>
        <w:jc w:val="both"/>
        <w:rPr>
          <w:rFonts w:ascii="Times New Roman" w:hAnsi="Times New Roman" w:cs="Times New Roman"/>
          <w:i/>
        </w:rPr>
      </w:pPr>
      <w:r w:rsidRPr="00DC56E7">
        <w:rPr>
          <w:rFonts w:ascii="Times New Roman" w:hAnsi="Times New Roman" w:cs="Times New Roman"/>
          <w:b/>
        </w:rPr>
        <w:t>cselekvés, történés kifejezése jövő időben</w:t>
      </w:r>
      <w:r w:rsidRPr="00AC3FD8">
        <w:rPr>
          <w:rFonts w:ascii="Times New Roman" w:hAnsi="Times New Roman" w:cs="Times New Roman"/>
        </w:rPr>
        <w:t xml:space="preserve">: </w:t>
      </w:r>
      <w:r w:rsidRPr="00DC56E7">
        <w:rPr>
          <w:rFonts w:ascii="Times New Roman" w:hAnsi="Times New Roman" w:cs="Times New Roman"/>
        </w:rPr>
        <w:t>future continuous,</w:t>
      </w:r>
      <w:r w:rsidRPr="00AC3FD8">
        <w:rPr>
          <w:rFonts w:ascii="Times New Roman" w:hAnsi="Times New Roman" w:cs="Times New Roman"/>
        </w:rPr>
        <w:t xml:space="preserve"> (I’ll be cooking then) </w:t>
      </w:r>
      <w:r w:rsidRPr="00DC56E7">
        <w:rPr>
          <w:rFonts w:ascii="Times New Roman" w:hAnsi="Times New Roman" w:cs="Times New Roman"/>
          <w:i/>
        </w:rPr>
        <w:t>jövőidejűség kifejezése a múltban: ’was/were going to’, ’was/were about to’, ’was/were to have’ (I was going to help her. I was about to leave.)</w:t>
      </w:r>
    </w:p>
    <w:p w:rsidR="00AC3FD8" w:rsidRPr="00DC56E7" w:rsidRDefault="00AC3FD8" w:rsidP="007E2C7D">
      <w:pPr>
        <w:pStyle w:val="Norml3"/>
        <w:numPr>
          <w:ilvl w:val="0"/>
          <w:numId w:val="17"/>
        </w:numPr>
        <w:pBdr>
          <w:top w:val="nil"/>
          <w:left w:val="nil"/>
          <w:bottom w:val="nil"/>
          <w:right w:val="nil"/>
          <w:between w:val="nil"/>
        </w:pBdr>
        <w:spacing w:after="0" w:line="276" w:lineRule="auto"/>
        <w:ind w:left="426" w:right="828" w:hanging="357"/>
        <w:jc w:val="both"/>
        <w:rPr>
          <w:rFonts w:ascii="Times New Roman" w:hAnsi="Times New Roman" w:cs="Times New Roman"/>
          <w:i/>
        </w:rPr>
      </w:pPr>
      <w:r w:rsidRPr="00DC56E7">
        <w:rPr>
          <w:rFonts w:ascii="Times New Roman" w:hAnsi="Times New Roman" w:cs="Times New Roman"/>
          <w:b/>
        </w:rPr>
        <w:t xml:space="preserve">cselekvés, történés kifejezése múlt időben: </w:t>
      </w:r>
      <w:r w:rsidRPr="00DC56E7">
        <w:rPr>
          <w:rFonts w:ascii="Times New Roman" w:hAnsi="Times New Roman" w:cs="Times New Roman"/>
          <w:b/>
          <w:i/>
        </w:rPr>
        <w:t>past perfect continuous</w:t>
      </w:r>
      <w:r w:rsidRPr="00DC56E7">
        <w:rPr>
          <w:rFonts w:ascii="Times New Roman" w:hAnsi="Times New Roman" w:cs="Times New Roman"/>
          <w:i/>
        </w:rPr>
        <w:t xml:space="preserve"> (I had been learning English for two years before I passed my exam.)</w:t>
      </w:r>
    </w:p>
    <w:p w:rsidR="00AC3FD8" w:rsidRPr="004B1206" w:rsidRDefault="00AC3FD8" w:rsidP="007E2C7D">
      <w:pPr>
        <w:pStyle w:val="Norml3"/>
        <w:numPr>
          <w:ilvl w:val="0"/>
          <w:numId w:val="17"/>
        </w:numPr>
        <w:pBdr>
          <w:top w:val="nil"/>
          <w:left w:val="nil"/>
          <w:bottom w:val="nil"/>
          <w:right w:val="nil"/>
          <w:between w:val="nil"/>
        </w:pBdr>
        <w:spacing w:after="0" w:line="276" w:lineRule="auto"/>
        <w:ind w:left="426" w:right="828" w:hanging="357"/>
        <w:jc w:val="both"/>
        <w:rPr>
          <w:rFonts w:ascii="Times New Roman" w:hAnsi="Times New Roman" w:cs="Times New Roman"/>
        </w:rPr>
      </w:pPr>
      <w:r w:rsidRPr="004B1206">
        <w:rPr>
          <w:rFonts w:ascii="Times New Roman" w:hAnsi="Times New Roman" w:cs="Times New Roman"/>
        </w:rPr>
        <w:t xml:space="preserve">feltételes mód kifejezése: third conditional, ’I wish’, ’if only’ (I would have done it if I had had the time. I wish you were here. If only he could have helped me.) </w:t>
      </w:r>
    </w:p>
    <w:p w:rsidR="00AC3FD8" w:rsidRPr="004B1206" w:rsidRDefault="00AC3FD8" w:rsidP="007E2C7D">
      <w:pPr>
        <w:pStyle w:val="Norml3"/>
        <w:numPr>
          <w:ilvl w:val="0"/>
          <w:numId w:val="17"/>
        </w:numPr>
        <w:pBdr>
          <w:top w:val="nil"/>
          <w:left w:val="nil"/>
          <w:bottom w:val="nil"/>
          <w:right w:val="nil"/>
          <w:between w:val="nil"/>
        </w:pBdr>
        <w:spacing w:after="0" w:line="276" w:lineRule="auto"/>
        <w:ind w:left="426" w:right="828" w:hanging="357"/>
        <w:jc w:val="both"/>
        <w:rPr>
          <w:rFonts w:ascii="Times New Roman" w:hAnsi="Times New Roman" w:cs="Times New Roman"/>
        </w:rPr>
      </w:pPr>
      <w:r w:rsidRPr="00207DE3">
        <w:rPr>
          <w:rFonts w:ascii="Times New Roman" w:hAnsi="Times New Roman" w:cs="Times New Roman"/>
          <w:b/>
        </w:rPr>
        <w:lastRenderedPageBreak/>
        <w:t>függő beszéd</w:t>
      </w:r>
      <w:r w:rsidRPr="004B1206">
        <w:rPr>
          <w:rFonts w:ascii="Times New Roman" w:hAnsi="Times New Roman" w:cs="Times New Roman"/>
        </w:rPr>
        <w:t>: statements, questions, requests, offers, orders, reporting verbs (She threatened to leave me there. She asked me if she should leave. She asked me to take her home. She offered to take me home. She told me to take him home.)</w:t>
      </w:r>
    </w:p>
    <w:p w:rsidR="00AC3FD8" w:rsidRPr="004B1206" w:rsidRDefault="00AC3FD8" w:rsidP="007E2C7D">
      <w:pPr>
        <w:pStyle w:val="Norml3"/>
        <w:numPr>
          <w:ilvl w:val="0"/>
          <w:numId w:val="17"/>
        </w:numPr>
        <w:pBdr>
          <w:top w:val="nil"/>
          <w:left w:val="nil"/>
          <w:bottom w:val="nil"/>
          <w:right w:val="nil"/>
          <w:between w:val="nil"/>
        </w:pBdr>
        <w:spacing w:after="0" w:line="276" w:lineRule="auto"/>
        <w:ind w:left="426" w:right="828" w:hanging="357"/>
        <w:jc w:val="both"/>
        <w:rPr>
          <w:rFonts w:ascii="Times New Roman" w:hAnsi="Times New Roman" w:cs="Times New Roman"/>
        </w:rPr>
      </w:pPr>
      <w:r w:rsidRPr="00207DE3">
        <w:rPr>
          <w:rFonts w:ascii="Times New Roman" w:hAnsi="Times New Roman" w:cs="Times New Roman"/>
          <w:b/>
        </w:rPr>
        <w:t>vonatkozó névmások / mellékmondatok</w:t>
      </w:r>
      <w:r w:rsidRPr="004B1206">
        <w:rPr>
          <w:rFonts w:ascii="Times New Roman" w:hAnsi="Times New Roman" w:cs="Times New Roman"/>
        </w:rPr>
        <w:t>: relative pronouns and clauses (She’s a girl who can sing really well. I won’t eat the banana which was on the floor.)</w:t>
      </w:r>
    </w:p>
    <w:p w:rsidR="00AC3FD8" w:rsidRPr="004B1206" w:rsidRDefault="00AC3FD8" w:rsidP="007E2C7D">
      <w:pPr>
        <w:pStyle w:val="Norml3"/>
        <w:numPr>
          <w:ilvl w:val="0"/>
          <w:numId w:val="17"/>
        </w:numPr>
        <w:pBdr>
          <w:top w:val="nil"/>
          <w:left w:val="nil"/>
          <w:bottom w:val="nil"/>
          <w:right w:val="nil"/>
          <w:between w:val="nil"/>
        </w:pBdr>
        <w:spacing w:after="0" w:line="276" w:lineRule="auto"/>
        <w:ind w:left="426" w:right="828" w:hanging="357"/>
        <w:jc w:val="both"/>
        <w:rPr>
          <w:rFonts w:ascii="Times New Roman" w:hAnsi="Times New Roman" w:cs="Times New Roman"/>
        </w:rPr>
      </w:pPr>
      <w:r w:rsidRPr="00207DE3">
        <w:rPr>
          <w:rFonts w:ascii="Times New Roman" w:hAnsi="Times New Roman" w:cs="Times New Roman"/>
          <w:b/>
        </w:rPr>
        <w:t>közvetett kérdések</w:t>
      </w:r>
      <w:r w:rsidRPr="004B1206">
        <w:rPr>
          <w:rFonts w:ascii="Times New Roman" w:hAnsi="Times New Roman" w:cs="Times New Roman"/>
        </w:rPr>
        <w:t>: indirect questions (Could you tell me what the time is, please?)</w:t>
      </w:r>
    </w:p>
    <w:p w:rsidR="00AC3FD8" w:rsidRPr="004B1206" w:rsidRDefault="00AC3FD8" w:rsidP="007E2C7D">
      <w:pPr>
        <w:pStyle w:val="Norml3"/>
        <w:numPr>
          <w:ilvl w:val="0"/>
          <w:numId w:val="17"/>
        </w:numPr>
        <w:pBdr>
          <w:top w:val="nil"/>
          <w:left w:val="nil"/>
          <w:bottom w:val="nil"/>
          <w:right w:val="nil"/>
          <w:between w:val="nil"/>
        </w:pBdr>
        <w:spacing w:after="0" w:line="276" w:lineRule="auto"/>
        <w:ind w:left="426" w:right="828" w:hanging="357"/>
        <w:jc w:val="both"/>
        <w:rPr>
          <w:rFonts w:ascii="Times New Roman" w:hAnsi="Times New Roman" w:cs="Times New Roman"/>
        </w:rPr>
      </w:pPr>
      <w:r w:rsidRPr="00207DE3">
        <w:rPr>
          <w:rFonts w:ascii="Times New Roman" w:hAnsi="Times New Roman" w:cs="Times New Roman"/>
          <w:b/>
        </w:rPr>
        <w:t>igei vonzatok</w:t>
      </w:r>
      <w:r w:rsidRPr="004B1206">
        <w:rPr>
          <w:rFonts w:ascii="Times New Roman" w:hAnsi="Times New Roman" w:cs="Times New Roman"/>
        </w:rPr>
        <w:t xml:space="preserve"> (gerunds and infinitives)</w:t>
      </w:r>
    </w:p>
    <w:p w:rsidR="00AC3FD8" w:rsidRPr="004B1206" w:rsidRDefault="00AC3FD8" w:rsidP="007E2C7D">
      <w:pPr>
        <w:pStyle w:val="Norml3"/>
        <w:numPr>
          <w:ilvl w:val="0"/>
          <w:numId w:val="17"/>
        </w:numPr>
        <w:pBdr>
          <w:top w:val="nil"/>
          <w:left w:val="nil"/>
          <w:bottom w:val="nil"/>
          <w:right w:val="nil"/>
          <w:between w:val="nil"/>
        </w:pBdr>
        <w:spacing w:after="0" w:line="276" w:lineRule="auto"/>
        <w:ind w:left="426" w:right="828" w:hanging="357"/>
        <w:jc w:val="both"/>
        <w:rPr>
          <w:rFonts w:ascii="Times New Roman" w:hAnsi="Times New Roman" w:cs="Times New Roman"/>
        </w:rPr>
      </w:pPr>
      <w:r w:rsidRPr="00207DE3">
        <w:rPr>
          <w:rFonts w:ascii="Times New Roman" w:hAnsi="Times New Roman" w:cs="Times New Roman"/>
          <w:b/>
        </w:rPr>
        <w:t>szövegkohéziós elemek</w:t>
      </w:r>
      <w:r w:rsidRPr="004B1206">
        <w:rPr>
          <w:rFonts w:ascii="Times New Roman" w:hAnsi="Times New Roman" w:cs="Times New Roman"/>
        </w:rPr>
        <w:t xml:space="preserve"> (in addition, furthermore, in fact, so as, since, although, even though, however…)</w:t>
      </w:r>
    </w:p>
    <w:p w:rsidR="00AC3FD8" w:rsidRPr="004B1206" w:rsidRDefault="00AC3FD8" w:rsidP="007E2C7D">
      <w:pPr>
        <w:pStyle w:val="Norml3"/>
        <w:numPr>
          <w:ilvl w:val="0"/>
          <w:numId w:val="17"/>
        </w:numPr>
        <w:pBdr>
          <w:top w:val="nil"/>
          <w:left w:val="nil"/>
          <w:bottom w:val="nil"/>
          <w:right w:val="nil"/>
          <w:between w:val="nil"/>
        </w:pBdr>
        <w:spacing w:after="0" w:line="276" w:lineRule="auto"/>
        <w:ind w:left="426" w:right="828" w:hanging="357"/>
        <w:jc w:val="both"/>
        <w:rPr>
          <w:rFonts w:ascii="Times New Roman" w:hAnsi="Times New Roman" w:cs="Times New Roman"/>
        </w:rPr>
      </w:pPr>
      <w:r w:rsidRPr="00207DE3">
        <w:rPr>
          <w:rFonts w:ascii="Times New Roman" w:hAnsi="Times New Roman" w:cs="Times New Roman"/>
          <w:b/>
        </w:rPr>
        <w:t>képzők:</w:t>
      </w:r>
      <w:r w:rsidRPr="004B1206">
        <w:rPr>
          <w:rFonts w:ascii="Times New Roman" w:hAnsi="Times New Roman" w:cs="Times New Roman"/>
        </w:rPr>
        <w:t xml:space="preserve"> negative prefixes (uneducated, impolite), adjective suffixes (dangerous, professional, hopeful) noun suffixes (teacher, bakery, difference) </w:t>
      </w:r>
    </w:p>
    <w:p w:rsidR="00AC3FD8" w:rsidRDefault="00AC3FD8" w:rsidP="007E2C7D">
      <w:pPr>
        <w:pStyle w:val="Norml3"/>
        <w:numPr>
          <w:ilvl w:val="0"/>
          <w:numId w:val="17"/>
        </w:numPr>
        <w:pBdr>
          <w:top w:val="nil"/>
          <w:left w:val="nil"/>
          <w:bottom w:val="nil"/>
          <w:right w:val="nil"/>
          <w:between w:val="nil"/>
        </w:pBdr>
        <w:spacing w:after="0" w:line="276" w:lineRule="auto"/>
        <w:ind w:left="426" w:right="828" w:hanging="357"/>
        <w:jc w:val="both"/>
        <w:rPr>
          <w:rFonts w:ascii="Times New Roman" w:hAnsi="Times New Roman" w:cs="Times New Roman"/>
        </w:rPr>
      </w:pPr>
      <w:r w:rsidRPr="00207DE3">
        <w:rPr>
          <w:rFonts w:ascii="Times New Roman" w:hAnsi="Times New Roman" w:cs="Times New Roman"/>
          <w:b/>
        </w:rPr>
        <w:t>visszaható névmások</w:t>
      </w:r>
      <w:r w:rsidRPr="004B1206">
        <w:rPr>
          <w:rFonts w:ascii="Times New Roman" w:hAnsi="Times New Roman" w:cs="Times New Roman"/>
        </w:rPr>
        <w:t xml:space="preserve">: reflexive pronouns (myself, yourself, herself…) </w:t>
      </w:r>
    </w:p>
    <w:p w:rsidR="00C07EBD" w:rsidRDefault="00C07EBD" w:rsidP="00C07EBD">
      <w:pPr>
        <w:pStyle w:val="Norml3"/>
        <w:pBdr>
          <w:top w:val="nil"/>
          <w:left w:val="nil"/>
          <w:bottom w:val="nil"/>
          <w:right w:val="nil"/>
          <w:between w:val="nil"/>
        </w:pBdr>
        <w:spacing w:after="0" w:line="276" w:lineRule="auto"/>
        <w:ind w:left="426" w:right="828"/>
        <w:jc w:val="both"/>
        <w:rPr>
          <w:rFonts w:ascii="Times New Roman" w:hAnsi="Times New Roman" w:cs="Times New Roman"/>
        </w:rPr>
      </w:pPr>
    </w:p>
    <w:p w:rsidR="00B46A0E" w:rsidRDefault="00B46A0E" w:rsidP="00B46A0E">
      <w:pPr>
        <w:rPr>
          <w:b/>
        </w:rPr>
      </w:pPr>
      <w:r>
        <w:rPr>
          <w:b/>
        </w:rPr>
        <w:t>Témakörök óraszám szerinti felbontásban:</w:t>
      </w:r>
    </w:p>
    <w:p w:rsidR="00C07EBD" w:rsidRDefault="00C07EBD" w:rsidP="00B46A0E">
      <w:pPr>
        <w:rPr>
          <w:b/>
        </w:rPr>
      </w:pPr>
    </w:p>
    <w:p w:rsidR="00B46A0E" w:rsidRDefault="00B46A0E" w:rsidP="00B46A0E">
      <w:pPr>
        <w:rPr>
          <w:b/>
        </w:rPr>
      </w:pPr>
    </w:p>
    <w:tbl>
      <w:tblPr>
        <w:tblW w:w="9353" w:type="dxa"/>
        <w:jc w:val="center"/>
        <w:tblLook w:val="01E0" w:firstRow="1" w:lastRow="1" w:firstColumn="1" w:lastColumn="1" w:noHBand="0" w:noVBand="0"/>
      </w:tblPr>
      <w:tblGrid>
        <w:gridCol w:w="1256"/>
        <w:gridCol w:w="6400"/>
        <w:gridCol w:w="1697"/>
      </w:tblGrid>
      <w:tr w:rsidR="00B46A0E"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tcPr>
          <w:p w:rsidR="00B46A0E" w:rsidRPr="00B063B3" w:rsidRDefault="00B46A0E" w:rsidP="00FA1FE8">
            <w:pPr>
              <w:jc w:val="center"/>
              <w:rPr>
                <w:b/>
                <w:sz w:val="26"/>
              </w:rPr>
            </w:pPr>
            <w:r w:rsidRPr="00B063B3">
              <w:rPr>
                <w:b/>
                <w:sz w:val="26"/>
              </w:rPr>
              <w:t>Témakör sorszáma</w:t>
            </w:r>
          </w:p>
        </w:tc>
        <w:tc>
          <w:tcPr>
            <w:tcW w:w="6400" w:type="dxa"/>
            <w:tcBorders>
              <w:top w:val="single" w:sz="4" w:space="0" w:color="auto"/>
              <w:left w:val="single" w:sz="4" w:space="0" w:color="auto"/>
              <w:bottom w:val="single" w:sz="4" w:space="0" w:color="auto"/>
              <w:right w:val="single" w:sz="4" w:space="0" w:color="auto"/>
            </w:tcBorders>
            <w:vAlign w:val="center"/>
          </w:tcPr>
          <w:p w:rsidR="00B46A0E" w:rsidRPr="00B063B3" w:rsidRDefault="00B46A0E" w:rsidP="00FA1FE8">
            <w:pPr>
              <w:jc w:val="center"/>
              <w:rPr>
                <w:b/>
                <w:sz w:val="26"/>
              </w:rPr>
            </w:pPr>
            <w:r w:rsidRPr="00B063B3">
              <w:rPr>
                <w:b/>
                <w:sz w:val="26"/>
              </w:rPr>
              <w:t>Témakör</w:t>
            </w:r>
          </w:p>
        </w:tc>
        <w:tc>
          <w:tcPr>
            <w:tcW w:w="1697" w:type="dxa"/>
            <w:tcBorders>
              <w:top w:val="single" w:sz="4" w:space="0" w:color="auto"/>
              <w:left w:val="single" w:sz="4" w:space="0" w:color="auto"/>
              <w:bottom w:val="single" w:sz="4" w:space="0" w:color="auto"/>
              <w:right w:val="single" w:sz="4" w:space="0" w:color="auto"/>
            </w:tcBorders>
            <w:vAlign w:val="center"/>
          </w:tcPr>
          <w:p w:rsidR="00B46A0E" w:rsidRPr="00B063B3" w:rsidRDefault="00B46A0E" w:rsidP="00FA1FE8">
            <w:pPr>
              <w:jc w:val="center"/>
              <w:rPr>
                <w:b/>
                <w:sz w:val="26"/>
              </w:rPr>
            </w:pPr>
            <w:r w:rsidRPr="00B063B3">
              <w:rPr>
                <w:b/>
                <w:sz w:val="26"/>
              </w:rPr>
              <w:t>Óraszám</w:t>
            </w:r>
          </w:p>
        </w:tc>
      </w:tr>
      <w:tr w:rsidR="00B46A0E"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B46A0E" w:rsidRPr="00B063B3" w:rsidRDefault="00B46A0E" w:rsidP="00FA1FE8">
            <w:pPr>
              <w:jc w:val="center"/>
              <w:rPr>
                <w:b/>
                <w:sz w:val="26"/>
              </w:rPr>
            </w:pPr>
            <w:r>
              <w:rPr>
                <w:b/>
                <w:sz w:val="26"/>
              </w:rPr>
              <w:t>1.</w:t>
            </w:r>
          </w:p>
        </w:tc>
        <w:tc>
          <w:tcPr>
            <w:tcW w:w="6400" w:type="dxa"/>
            <w:tcBorders>
              <w:top w:val="single" w:sz="4" w:space="0" w:color="auto"/>
              <w:left w:val="single" w:sz="4" w:space="0" w:color="auto"/>
              <w:bottom w:val="single" w:sz="4" w:space="0" w:color="auto"/>
              <w:right w:val="single" w:sz="4" w:space="0" w:color="auto"/>
            </w:tcBorders>
            <w:vAlign w:val="center"/>
          </w:tcPr>
          <w:p w:rsidR="00B46A0E" w:rsidRDefault="00B46A0E" w:rsidP="00FA1FE8">
            <w:pPr>
              <w:rPr>
                <w:b/>
              </w:rPr>
            </w:pPr>
            <w:r>
              <w:rPr>
                <w:b/>
              </w:rPr>
              <w:t>Személyes vonatkozások, család</w:t>
            </w:r>
          </w:p>
          <w:p w:rsidR="00927E21" w:rsidRPr="00927E21" w:rsidRDefault="00927E21" w:rsidP="00FA1FE8">
            <w:pPr>
              <w:ind w:left="191" w:hanging="142"/>
              <w:rPr>
                <w:sz w:val="20"/>
                <w:szCs w:val="20"/>
              </w:rPr>
            </w:pPr>
            <w:r w:rsidRPr="00927E21">
              <w:rPr>
                <w:sz w:val="20"/>
                <w:szCs w:val="20"/>
              </w:rPr>
              <w:t>A vizsgázó személye, életrajza, életének fontos állomásai (fordulópontjai).</w:t>
            </w:r>
          </w:p>
          <w:p w:rsidR="00927E21" w:rsidRPr="00927E21" w:rsidRDefault="00927E21" w:rsidP="00FA1FE8">
            <w:pPr>
              <w:ind w:left="191" w:hanging="142"/>
              <w:rPr>
                <w:sz w:val="20"/>
                <w:szCs w:val="20"/>
              </w:rPr>
            </w:pPr>
            <w:r w:rsidRPr="00927E21">
              <w:rPr>
                <w:sz w:val="20"/>
                <w:szCs w:val="20"/>
              </w:rPr>
              <w:t>Személyes tervek.</w:t>
            </w:r>
          </w:p>
          <w:p w:rsidR="00927E21" w:rsidRPr="00927E21" w:rsidRDefault="00927E21" w:rsidP="00FA1FE8">
            <w:pPr>
              <w:ind w:left="191" w:hanging="142"/>
              <w:rPr>
                <w:sz w:val="20"/>
                <w:szCs w:val="20"/>
              </w:rPr>
            </w:pPr>
            <w:r w:rsidRPr="00927E21">
              <w:rPr>
                <w:sz w:val="20"/>
                <w:szCs w:val="20"/>
              </w:rPr>
              <w:t>Családi élet, családi kapcsolatok.</w:t>
            </w:r>
          </w:p>
          <w:p w:rsidR="00927E21" w:rsidRPr="005F6557" w:rsidRDefault="00FA1FE8" w:rsidP="00927E21">
            <w:pPr>
              <w:rPr>
                <w:b/>
              </w:rPr>
            </w:pPr>
            <w:r>
              <w:rPr>
                <w:sz w:val="20"/>
                <w:szCs w:val="20"/>
              </w:rPr>
              <w:t xml:space="preserve"> </w:t>
            </w:r>
            <w:r w:rsidR="00927E21" w:rsidRPr="00927E21">
              <w:rPr>
                <w:sz w:val="20"/>
                <w:szCs w:val="20"/>
              </w:rPr>
              <w:t>A családi élet mindennapjai, otthoni teendők.</w:t>
            </w:r>
          </w:p>
        </w:tc>
        <w:tc>
          <w:tcPr>
            <w:tcW w:w="1697" w:type="dxa"/>
            <w:tcBorders>
              <w:top w:val="single" w:sz="4" w:space="0" w:color="auto"/>
              <w:left w:val="single" w:sz="4" w:space="0" w:color="auto"/>
              <w:bottom w:val="single" w:sz="4" w:space="0" w:color="auto"/>
              <w:right w:val="single" w:sz="4" w:space="0" w:color="auto"/>
            </w:tcBorders>
            <w:vAlign w:val="center"/>
          </w:tcPr>
          <w:p w:rsidR="00B46A0E" w:rsidRPr="00B063B3" w:rsidRDefault="00B46A0E" w:rsidP="00FA1FE8">
            <w:pPr>
              <w:jc w:val="center"/>
              <w:rPr>
                <w:b/>
                <w:sz w:val="26"/>
              </w:rPr>
            </w:pPr>
            <w:r>
              <w:rPr>
                <w:b/>
                <w:sz w:val="26"/>
              </w:rPr>
              <w:t>16</w:t>
            </w:r>
          </w:p>
        </w:tc>
      </w:tr>
      <w:tr w:rsidR="00B46A0E"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B46A0E" w:rsidRPr="00852145" w:rsidRDefault="00B46A0E" w:rsidP="00FA1FE8">
            <w:pPr>
              <w:jc w:val="center"/>
              <w:rPr>
                <w:b/>
                <w:sz w:val="26"/>
              </w:rPr>
            </w:pPr>
            <w:r>
              <w:rPr>
                <w:b/>
                <w:sz w:val="26"/>
              </w:rPr>
              <w:t>2</w:t>
            </w:r>
            <w:r w:rsidRPr="00852145">
              <w:rPr>
                <w:b/>
                <w:sz w:val="26"/>
              </w:rPr>
              <w:t>.</w:t>
            </w:r>
          </w:p>
        </w:tc>
        <w:tc>
          <w:tcPr>
            <w:tcW w:w="6400" w:type="dxa"/>
            <w:tcBorders>
              <w:top w:val="single" w:sz="4" w:space="0" w:color="auto"/>
              <w:left w:val="single" w:sz="4" w:space="0" w:color="auto"/>
              <w:bottom w:val="single" w:sz="4" w:space="0" w:color="auto"/>
              <w:right w:val="single" w:sz="4" w:space="0" w:color="auto"/>
            </w:tcBorders>
            <w:vAlign w:val="center"/>
          </w:tcPr>
          <w:p w:rsidR="00B46A0E" w:rsidRDefault="00B46A0E" w:rsidP="00FA1FE8">
            <w:pPr>
              <w:rPr>
                <w:b/>
              </w:rPr>
            </w:pPr>
            <w:r>
              <w:rPr>
                <w:b/>
              </w:rPr>
              <w:t>Ember és társadalom</w:t>
            </w:r>
          </w:p>
          <w:p w:rsidR="00FA1FE8" w:rsidRPr="00FA1FE8" w:rsidRDefault="00FA1FE8" w:rsidP="00FA1FE8">
            <w:pPr>
              <w:rPr>
                <w:sz w:val="20"/>
                <w:szCs w:val="20"/>
              </w:rPr>
            </w:pPr>
            <w:r w:rsidRPr="00FA1FE8">
              <w:rPr>
                <w:sz w:val="20"/>
                <w:szCs w:val="20"/>
              </w:rPr>
              <w:t>A másik ember külső és belső jellemzése.</w:t>
            </w:r>
          </w:p>
          <w:p w:rsidR="00FA1FE8" w:rsidRPr="00FA1FE8" w:rsidRDefault="00FA1FE8" w:rsidP="00FA1FE8">
            <w:pPr>
              <w:rPr>
                <w:sz w:val="20"/>
                <w:szCs w:val="20"/>
              </w:rPr>
            </w:pPr>
            <w:r w:rsidRPr="00FA1FE8">
              <w:rPr>
                <w:sz w:val="20"/>
                <w:szCs w:val="20"/>
              </w:rPr>
              <w:t>A tizenévesek világa: baráti kör, kapcsolat a kortársakkal, felnőttekkel.</w:t>
            </w:r>
          </w:p>
          <w:p w:rsidR="00FA1FE8" w:rsidRPr="00FA1FE8" w:rsidRDefault="00FA1FE8" w:rsidP="00FA1FE8">
            <w:pPr>
              <w:rPr>
                <w:sz w:val="20"/>
                <w:szCs w:val="20"/>
              </w:rPr>
            </w:pPr>
            <w:r w:rsidRPr="00FA1FE8">
              <w:rPr>
                <w:sz w:val="20"/>
                <w:szCs w:val="20"/>
              </w:rPr>
              <w:t>Az emberi kapcsolatok minősége, fontossága (barátság, szerelem, házasság).</w:t>
            </w:r>
          </w:p>
          <w:p w:rsidR="00FA1FE8" w:rsidRPr="00FA1FE8" w:rsidRDefault="00FA1FE8" w:rsidP="00FA1FE8">
            <w:pPr>
              <w:rPr>
                <w:sz w:val="20"/>
                <w:szCs w:val="20"/>
              </w:rPr>
            </w:pPr>
            <w:r w:rsidRPr="00FA1FE8">
              <w:rPr>
                <w:sz w:val="20"/>
                <w:szCs w:val="20"/>
              </w:rPr>
              <w:t>Ünnepek, családi ünnepek, az ünnepek fontossága az egyén és a társadalom életében</w:t>
            </w:r>
          </w:p>
          <w:p w:rsidR="00FA1FE8" w:rsidRPr="00FA1FE8" w:rsidRDefault="00FA1FE8" w:rsidP="00FA1FE8">
            <w:pPr>
              <w:rPr>
                <w:sz w:val="20"/>
                <w:szCs w:val="20"/>
              </w:rPr>
            </w:pPr>
            <w:r w:rsidRPr="00FA1FE8">
              <w:rPr>
                <w:sz w:val="20"/>
                <w:szCs w:val="20"/>
              </w:rPr>
              <w:t>Öltözködés, divat, az öltözködés mint a társadalmi hovatartozás kifejezése.</w:t>
            </w:r>
          </w:p>
          <w:p w:rsidR="00FA1FE8" w:rsidRPr="00FA1FE8" w:rsidRDefault="00FA1FE8" w:rsidP="00FA1FE8">
            <w:pPr>
              <w:rPr>
                <w:sz w:val="20"/>
                <w:szCs w:val="20"/>
              </w:rPr>
            </w:pPr>
            <w:r w:rsidRPr="00FA1FE8">
              <w:rPr>
                <w:sz w:val="20"/>
                <w:szCs w:val="20"/>
              </w:rPr>
              <w:t>Társadalmi viselkedésformák, társadalmi szokások nálunk és a célországokban.</w:t>
            </w:r>
          </w:p>
          <w:p w:rsidR="00FA1FE8" w:rsidRPr="005F6557" w:rsidRDefault="00FA1FE8" w:rsidP="00FA1FE8">
            <w:pPr>
              <w:rPr>
                <w:sz w:val="20"/>
                <w:szCs w:val="20"/>
              </w:rPr>
            </w:pPr>
            <w:r w:rsidRPr="00FA1FE8">
              <w:rPr>
                <w:sz w:val="20"/>
                <w:szCs w:val="20"/>
              </w:rPr>
              <w:t xml:space="preserve">A fogyasztói </w:t>
            </w:r>
            <w:r w:rsidR="005F6557">
              <w:rPr>
                <w:sz w:val="20"/>
                <w:szCs w:val="20"/>
              </w:rPr>
              <w:t>társadalom, reklámok.</w:t>
            </w:r>
          </w:p>
        </w:tc>
        <w:tc>
          <w:tcPr>
            <w:tcW w:w="1697" w:type="dxa"/>
            <w:tcBorders>
              <w:top w:val="single" w:sz="4" w:space="0" w:color="auto"/>
              <w:left w:val="single" w:sz="4" w:space="0" w:color="auto"/>
              <w:bottom w:val="single" w:sz="4" w:space="0" w:color="auto"/>
              <w:right w:val="single" w:sz="4" w:space="0" w:color="auto"/>
            </w:tcBorders>
            <w:vAlign w:val="center"/>
          </w:tcPr>
          <w:p w:rsidR="00B46A0E" w:rsidRPr="00852145" w:rsidRDefault="00B46A0E" w:rsidP="00FA1FE8">
            <w:pPr>
              <w:jc w:val="center"/>
              <w:rPr>
                <w:b/>
                <w:sz w:val="26"/>
              </w:rPr>
            </w:pPr>
            <w:r>
              <w:rPr>
                <w:b/>
                <w:sz w:val="26"/>
              </w:rPr>
              <w:t>16</w:t>
            </w:r>
          </w:p>
        </w:tc>
      </w:tr>
      <w:tr w:rsidR="00B46A0E"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B46A0E" w:rsidRPr="00852145" w:rsidRDefault="00FA1FE8" w:rsidP="00FA1FE8">
            <w:pPr>
              <w:rPr>
                <w:b/>
                <w:sz w:val="26"/>
              </w:rPr>
            </w:pPr>
            <w:r>
              <w:rPr>
                <w:b/>
                <w:sz w:val="26"/>
              </w:rPr>
              <w:t xml:space="preserve">     3</w:t>
            </w:r>
            <w:r w:rsidR="00B46A0E" w:rsidRPr="00852145">
              <w:rPr>
                <w:b/>
                <w:sz w:val="26"/>
              </w:rPr>
              <w:t>.</w:t>
            </w:r>
          </w:p>
        </w:tc>
        <w:tc>
          <w:tcPr>
            <w:tcW w:w="6400" w:type="dxa"/>
            <w:tcBorders>
              <w:top w:val="single" w:sz="4" w:space="0" w:color="auto"/>
              <w:left w:val="single" w:sz="4" w:space="0" w:color="auto"/>
              <w:bottom w:val="single" w:sz="4" w:space="0" w:color="auto"/>
              <w:right w:val="single" w:sz="4" w:space="0" w:color="auto"/>
            </w:tcBorders>
            <w:vAlign w:val="center"/>
          </w:tcPr>
          <w:p w:rsidR="00B46A0E" w:rsidRDefault="00B46A0E" w:rsidP="00FA1FE8">
            <w:pPr>
              <w:rPr>
                <w:b/>
              </w:rPr>
            </w:pPr>
            <w:r>
              <w:rPr>
                <w:b/>
              </w:rPr>
              <w:t>Környezetünk</w:t>
            </w:r>
          </w:p>
          <w:p w:rsidR="00FA1FE8" w:rsidRPr="00FA1FE8" w:rsidRDefault="00FA1FE8" w:rsidP="00FA1FE8">
            <w:pPr>
              <w:rPr>
                <w:sz w:val="20"/>
                <w:szCs w:val="20"/>
              </w:rPr>
            </w:pPr>
            <w:r w:rsidRPr="00FA1FE8">
              <w:rPr>
                <w:sz w:val="20"/>
                <w:szCs w:val="20"/>
              </w:rPr>
              <w:t>Az otthon, a lakóhely és környéke (a lakószoba, a lakás, a ház bemutatása).</w:t>
            </w:r>
          </w:p>
          <w:p w:rsidR="00FA1FE8" w:rsidRPr="00FA1FE8" w:rsidRDefault="00FA1FE8" w:rsidP="00FA1FE8">
            <w:pPr>
              <w:rPr>
                <w:sz w:val="20"/>
                <w:szCs w:val="20"/>
              </w:rPr>
            </w:pPr>
            <w:r w:rsidRPr="00FA1FE8">
              <w:rPr>
                <w:sz w:val="20"/>
                <w:szCs w:val="20"/>
              </w:rPr>
              <w:t>A lakóhely nevezetességei, szolgáltatások, szórakozási lehetőségek.</w:t>
            </w:r>
          </w:p>
          <w:p w:rsidR="00FA1FE8" w:rsidRPr="00FA1FE8" w:rsidRDefault="00FA1FE8" w:rsidP="00FA1FE8">
            <w:pPr>
              <w:rPr>
                <w:sz w:val="20"/>
                <w:szCs w:val="20"/>
              </w:rPr>
            </w:pPr>
            <w:r w:rsidRPr="00FA1FE8">
              <w:rPr>
                <w:sz w:val="20"/>
                <w:szCs w:val="20"/>
              </w:rPr>
              <w:t>A városi és a vidéki élet összehasonlítása.</w:t>
            </w:r>
          </w:p>
          <w:p w:rsidR="00FA1FE8" w:rsidRPr="00FA1FE8" w:rsidRDefault="00FA1FE8" w:rsidP="00FA1FE8">
            <w:pPr>
              <w:rPr>
                <w:sz w:val="20"/>
                <w:szCs w:val="20"/>
              </w:rPr>
            </w:pPr>
            <w:r w:rsidRPr="00FA1FE8">
              <w:rPr>
                <w:sz w:val="20"/>
                <w:szCs w:val="20"/>
              </w:rPr>
              <w:t>Növények és állatok a környezetünkben.</w:t>
            </w:r>
          </w:p>
          <w:p w:rsidR="00FA1FE8" w:rsidRPr="00FA1FE8" w:rsidRDefault="00FA1FE8" w:rsidP="00FA1FE8">
            <w:pPr>
              <w:rPr>
                <w:sz w:val="20"/>
                <w:szCs w:val="20"/>
              </w:rPr>
            </w:pPr>
            <w:r w:rsidRPr="00FA1FE8">
              <w:rPr>
                <w:sz w:val="20"/>
                <w:szCs w:val="20"/>
              </w:rPr>
              <w:t>A természet és az ember harmóniája.</w:t>
            </w:r>
          </w:p>
          <w:p w:rsidR="00FA1FE8" w:rsidRPr="005F6557" w:rsidRDefault="005F6557" w:rsidP="00FA1FE8">
            <w:pPr>
              <w:rPr>
                <w:sz w:val="20"/>
                <w:szCs w:val="20"/>
              </w:rPr>
            </w:pPr>
            <w:r>
              <w:rPr>
                <w:sz w:val="20"/>
                <w:szCs w:val="20"/>
              </w:rPr>
              <w:t>Időjárás, éghajlat.</w:t>
            </w:r>
          </w:p>
        </w:tc>
        <w:tc>
          <w:tcPr>
            <w:tcW w:w="1697" w:type="dxa"/>
            <w:tcBorders>
              <w:top w:val="single" w:sz="4" w:space="0" w:color="auto"/>
              <w:left w:val="single" w:sz="4" w:space="0" w:color="auto"/>
              <w:bottom w:val="single" w:sz="4" w:space="0" w:color="auto"/>
              <w:right w:val="single" w:sz="4" w:space="0" w:color="auto"/>
            </w:tcBorders>
            <w:vAlign w:val="center"/>
          </w:tcPr>
          <w:p w:rsidR="00B46A0E" w:rsidRPr="00852145" w:rsidRDefault="00B46A0E" w:rsidP="00FA1FE8">
            <w:pPr>
              <w:jc w:val="center"/>
              <w:rPr>
                <w:b/>
                <w:sz w:val="26"/>
              </w:rPr>
            </w:pPr>
            <w:r>
              <w:rPr>
                <w:b/>
                <w:sz w:val="26"/>
              </w:rPr>
              <w:t>15</w:t>
            </w:r>
          </w:p>
        </w:tc>
      </w:tr>
      <w:tr w:rsidR="00B46A0E"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B46A0E" w:rsidRPr="00852145" w:rsidRDefault="00B46A0E" w:rsidP="00FA1FE8">
            <w:pPr>
              <w:jc w:val="center"/>
              <w:rPr>
                <w:b/>
                <w:sz w:val="26"/>
              </w:rPr>
            </w:pPr>
            <w:r>
              <w:rPr>
                <w:b/>
                <w:sz w:val="26"/>
              </w:rPr>
              <w:t>4</w:t>
            </w:r>
            <w:r w:rsidRPr="00852145">
              <w:rPr>
                <w:b/>
                <w:sz w:val="26"/>
              </w:rPr>
              <w:t>.</w:t>
            </w:r>
          </w:p>
        </w:tc>
        <w:tc>
          <w:tcPr>
            <w:tcW w:w="6400" w:type="dxa"/>
            <w:tcBorders>
              <w:top w:val="single" w:sz="4" w:space="0" w:color="auto"/>
              <w:left w:val="single" w:sz="4" w:space="0" w:color="auto"/>
              <w:bottom w:val="single" w:sz="4" w:space="0" w:color="auto"/>
              <w:right w:val="single" w:sz="4" w:space="0" w:color="auto"/>
            </w:tcBorders>
            <w:vAlign w:val="center"/>
          </w:tcPr>
          <w:p w:rsidR="00B46A0E" w:rsidRDefault="00B46A0E" w:rsidP="00FA1FE8">
            <w:pPr>
              <w:rPr>
                <w:b/>
              </w:rPr>
            </w:pPr>
            <w:r>
              <w:rPr>
                <w:b/>
              </w:rPr>
              <w:t>Az iskola</w:t>
            </w:r>
          </w:p>
          <w:p w:rsidR="00FA1FE8" w:rsidRPr="00FA1FE8" w:rsidRDefault="00FA1FE8" w:rsidP="00FA1FE8">
            <w:pPr>
              <w:rPr>
                <w:sz w:val="20"/>
                <w:szCs w:val="20"/>
              </w:rPr>
            </w:pPr>
            <w:r w:rsidRPr="00FA1FE8">
              <w:rPr>
                <w:sz w:val="20"/>
                <w:szCs w:val="20"/>
              </w:rPr>
              <w:t>Saját iskolájának bemutatása (sajátosságok, pl. szakmai képzés, tagozat).</w:t>
            </w:r>
          </w:p>
          <w:p w:rsidR="00FA1FE8" w:rsidRPr="00FA1FE8" w:rsidRDefault="00FA1FE8" w:rsidP="00FA1FE8">
            <w:pPr>
              <w:rPr>
                <w:sz w:val="20"/>
                <w:szCs w:val="20"/>
              </w:rPr>
            </w:pPr>
            <w:r w:rsidRPr="00FA1FE8">
              <w:rPr>
                <w:sz w:val="20"/>
                <w:szCs w:val="20"/>
              </w:rPr>
              <w:t>Tantárgyak, órarend, érdeklődési kör, tanulmányi munka.</w:t>
            </w:r>
          </w:p>
          <w:p w:rsidR="00FA1FE8" w:rsidRPr="00FA1FE8" w:rsidRDefault="00FA1FE8" w:rsidP="00FA1FE8">
            <w:pPr>
              <w:rPr>
                <w:sz w:val="20"/>
                <w:szCs w:val="20"/>
              </w:rPr>
            </w:pPr>
            <w:r w:rsidRPr="00FA1FE8">
              <w:rPr>
                <w:sz w:val="20"/>
                <w:szCs w:val="20"/>
              </w:rPr>
              <w:t>Az ismeretszerzés különböző módjai.</w:t>
            </w:r>
          </w:p>
          <w:p w:rsidR="00FA1FE8" w:rsidRPr="00FA1FE8" w:rsidRDefault="00FA1FE8" w:rsidP="00FA1FE8">
            <w:pPr>
              <w:rPr>
                <w:sz w:val="20"/>
                <w:szCs w:val="20"/>
              </w:rPr>
            </w:pPr>
            <w:r w:rsidRPr="00FA1FE8">
              <w:rPr>
                <w:sz w:val="20"/>
                <w:szCs w:val="20"/>
              </w:rPr>
              <w:t>A nyelvtanulás, a nyelvtudás szerepe, fontossága.</w:t>
            </w:r>
          </w:p>
          <w:p w:rsidR="00FA1FE8" w:rsidRPr="005F6557" w:rsidRDefault="00FA1FE8" w:rsidP="00FA1FE8">
            <w:pPr>
              <w:rPr>
                <w:sz w:val="20"/>
                <w:szCs w:val="20"/>
              </w:rPr>
            </w:pPr>
            <w:r w:rsidRPr="00FA1FE8">
              <w:rPr>
                <w:sz w:val="20"/>
                <w:szCs w:val="20"/>
              </w:rPr>
              <w:t>Az internet szer</w:t>
            </w:r>
            <w:r w:rsidR="005F6557">
              <w:rPr>
                <w:sz w:val="20"/>
                <w:szCs w:val="20"/>
              </w:rPr>
              <w:t>epe az iskolában, a tanulásban.</w:t>
            </w:r>
          </w:p>
        </w:tc>
        <w:tc>
          <w:tcPr>
            <w:tcW w:w="1697" w:type="dxa"/>
            <w:tcBorders>
              <w:top w:val="single" w:sz="4" w:space="0" w:color="auto"/>
              <w:left w:val="single" w:sz="4" w:space="0" w:color="auto"/>
              <w:bottom w:val="single" w:sz="4" w:space="0" w:color="auto"/>
              <w:right w:val="single" w:sz="4" w:space="0" w:color="auto"/>
            </w:tcBorders>
            <w:vAlign w:val="center"/>
          </w:tcPr>
          <w:p w:rsidR="00B46A0E" w:rsidRPr="00852145" w:rsidRDefault="00B46A0E" w:rsidP="00FA1FE8">
            <w:pPr>
              <w:jc w:val="center"/>
              <w:rPr>
                <w:b/>
                <w:sz w:val="26"/>
              </w:rPr>
            </w:pPr>
            <w:r>
              <w:rPr>
                <w:b/>
                <w:sz w:val="26"/>
              </w:rPr>
              <w:t>15</w:t>
            </w:r>
          </w:p>
        </w:tc>
      </w:tr>
      <w:tr w:rsidR="00B46A0E"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B46A0E" w:rsidRPr="00852145" w:rsidRDefault="00B46A0E" w:rsidP="00FA1FE8">
            <w:pPr>
              <w:jc w:val="center"/>
              <w:rPr>
                <w:b/>
                <w:sz w:val="26"/>
              </w:rPr>
            </w:pPr>
            <w:r>
              <w:rPr>
                <w:b/>
                <w:sz w:val="26"/>
              </w:rPr>
              <w:t>5</w:t>
            </w:r>
            <w:r w:rsidRPr="00852145">
              <w:rPr>
                <w:b/>
                <w:sz w:val="26"/>
              </w:rPr>
              <w:t>.</w:t>
            </w:r>
          </w:p>
        </w:tc>
        <w:tc>
          <w:tcPr>
            <w:tcW w:w="6400" w:type="dxa"/>
            <w:tcBorders>
              <w:top w:val="single" w:sz="4" w:space="0" w:color="auto"/>
              <w:left w:val="single" w:sz="4" w:space="0" w:color="auto"/>
              <w:bottom w:val="single" w:sz="4" w:space="0" w:color="auto"/>
              <w:right w:val="single" w:sz="4" w:space="0" w:color="auto"/>
            </w:tcBorders>
            <w:vAlign w:val="center"/>
          </w:tcPr>
          <w:p w:rsidR="00B46A0E" w:rsidRDefault="00B46A0E" w:rsidP="00FA1FE8">
            <w:pPr>
              <w:rPr>
                <w:b/>
              </w:rPr>
            </w:pPr>
            <w:r>
              <w:rPr>
                <w:b/>
              </w:rPr>
              <w:t>A munka világa</w:t>
            </w:r>
          </w:p>
          <w:p w:rsidR="00FA1FE8" w:rsidRPr="00FA1FE8" w:rsidRDefault="00FA1FE8" w:rsidP="00FA1FE8">
            <w:pPr>
              <w:rPr>
                <w:sz w:val="20"/>
                <w:szCs w:val="20"/>
              </w:rPr>
            </w:pPr>
            <w:r w:rsidRPr="00FA1FE8">
              <w:rPr>
                <w:sz w:val="20"/>
                <w:szCs w:val="20"/>
              </w:rPr>
              <w:t>Diákmunka, nyári munkavállalás.</w:t>
            </w:r>
          </w:p>
          <w:p w:rsidR="00FA1FE8" w:rsidRPr="00FA1FE8" w:rsidRDefault="00FA1FE8" w:rsidP="00FA1FE8">
            <w:pPr>
              <w:rPr>
                <w:sz w:val="20"/>
                <w:szCs w:val="20"/>
              </w:rPr>
            </w:pPr>
            <w:r w:rsidRPr="00FA1FE8">
              <w:rPr>
                <w:sz w:val="20"/>
                <w:szCs w:val="20"/>
              </w:rPr>
              <w:t>A munkavállalás körülményei, lehetőségei itthon és más országokban, divatszakmák.</w:t>
            </w:r>
          </w:p>
          <w:p w:rsidR="00FA1FE8" w:rsidRPr="00FA1FE8" w:rsidRDefault="00FA1FE8" w:rsidP="00FA1FE8">
            <w:pPr>
              <w:rPr>
                <w:sz w:val="20"/>
                <w:szCs w:val="20"/>
              </w:rPr>
            </w:pPr>
            <w:r w:rsidRPr="00FA1FE8">
              <w:rPr>
                <w:sz w:val="20"/>
                <w:szCs w:val="20"/>
              </w:rPr>
              <w:t>Népszerű szakmák, kihaló és születő munkakörök.</w:t>
            </w:r>
          </w:p>
          <w:p w:rsidR="00FA1FE8" w:rsidRPr="005F6557" w:rsidRDefault="005F6557" w:rsidP="00FA1FE8">
            <w:pPr>
              <w:rPr>
                <w:sz w:val="20"/>
                <w:szCs w:val="20"/>
              </w:rPr>
            </w:pPr>
            <w:r>
              <w:rPr>
                <w:sz w:val="20"/>
                <w:szCs w:val="20"/>
              </w:rPr>
              <w:t>Szakmai kihívások, alkalmasság.</w:t>
            </w:r>
          </w:p>
        </w:tc>
        <w:tc>
          <w:tcPr>
            <w:tcW w:w="1697" w:type="dxa"/>
            <w:tcBorders>
              <w:top w:val="single" w:sz="4" w:space="0" w:color="auto"/>
              <w:left w:val="single" w:sz="4" w:space="0" w:color="auto"/>
              <w:bottom w:val="single" w:sz="4" w:space="0" w:color="auto"/>
              <w:right w:val="single" w:sz="4" w:space="0" w:color="auto"/>
            </w:tcBorders>
            <w:vAlign w:val="center"/>
          </w:tcPr>
          <w:p w:rsidR="00B46A0E" w:rsidRPr="00852145" w:rsidRDefault="00B46A0E" w:rsidP="00FA1FE8">
            <w:pPr>
              <w:jc w:val="center"/>
              <w:rPr>
                <w:b/>
                <w:sz w:val="26"/>
              </w:rPr>
            </w:pPr>
            <w:r>
              <w:rPr>
                <w:b/>
                <w:sz w:val="26"/>
              </w:rPr>
              <w:t>15</w:t>
            </w:r>
          </w:p>
        </w:tc>
      </w:tr>
      <w:tr w:rsidR="00B46A0E"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B46A0E" w:rsidRDefault="00B46A0E" w:rsidP="00FA1FE8">
            <w:pPr>
              <w:jc w:val="center"/>
              <w:rPr>
                <w:b/>
                <w:sz w:val="26"/>
              </w:rPr>
            </w:pPr>
            <w:r>
              <w:rPr>
                <w:b/>
                <w:sz w:val="26"/>
              </w:rPr>
              <w:t>6.</w:t>
            </w:r>
          </w:p>
        </w:tc>
        <w:tc>
          <w:tcPr>
            <w:tcW w:w="6400" w:type="dxa"/>
            <w:tcBorders>
              <w:top w:val="single" w:sz="4" w:space="0" w:color="auto"/>
              <w:left w:val="single" w:sz="4" w:space="0" w:color="auto"/>
              <w:bottom w:val="single" w:sz="4" w:space="0" w:color="auto"/>
              <w:right w:val="single" w:sz="4" w:space="0" w:color="auto"/>
            </w:tcBorders>
            <w:vAlign w:val="center"/>
          </w:tcPr>
          <w:p w:rsidR="00B46A0E" w:rsidRDefault="00B46A0E" w:rsidP="00FA1FE8">
            <w:pPr>
              <w:rPr>
                <w:b/>
              </w:rPr>
            </w:pPr>
            <w:r>
              <w:rPr>
                <w:b/>
              </w:rPr>
              <w:t>Életmód</w:t>
            </w:r>
          </w:p>
          <w:p w:rsidR="00FA1FE8" w:rsidRPr="00FA1FE8" w:rsidRDefault="00FA1FE8" w:rsidP="00FA1FE8">
            <w:pPr>
              <w:rPr>
                <w:sz w:val="20"/>
                <w:szCs w:val="20"/>
              </w:rPr>
            </w:pPr>
            <w:r w:rsidRPr="00FA1FE8">
              <w:rPr>
                <w:sz w:val="20"/>
                <w:szCs w:val="20"/>
              </w:rPr>
              <w:t>Napirend, időbeosztás.</w:t>
            </w:r>
          </w:p>
          <w:p w:rsidR="00FA1FE8" w:rsidRPr="00FA1FE8" w:rsidRDefault="00FA1FE8" w:rsidP="00FA1FE8">
            <w:pPr>
              <w:rPr>
                <w:sz w:val="20"/>
                <w:szCs w:val="20"/>
              </w:rPr>
            </w:pPr>
            <w:r w:rsidRPr="00FA1FE8">
              <w:rPr>
                <w:sz w:val="20"/>
                <w:szCs w:val="20"/>
              </w:rPr>
              <w:t>Az egészséges életmód (a helyes és a helytelen táplálkozás, a testmozgás szerepe az egészség megőrzésében, testápolás).</w:t>
            </w:r>
          </w:p>
          <w:p w:rsidR="00FA1FE8" w:rsidRPr="00FA1FE8" w:rsidRDefault="00FA1FE8" w:rsidP="00FA1FE8">
            <w:pPr>
              <w:rPr>
                <w:sz w:val="20"/>
                <w:szCs w:val="20"/>
              </w:rPr>
            </w:pPr>
            <w:r w:rsidRPr="00FA1FE8">
              <w:rPr>
                <w:sz w:val="20"/>
                <w:szCs w:val="20"/>
              </w:rPr>
              <w:t>Az étkezési szokások, ételspecialitások hazánkban és más országokban.</w:t>
            </w:r>
          </w:p>
          <w:p w:rsidR="00FA1FE8" w:rsidRPr="00FA1FE8" w:rsidRDefault="00FA1FE8" w:rsidP="00FA1FE8">
            <w:pPr>
              <w:rPr>
                <w:sz w:val="20"/>
                <w:szCs w:val="20"/>
              </w:rPr>
            </w:pPr>
            <w:r w:rsidRPr="00FA1FE8">
              <w:rPr>
                <w:sz w:val="20"/>
                <w:szCs w:val="20"/>
              </w:rPr>
              <w:t>Étkezési szokások a családban.</w:t>
            </w:r>
          </w:p>
          <w:p w:rsidR="00FA1FE8" w:rsidRPr="00FA1FE8" w:rsidRDefault="00FA1FE8" w:rsidP="00FA1FE8">
            <w:pPr>
              <w:rPr>
                <w:sz w:val="20"/>
                <w:szCs w:val="20"/>
              </w:rPr>
            </w:pPr>
            <w:r w:rsidRPr="00FA1FE8">
              <w:rPr>
                <w:sz w:val="20"/>
                <w:szCs w:val="20"/>
              </w:rPr>
              <w:t>Ételek, kedvenc ételek.</w:t>
            </w:r>
          </w:p>
          <w:p w:rsidR="00FA1FE8" w:rsidRPr="00FA1FE8" w:rsidRDefault="00FA1FE8" w:rsidP="00FA1FE8">
            <w:pPr>
              <w:rPr>
                <w:sz w:val="20"/>
                <w:szCs w:val="20"/>
              </w:rPr>
            </w:pPr>
            <w:r w:rsidRPr="00FA1FE8">
              <w:rPr>
                <w:sz w:val="20"/>
                <w:szCs w:val="20"/>
              </w:rPr>
              <w:t>Étkezés iskolai menzán, éttermekben, gyorséttermekben.</w:t>
            </w:r>
          </w:p>
          <w:p w:rsidR="00FA1FE8" w:rsidRPr="005F6557" w:rsidRDefault="00FA1FE8" w:rsidP="00FA1FE8">
            <w:pPr>
              <w:rPr>
                <w:sz w:val="20"/>
                <w:szCs w:val="20"/>
              </w:rPr>
            </w:pPr>
            <w:r w:rsidRPr="00FA1FE8">
              <w:rPr>
                <w:sz w:val="20"/>
                <w:szCs w:val="20"/>
              </w:rPr>
              <w:t>Gyakori</w:t>
            </w:r>
            <w:r w:rsidR="005F6557">
              <w:rPr>
                <w:sz w:val="20"/>
                <w:szCs w:val="20"/>
              </w:rPr>
              <w:t xml:space="preserve"> betegségek, sérülések, baleset</w:t>
            </w:r>
          </w:p>
        </w:tc>
        <w:tc>
          <w:tcPr>
            <w:tcW w:w="1697" w:type="dxa"/>
            <w:tcBorders>
              <w:top w:val="single" w:sz="4" w:space="0" w:color="auto"/>
              <w:left w:val="single" w:sz="4" w:space="0" w:color="auto"/>
              <w:bottom w:val="single" w:sz="4" w:space="0" w:color="auto"/>
              <w:right w:val="single" w:sz="4" w:space="0" w:color="auto"/>
            </w:tcBorders>
            <w:vAlign w:val="center"/>
          </w:tcPr>
          <w:p w:rsidR="00B46A0E" w:rsidRPr="00852145" w:rsidRDefault="00B46A0E" w:rsidP="00FA1FE8">
            <w:pPr>
              <w:jc w:val="center"/>
              <w:rPr>
                <w:b/>
                <w:sz w:val="26"/>
              </w:rPr>
            </w:pPr>
            <w:r>
              <w:rPr>
                <w:b/>
                <w:sz w:val="26"/>
              </w:rPr>
              <w:t>16</w:t>
            </w:r>
          </w:p>
        </w:tc>
      </w:tr>
      <w:tr w:rsidR="00B46A0E"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B46A0E" w:rsidRDefault="00B46A0E" w:rsidP="00FA1FE8">
            <w:pPr>
              <w:jc w:val="center"/>
              <w:rPr>
                <w:b/>
                <w:sz w:val="26"/>
              </w:rPr>
            </w:pPr>
            <w:r>
              <w:rPr>
                <w:b/>
                <w:sz w:val="26"/>
              </w:rPr>
              <w:lastRenderedPageBreak/>
              <w:t>7.</w:t>
            </w:r>
          </w:p>
        </w:tc>
        <w:tc>
          <w:tcPr>
            <w:tcW w:w="6400" w:type="dxa"/>
            <w:tcBorders>
              <w:top w:val="single" w:sz="4" w:space="0" w:color="auto"/>
              <w:left w:val="single" w:sz="4" w:space="0" w:color="auto"/>
              <w:bottom w:val="single" w:sz="4" w:space="0" w:color="auto"/>
              <w:right w:val="single" w:sz="4" w:space="0" w:color="auto"/>
            </w:tcBorders>
            <w:vAlign w:val="center"/>
          </w:tcPr>
          <w:p w:rsidR="00B46A0E" w:rsidRDefault="00B46A0E" w:rsidP="00FA1FE8">
            <w:pPr>
              <w:rPr>
                <w:b/>
              </w:rPr>
            </w:pPr>
            <w:r>
              <w:rPr>
                <w:b/>
              </w:rPr>
              <w:t>Szabadidő, művelődés, szórakozás</w:t>
            </w:r>
          </w:p>
          <w:p w:rsidR="00FA1FE8" w:rsidRPr="00FA1FE8" w:rsidRDefault="00FA1FE8" w:rsidP="00FA1FE8">
            <w:pPr>
              <w:rPr>
                <w:sz w:val="20"/>
                <w:szCs w:val="20"/>
              </w:rPr>
            </w:pPr>
            <w:r w:rsidRPr="00FA1FE8">
              <w:rPr>
                <w:sz w:val="20"/>
                <w:szCs w:val="20"/>
              </w:rPr>
              <w:t>A szabadidő jelentősége az ember életében.</w:t>
            </w:r>
          </w:p>
          <w:p w:rsidR="00FA1FE8" w:rsidRPr="00FA1FE8" w:rsidRDefault="00FA1FE8" w:rsidP="00FA1FE8">
            <w:pPr>
              <w:rPr>
                <w:sz w:val="20"/>
                <w:szCs w:val="20"/>
              </w:rPr>
            </w:pPr>
            <w:r w:rsidRPr="00FA1FE8">
              <w:rPr>
                <w:sz w:val="20"/>
                <w:szCs w:val="20"/>
              </w:rPr>
              <w:t>Szabadidős elfoglaltságok, hobbik.</w:t>
            </w:r>
          </w:p>
          <w:p w:rsidR="00FA1FE8" w:rsidRPr="00FA1FE8" w:rsidRDefault="00FA1FE8" w:rsidP="00FA1FE8">
            <w:pPr>
              <w:rPr>
                <w:sz w:val="20"/>
                <w:szCs w:val="20"/>
              </w:rPr>
            </w:pPr>
            <w:r w:rsidRPr="00FA1FE8">
              <w:rPr>
                <w:sz w:val="20"/>
                <w:szCs w:val="20"/>
              </w:rPr>
              <w:t>A művészet szerepe a mindennapokban: színház, mozi, koncert, kiállítás stb..</w:t>
            </w:r>
          </w:p>
          <w:p w:rsidR="00FA1FE8" w:rsidRPr="00FA1FE8" w:rsidRDefault="00FA1FE8" w:rsidP="00FA1FE8">
            <w:pPr>
              <w:rPr>
                <w:sz w:val="20"/>
                <w:szCs w:val="20"/>
              </w:rPr>
            </w:pPr>
            <w:r w:rsidRPr="00FA1FE8">
              <w:rPr>
                <w:sz w:val="20"/>
                <w:szCs w:val="20"/>
              </w:rPr>
              <w:t>Tömegkommunikációs eszközök és hagyományos művelődési formák.</w:t>
            </w:r>
          </w:p>
          <w:p w:rsidR="00FA1FE8" w:rsidRPr="00FA1FE8" w:rsidRDefault="00FA1FE8" w:rsidP="00FA1FE8">
            <w:pPr>
              <w:rPr>
                <w:sz w:val="20"/>
                <w:szCs w:val="20"/>
              </w:rPr>
            </w:pPr>
            <w:r w:rsidRPr="00FA1FE8">
              <w:rPr>
                <w:sz w:val="20"/>
                <w:szCs w:val="20"/>
              </w:rPr>
              <w:t>Szabadidősport, élsport, veszélyes sportok: sportolás, kedvenc sport, iskolai sport.</w:t>
            </w:r>
          </w:p>
          <w:p w:rsidR="00FA1FE8" w:rsidRPr="00FA1FE8" w:rsidRDefault="00FA1FE8" w:rsidP="00FA1FE8">
            <w:pPr>
              <w:rPr>
                <w:sz w:val="20"/>
                <w:szCs w:val="20"/>
              </w:rPr>
            </w:pPr>
            <w:r w:rsidRPr="00FA1FE8">
              <w:rPr>
                <w:sz w:val="20"/>
                <w:szCs w:val="20"/>
              </w:rPr>
              <w:t>Olvasás, rádió, tévé, videó, számítógép, internet.</w:t>
            </w:r>
          </w:p>
          <w:p w:rsidR="00FA1FE8" w:rsidRPr="005F6557" w:rsidRDefault="00FA1FE8" w:rsidP="00FA1FE8">
            <w:pPr>
              <w:rPr>
                <w:sz w:val="20"/>
                <w:szCs w:val="20"/>
              </w:rPr>
            </w:pPr>
            <w:r w:rsidRPr="00FA1FE8">
              <w:rPr>
                <w:sz w:val="20"/>
                <w:szCs w:val="20"/>
              </w:rPr>
              <w:t>Az infokommunikáció szerepe a mindennapokban; a könyvek, a média és az internet szerepe, hatásai.</w:t>
            </w:r>
          </w:p>
        </w:tc>
        <w:tc>
          <w:tcPr>
            <w:tcW w:w="1697" w:type="dxa"/>
            <w:tcBorders>
              <w:top w:val="single" w:sz="4" w:space="0" w:color="auto"/>
              <w:left w:val="single" w:sz="4" w:space="0" w:color="auto"/>
              <w:bottom w:val="single" w:sz="4" w:space="0" w:color="auto"/>
              <w:right w:val="single" w:sz="4" w:space="0" w:color="auto"/>
            </w:tcBorders>
            <w:vAlign w:val="center"/>
          </w:tcPr>
          <w:p w:rsidR="00B46A0E" w:rsidRDefault="00B46A0E" w:rsidP="00FA1FE8">
            <w:pPr>
              <w:jc w:val="center"/>
              <w:rPr>
                <w:b/>
                <w:sz w:val="26"/>
              </w:rPr>
            </w:pPr>
            <w:r>
              <w:rPr>
                <w:b/>
                <w:sz w:val="26"/>
              </w:rPr>
              <w:t>16</w:t>
            </w:r>
          </w:p>
        </w:tc>
      </w:tr>
      <w:tr w:rsidR="00B46A0E"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B46A0E" w:rsidRDefault="00B46A0E" w:rsidP="00FA1FE8">
            <w:pPr>
              <w:jc w:val="center"/>
              <w:rPr>
                <w:b/>
                <w:sz w:val="26"/>
              </w:rPr>
            </w:pPr>
            <w:r>
              <w:rPr>
                <w:b/>
                <w:sz w:val="26"/>
              </w:rPr>
              <w:t>8.</w:t>
            </w:r>
          </w:p>
        </w:tc>
        <w:tc>
          <w:tcPr>
            <w:tcW w:w="6400" w:type="dxa"/>
            <w:tcBorders>
              <w:top w:val="single" w:sz="4" w:space="0" w:color="auto"/>
              <w:left w:val="single" w:sz="4" w:space="0" w:color="auto"/>
              <w:bottom w:val="single" w:sz="4" w:space="0" w:color="auto"/>
              <w:right w:val="single" w:sz="4" w:space="0" w:color="auto"/>
            </w:tcBorders>
            <w:vAlign w:val="center"/>
          </w:tcPr>
          <w:p w:rsidR="00B46A0E" w:rsidRDefault="00B46A0E" w:rsidP="00FA1FE8">
            <w:pPr>
              <w:rPr>
                <w:b/>
              </w:rPr>
            </w:pPr>
            <w:r>
              <w:rPr>
                <w:b/>
              </w:rPr>
              <w:t xml:space="preserve">Utazás, turizmus </w:t>
            </w:r>
          </w:p>
          <w:p w:rsidR="00FA1FE8" w:rsidRPr="00FA1FE8" w:rsidRDefault="00FA1FE8" w:rsidP="00FA1FE8">
            <w:pPr>
              <w:rPr>
                <w:sz w:val="20"/>
                <w:szCs w:val="20"/>
              </w:rPr>
            </w:pPr>
            <w:r w:rsidRPr="00FA1FE8">
              <w:rPr>
                <w:sz w:val="20"/>
                <w:szCs w:val="20"/>
              </w:rPr>
              <w:t>A közlekedés eszközei, lehetőségei, a tömegközlekedés, a kerékpáros közlekedés.</w:t>
            </w:r>
          </w:p>
          <w:p w:rsidR="00FA1FE8" w:rsidRPr="00FA1FE8" w:rsidRDefault="00FA1FE8" w:rsidP="00FA1FE8">
            <w:pPr>
              <w:rPr>
                <w:sz w:val="20"/>
                <w:szCs w:val="20"/>
              </w:rPr>
            </w:pPr>
            <w:r w:rsidRPr="00FA1FE8">
              <w:rPr>
                <w:sz w:val="20"/>
                <w:szCs w:val="20"/>
              </w:rPr>
              <w:t>Nyaralás itthon, illetve külföldön.</w:t>
            </w:r>
          </w:p>
          <w:p w:rsidR="00FA1FE8" w:rsidRPr="00FA1FE8" w:rsidRDefault="00FA1FE8" w:rsidP="00FA1FE8">
            <w:pPr>
              <w:rPr>
                <w:sz w:val="20"/>
                <w:szCs w:val="20"/>
              </w:rPr>
            </w:pPr>
            <w:r w:rsidRPr="00FA1FE8">
              <w:rPr>
                <w:sz w:val="20"/>
                <w:szCs w:val="20"/>
              </w:rPr>
              <w:t>Utazási előkészületek, egy utazás megtervezése, megszervezése.</w:t>
            </w:r>
          </w:p>
          <w:p w:rsidR="00FA1FE8" w:rsidRPr="00FA1FE8" w:rsidRDefault="00FA1FE8" w:rsidP="00FA1FE8">
            <w:pPr>
              <w:rPr>
                <w:sz w:val="20"/>
                <w:szCs w:val="20"/>
              </w:rPr>
            </w:pPr>
            <w:r w:rsidRPr="00FA1FE8">
              <w:rPr>
                <w:sz w:val="20"/>
                <w:szCs w:val="20"/>
              </w:rPr>
              <w:t>Turisztikai célpontok.</w:t>
            </w:r>
          </w:p>
        </w:tc>
        <w:tc>
          <w:tcPr>
            <w:tcW w:w="1697" w:type="dxa"/>
            <w:tcBorders>
              <w:top w:val="single" w:sz="4" w:space="0" w:color="auto"/>
              <w:left w:val="single" w:sz="4" w:space="0" w:color="auto"/>
              <w:bottom w:val="single" w:sz="4" w:space="0" w:color="auto"/>
              <w:right w:val="single" w:sz="4" w:space="0" w:color="auto"/>
            </w:tcBorders>
            <w:vAlign w:val="center"/>
          </w:tcPr>
          <w:p w:rsidR="00B46A0E" w:rsidRPr="00852145" w:rsidRDefault="00B46A0E" w:rsidP="00FA1FE8">
            <w:pPr>
              <w:jc w:val="center"/>
              <w:rPr>
                <w:b/>
                <w:sz w:val="26"/>
              </w:rPr>
            </w:pPr>
            <w:r>
              <w:rPr>
                <w:b/>
                <w:sz w:val="26"/>
              </w:rPr>
              <w:t>16</w:t>
            </w:r>
          </w:p>
        </w:tc>
      </w:tr>
      <w:tr w:rsidR="00B46A0E"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B46A0E" w:rsidRDefault="00B46A0E" w:rsidP="00FA1FE8">
            <w:pPr>
              <w:jc w:val="center"/>
              <w:rPr>
                <w:b/>
                <w:sz w:val="26"/>
              </w:rPr>
            </w:pPr>
            <w:r>
              <w:rPr>
                <w:b/>
                <w:sz w:val="26"/>
              </w:rPr>
              <w:t>9.</w:t>
            </w:r>
          </w:p>
        </w:tc>
        <w:tc>
          <w:tcPr>
            <w:tcW w:w="6400" w:type="dxa"/>
            <w:tcBorders>
              <w:top w:val="single" w:sz="4" w:space="0" w:color="auto"/>
              <w:left w:val="single" w:sz="4" w:space="0" w:color="auto"/>
              <w:bottom w:val="single" w:sz="4" w:space="0" w:color="auto"/>
              <w:right w:val="single" w:sz="4" w:space="0" w:color="auto"/>
            </w:tcBorders>
            <w:vAlign w:val="center"/>
          </w:tcPr>
          <w:p w:rsidR="00B46A0E" w:rsidRDefault="00B46A0E" w:rsidP="00FA1FE8">
            <w:pPr>
              <w:rPr>
                <w:b/>
              </w:rPr>
            </w:pPr>
            <w:r>
              <w:rPr>
                <w:b/>
              </w:rPr>
              <w:t>Tudomány és technika</w:t>
            </w:r>
          </w:p>
          <w:p w:rsidR="00FA1FE8" w:rsidRPr="00FA1FE8" w:rsidRDefault="00FA1FE8" w:rsidP="00FA1FE8">
            <w:pPr>
              <w:rPr>
                <w:sz w:val="20"/>
                <w:szCs w:val="20"/>
              </w:rPr>
            </w:pPr>
            <w:r w:rsidRPr="00FA1FE8">
              <w:rPr>
                <w:sz w:val="20"/>
                <w:szCs w:val="20"/>
              </w:rPr>
              <w:t>Népszerű tudományok, ismeretterjesztés.</w:t>
            </w:r>
          </w:p>
          <w:p w:rsidR="00FA1FE8" w:rsidRPr="00FA1FE8" w:rsidRDefault="00FA1FE8" w:rsidP="00FA1FE8">
            <w:pPr>
              <w:rPr>
                <w:sz w:val="20"/>
                <w:szCs w:val="20"/>
              </w:rPr>
            </w:pPr>
            <w:r w:rsidRPr="00FA1FE8">
              <w:rPr>
                <w:sz w:val="20"/>
                <w:szCs w:val="20"/>
              </w:rPr>
              <w:t>A technikai eszközök szerepe a mindennapi életben.</w:t>
            </w:r>
          </w:p>
          <w:p w:rsidR="00FA1FE8" w:rsidRPr="00FA1FE8" w:rsidRDefault="00FA1FE8" w:rsidP="00FA1FE8">
            <w:pPr>
              <w:rPr>
                <w:sz w:val="20"/>
                <w:szCs w:val="20"/>
              </w:rPr>
            </w:pPr>
            <w:r w:rsidRPr="00FA1FE8">
              <w:rPr>
                <w:sz w:val="20"/>
                <w:szCs w:val="20"/>
              </w:rPr>
              <w:t>A világháló a tanulásban, szabadidőben</w:t>
            </w:r>
          </w:p>
          <w:p w:rsidR="00FA1FE8" w:rsidRPr="00FA1FE8" w:rsidRDefault="00FA1FE8" w:rsidP="00FA1FE8">
            <w:pPr>
              <w:rPr>
                <w:sz w:val="20"/>
                <w:szCs w:val="20"/>
              </w:rPr>
            </w:pPr>
            <w:r w:rsidRPr="00FA1FE8">
              <w:rPr>
                <w:sz w:val="20"/>
                <w:szCs w:val="20"/>
              </w:rPr>
              <w:t>Rádiótelefon és elektronikus levelezés, a média hatása a tömegekre, médiaetika.</w:t>
            </w:r>
          </w:p>
        </w:tc>
        <w:tc>
          <w:tcPr>
            <w:tcW w:w="1697" w:type="dxa"/>
            <w:tcBorders>
              <w:top w:val="single" w:sz="4" w:space="0" w:color="auto"/>
              <w:left w:val="single" w:sz="4" w:space="0" w:color="auto"/>
              <w:bottom w:val="single" w:sz="4" w:space="0" w:color="auto"/>
              <w:right w:val="single" w:sz="4" w:space="0" w:color="auto"/>
            </w:tcBorders>
            <w:vAlign w:val="center"/>
          </w:tcPr>
          <w:p w:rsidR="00B46A0E" w:rsidRDefault="00B46A0E" w:rsidP="00FA1FE8">
            <w:pPr>
              <w:jc w:val="center"/>
              <w:rPr>
                <w:b/>
                <w:sz w:val="26"/>
              </w:rPr>
            </w:pPr>
            <w:r>
              <w:rPr>
                <w:b/>
                <w:sz w:val="26"/>
              </w:rPr>
              <w:t>15</w:t>
            </w:r>
          </w:p>
        </w:tc>
      </w:tr>
      <w:tr w:rsidR="00B46A0E" w:rsidTr="00C07EBD">
        <w:trPr>
          <w:trHeight w:val="454"/>
          <w:jc w:val="center"/>
        </w:trPr>
        <w:tc>
          <w:tcPr>
            <w:tcW w:w="1256" w:type="dxa"/>
            <w:tcBorders>
              <w:top w:val="single" w:sz="4" w:space="0" w:color="auto"/>
              <w:left w:val="single" w:sz="4" w:space="0" w:color="auto"/>
              <w:bottom w:val="single" w:sz="4" w:space="0" w:color="auto"/>
              <w:right w:val="single" w:sz="4" w:space="0" w:color="auto"/>
            </w:tcBorders>
            <w:vAlign w:val="center"/>
          </w:tcPr>
          <w:p w:rsidR="00B46A0E" w:rsidRDefault="00B46A0E" w:rsidP="00FA1FE8">
            <w:pPr>
              <w:jc w:val="center"/>
              <w:rPr>
                <w:b/>
                <w:sz w:val="26"/>
              </w:rPr>
            </w:pPr>
            <w:r>
              <w:rPr>
                <w:b/>
                <w:sz w:val="26"/>
              </w:rPr>
              <w:t>10.</w:t>
            </w:r>
          </w:p>
        </w:tc>
        <w:tc>
          <w:tcPr>
            <w:tcW w:w="6400" w:type="dxa"/>
            <w:tcBorders>
              <w:top w:val="single" w:sz="4" w:space="0" w:color="auto"/>
              <w:left w:val="single" w:sz="4" w:space="0" w:color="auto"/>
              <w:bottom w:val="single" w:sz="4" w:space="0" w:color="auto"/>
              <w:right w:val="single" w:sz="4" w:space="0" w:color="auto"/>
            </w:tcBorders>
          </w:tcPr>
          <w:p w:rsidR="00B46A0E" w:rsidRPr="00C07EBD" w:rsidRDefault="00B46A0E" w:rsidP="00C07EBD">
            <w:pPr>
              <w:rPr>
                <w:b/>
              </w:rPr>
            </w:pPr>
            <w:r w:rsidRPr="00C07EBD">
              <w:rPr>
                <w:b/>
              </w:rPr>
              <w:t>Gazdaság és pénzügyek</w:t>
            </w:r>
          </w:p>
          <w:p w:rsidR="00FA1FE8" w:rsidRPr="00FA1FE8" w:rsidRDefault="00FA1FE8" w:rsidP="00C07EBD">
            <w:pPr>
              <w:rPr>
                <w:sz w:val="20"/>
                <w:szCs w:val="20"/>
              </w:rPr>
            </w:pPr>
            <w:r w:rsidRPr="00FA1FE8">
              <w:rPr>
                <w:sz w:val="20"/>
                <w:szCs w:val="20"/>
              </w:rPr>
              <w:t>Családi pénzgazdálkodás.</w:t>
            </w:r>
          </w:p>
          <w:p w:rsidR="00FA1FE8" w:rsidRPr="00FA1FE8" w:rsidRDefault="00FA1FE8" w:rsidP="00C07EBD">
            <w:pPr>
              <w:rPr>
                <w:sz w:val="20"/>
                <w:szCs w:val="20"/>
              </w:rPr>
            </w:pPr>
            <w:r w:rsidRPr="00FA1FE8">
              <w:rPr>
                <w:sz w:val="20"/>
                <w:szCs w:val="20"/>
              </w:rPr>
              <w:t>A pénz szerepe a mindennapokban.</w:t>
            </w:r>
          </w:p>
          <w:p w:rsidR="00FA1FE8" w:rsidRPr="00FA1FE8" w:rsidRDefault="00FA1FE8" w:rsidP="00C07EBD">
            <w:pPr>
              <w:rPr>
                <w:sz w:val="20"/>
                <w:szCs w:val="20"/>
              </w:rPr>
            </w:pPr>
            <w:r w:rsidRPr="00FA1FE8">
              <w:rPr>
                <w:sz w:val="20"/>
                <w:szCs w:val="20"/>
              </w:rPr>
              <w:t>Zsebpénz és annak felhasználása.</w:t>
            </w:r>
          </w:p>
          <w:p w:rsidR="00FA1FE8" w:rsidRPr="00FA1FE8" w:rsidRDefault="00FA1FE8" w:rsidP="00C07EBD">
            <w:pPr>
              <w:rPr>
                <w:sz w:val="20"/>
                <w:szCs w:val="20"/>
              </w:rPr>
            </w:pPr>
            <w:r w:rsidRPr="00FA1FE8">
              <w:rPr>
                <w:sz w:val="20"/>
                <w:szCs w:val="20"/>
              </w:rPr>
              <w:t>Vásárlás, szolgáltatások (pl. posta, bank).</w:t>
            </w:r>
          </w:p>
          <w:p w:rsidR="00FA1FE8" w:rsidRPr="00FA1FE8" w:rsidRDefault="00FA1FE8" w:rsidP="00C07EBD">
            <w:pPr>
              <w:rPr>
                <w:sz w:val="20"/>
                <w:szCs w:val="20"/>
              </w:rPr>
            </w:pPr>
            <w:r w:rsidRPr="00FA1FE8">
              <w:rPr>
                <w:sz w:val="20"/>
                <w:szCs w:val="20"/>
              </w:rPr>
              <w:t>A reklámok szerepe életünkben.</w:t>
            </w:r>
          </w:p>
        </w:tc>
        <w:tc>
          <w:tcPr>
            <w:tcW w:w="1697" w:type="dxa"/>
            <w:tcBorders>
              <w:top w:val="single" w:sz="4" w:space="0" w:color="auto"/>
              <w:left w:val="single" w:sz="4" w:space="0" w:color="auto"/>
              <w:bottom w:val="single" w:sz="4" w:space="0" w:color="auto"/>
              <w:right w:val="single" w:sz="4" w:space="0" w:color="auto"/>
            </w:tcBorders>
            <w:vAlign w:val="center"/>
          </w:tcPr>
          <w:p w:rsidR="000D359D" w:rsidRDefault="000D359D" w:rsidP="00FA1FE8">
            <w:pPr>
              <w:jc w:val="center"/>
              <w:rPr>
                <w:b/>
                <w:sz w:val="26"/>
              </w:rPr>
            </w:pPr>
          </w:p>
          <w:p w:rsidR="000D359D" w:rsidRDefault="000D359D" w:rsidP="00FA1FE8">
            <w:pPr>
              <w:jc w:val="center"/>
              <w:rPr>
                <w:b/>
                <w:sz w:val="26"/>
              </w:rPr>
            </w:pPr>
          </w:p>
          <w:p w:rsidR="00B46A0E" w:rsidRDefault="00B46A0E" w:rsidP="00FA1FE8">
            <w:pPr>
              <w:jc w:val="center"/>
              <w:rPr>
                <w:b/>
                <w:sz w:val="26"/>
              </w:rPr>
            </w:pPr>
            <w:r>
              <w:rPr>
                <w:b/>
                <w:sz w:val="26"/>
              </w:rPr>
              <w:t>15</w:t>
            </w:r>
          </w:p>
          <w:p w:rsidR="000D359D" w:rsidRDefault="000D359D" w:rsidP="00FA1FE8">
            <w:pPr>
              <w:jc w:val="center"/>
              <w:rPr>
                <w:b/>
                <w:sz w:val="26"/>
              </w:rPr>
            </w:pPr>
          </w:p>
          <w:p w:rsidR="000D359D" w:rsidRDefault="000D359D" w:rsidP="00FA1FE8">
            <w:pPr>
              <w:jc w:val="center"/>
              <w:rPr>
                <w:b/>
                <w:sz w:val="26"/>
              </w:rPr>
            </w:pPr>
          </w:p>
          <w:p w:rsidR="000D359D" w:rsidRDefault="000D359D" w:rsidP="00FA1FE8">
            <w:pPr>
              <w:jc w:val="center"/>
              <w:rPr>
                <w:b/>
                <w:sz w:val="26"/>
              </w:rPr>
            </w:pPr>
          </w:p>
          <w:p w:rsidR="000D359D" w:rsidRDefault="000D359D" w:rsidP="00FA1FE8">
            <w:pPr>
              <w:jc w:val="center"/>
              <w:rPr>
                <w:b/>
                <w:sz w:val="26"/>
              </w:rPr>
            </w:pPr>
          </w:p>
          <w:p w:rsidR="000D359D" w:rsidRDefault="000D359D" w:rsidP="00FA1FE8">
            <w:pPr>
              <w:jc w:val="center"/>
              <w:rPr>
                <w:b/>
                <w:sz w:val="26"/>
              </w:rPr>
            </w:pPr>
          </w:p>
          <w:p w:rsidR="000D359D" w:rsidRDefault="000D359D" w:rsidP="00FA1FE8">
            <w:pPr>
              <w:jc w:val="center"/>
              <w:rPr>
                <w:b/>
                <w:sz w:val="26"/>
              </w:rPr>
            </w:pPr>
          </w:p>
        </w:tc>
      </w:tr>
      <w:tr w:rsidR="00B46A0E"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B46A0E" w:rsidRDefault="00A73C25" w:rsidP="00FA1FE8">
            <w:pPr>
              <w:jc w:val="center"/>
              <w:rPr>
                <w:b/>
                <w:sz w:val="26"/>
              </w:rPr>
            </w:pPr>
            <w:r>
              <w:rPr>
                <w:b/>
                <w:sz w:val="26"/>
              </w:rPr>
              <w:t xml:space="preserve">                   </w:t>
            </w:r>
          </w:p>
        </w:tc>
        <w:tc>
          <w:tcPr>
            <w:tcW w:w="6400" w:type="dxa"/>
            <w:tcBorders>
              <w:top w:val="single" w:sz="4" w:space="0" w:color="auto"/>
              <w:left w:val="single" w:sz="4" w:space="0" w:color="auto"/>
              <w:bottom w:val="single" w:sz="4" w:space="0" w:color="auto"/>
              <w:right w:val="single" w:sz="4" w:space="0" w:color="auto"/>
            </w:tcBorders>
            <w:vAlign w:val="center"/>
          </w:tcPr>
          <w:p w:rsidR="00B46A0E" w:rsidRPr="00F8202B" w:rsidRDefault="00B46A0E" w:rsidP="00FA1FE8">
            <w:pPr>
              <w:rPr>
                <w:b/>
              </w:rPr>
            </w:pPr>
            <w:r w:rsidRPr="00F8202B">
              <w:rPr>
                <w:b/>
              </w:rPr>
              <w:t>Szabadon felhasználható:</w:t>
            </w:r>
          </w:p>
          <w:p w:rsidR="00B46A0E" w:rsidRPr="00F8202B" w:rsidRDefault="00B46A0E" w:rsidP="00B46A0E">
            <w:pPr>
              <w:numPr>
                <w:ilvl w:val="0"/>
                <w:numId w:val="3"/>
              </w:numPr>
              <w:suppressAutoHyphens w:val="0"/>
              <w:jc w:val="both"/>
            </w:pPr>
            <w:r w:rsidRPr="00F8202B">
              <w:t>Kiegészítő ismeretek: a témakörök elmélyítése, a helyi sajátosságokkal való kiegészítés (saját iskolám, iskolám ünnepei, hazám és/vagy célnyelvi országok ünnepei, szokásai stb.)</w:t>
            </w:r>
          </w:p>
          <w:p w:rsidR="00B46A0E" w:rsidRPr="00AF5A95" w:rsidRDefault="00B46A0E" w:rsidP="00FA1FE8">
            <w:pPr>
              <w:ind w:left="720"/>
              <w:rPr>
                <w:b/>
              </w:rPr>
            </w:pPr>
            <w:r w:rsidRPr="00AF5A95">
              <w:rPr>
                <w:b/>
              </w:rPr>
              <w:t>és/vagy</w:t>
            </w:r>
          </w:p>
          <w:p w:rsidR="00B46A0E" w:rsidRPr="00F8202B" w:rsidRDefault="00B46A0E" w:rsidP="00B46A0E">
            <w:pPr>
              <w:numPr>
                <w:ilvl w:val="0"/>
                <w:numId w:val="3"/>
              </w:numPr>
              <w:suppressAutoHyphens w:val="0"/>
              <w:jc w:val="both"/>
            </w:pPr>
            <w:r w:rsidRPr="00F8202B">
              <w:t>Differenciálás, gyakorlás: az elsajátított ismeretek begyakorlása, elmélyítése a tanulók egyéni igényeinek megfelelően</w:t>
            </w:r>
          </w:p>
          <w:p w:rsidR="00B46A0E" w:rsidRPr="00AF5A95" w:rsidRDefault="00B46A0E" w:rsidP="00FA1FE8">
            <w:pPr>
              <w:ind w:left="720"/>
              <w:rPr>
                <w:b/>
              </w:rPr>
            </w:pPr>
            <w:r w:rsidRPr="00AF5A95">
              <w:rPr>
                <w:b/>
              </w:rPr>
              <w:t>és/vagy</w:t>
            </w:r>
          </w:p>
          <w:p w:rsidR="00A73C25" w:rsidRDefault="00B46A0E" w:rsidP="00A73C25">
            <w:pPr>
              <w:numPr>
                <w:ilvl w:val="0"/>
                <w:numId w:val="3"/>
              </w:numPr>
              <w:suppressAutoHyphens w:val="0"/>
              <w:jc w:val="both"/>
            </w:pPr>
            <w:r w:rsidRPr="00F8202B">
              <w:t>Projektmunkák: a témakörökhöz kapcsolódó projektmunkák készítése egyéni, pár-, vagy csoportmunkában</w:t>
            </w:r>
            <w:r w:rsidR="00A73C25">
              <w:t xml:space="preserve">   </w:t>
            </w:r>
          </w:p>
          <w:p w:rsidR="00A73C25" w:rsidRDefault="00A73C25" w:rsidP="00A73C25">
            <w:pPr>
              <w:suppressAutoHyphens w:val="0"/>
              <w:ind w:left="720"/>
              <w:jc w:val="both"/>
            </w:pPr>
            <w:r>
              <w:rPr>
                <w:b/>
              </w:rPr>
              <w:t xml:space="preserve">                                                                    </w:t>
            </w:r>
            <w:r w:rsidRPr="000205EE">
              <w:rPr>
                <w:b/>
              </w:rPr>
              <w:t>Összesen</w:t>
            </w:r>
          </w:p>
          <w:p w:rsidR="00A73C25" w:rsidRPr="00FA1BF7" w:rsidRDefault="00A73C25" w:rsidP="00A73C25">
            <w:pPr>
              <w:suppressAutoHyphens w:val="0"/>
              <w:ind w:left="720"/>
              <w:jc w:val="both"/>
            </w:pPr>
            <w:r>
              <w:t xml:space="preserve">                                                                      </w:t>
            </w:r>
          </w:p>
        </w:tc>
        <w:tc>
          <w:tcPr>
            <w:tcW w:w="1697" w:type="dxa"/>
            <w:tcBorders>
              <w:top w:val="single" w:sz="4" w:space="0" w:color="auto"/>
              <w:left w:val="single" w:sz="4" w:space="0" w:color="auto"/>
              <w:bottom w:val="single" w:sz="4" w:space="0" w:color="auto"/>
              <w:right w:val="single" w:sz="4" w:space="0" w:color="auto"/>
            </w:tcBorders>
            <w:vAlign w:val="center"/>
          </w:tcPr>
          <w:p w:rsidR="00060C95" w:rsidRDefault="00060C95" w:rsidP="00FA1FE8">
            <w:pPr>
              <w:jc w:val="center"/>
              <w:rPr>
                <w:b/>
                <w:sz w:val="26"/>
              </w:rPr>
            </w:pPr>
          </w:p>
          <w:p w:rsidR="00CF6D75" w:rsidRDefault="00B46A0E" w:rsidP="00060C95">
            <w:pPr>
              <w:jc w:val="center"/>
              <w:rPr>
                <w:b/>
                <w:sz w:val="26"/>
              </w:rPr>
            </w:pPr>
            <w:r>
              <w:rPr>
                <w:b/>
                <w:sz w:val="26"/>
              </w:rPr>
              <w:t>15</w:t>
            </w:r>
          </w:p>
          <w:p w:rsidR="00CF6D75" w:rsidRDefault="00CF6D75" w:rsidP="00FA1FE8">
            <w:pPr>
              <w:jc w:val="center"/>
              <w:rPr>
                <w:b/>
                <w:sz w:val="26"/>
              </w:rPr>
            </w:pPr>
          </w:p>
          <w:p w:rsidR="00CF6D75" w:rsidRDefault="00CF6D75" w:rsidP="00FA1FE8">
            <w:pPr>
              <w:jc w:val="center"/>
              <w:rPr>
                <w:b/>
                <w:sz w:val="26"/>
              </w:rPr>
            </w:pPr>
          </w:p>
          <w:p w:rsidR="00A73C25" w:rsidRDefault="00A73C25" w:rsidP="00CF6D75">
            <w:pPr>
              <w:rPr>
                <w:b/>
                <w:sz w:val="20"/>
                <w:szCs w:val="20"/>
              </w:rPr>
            </w:pPr>
          </w:p>
          <w:p w:rsidR="00A73C25" w:rsidRDefault="00A73C25" w:rsidP="00CF6D75">
            <w:pPr>
              <w:rPr>
                <w:b/>
                <w:sz w:val="20"/>
                <w:szCs w:val="20"/>
              </w:rPr>
            </w:pPr>
          </w:p>
          <w:p w:rsidR="00A73C25" w:rsidRDefault="00A73C25" w:rsidP="00CF6D75">
            <w:pPr>
              <w:rPr>
                <w:b/>
                <w:sz w:val="20"/>
                <w:szCs w:val="20"/>
              </w:rPr>
            </w:pPr>
            <w:r>
              <w:rPr>
                <w:b/>
                <w:sz w:val="20"/>
                <w:szCs w:val="20"/>
              </w:rPr>
              <w:t xml:space="preserve">   </w:t>
            </w:r>
          </w:p>
          <w:p w:rsidR="00060C95" w:rsidRDefault="00060C95" w:rsidP="00060C95">
            <w:pPr>
              <w:jc w:val="center"/>
              <w:rPr>
                <w:b/>
              </w:rPr>
            </w:pPr>
          </w:p>
          <w:p w:rsidR="00060C95" w:rsidRDefault="00060C95" w:rsidP="00060C95">
            <w:pPr>
              <w:jc w:val="center"/>
              <w:rPr>
                <w:b/>
              </w:rPr>
            </w:pPr>
          </w:p>
          <w:p w:rsidR="00060C95" w:rsidRDefault="00060C95" w:rsidP="00060C95">
            <w:pPr>
              <w:jc w:val="center"/>
              <w:rPr>
                <w:b/>
              </w:rPr>
            </w:pPr>
          </w:p>
          <w:p w:rsidR="00060C95" w:rsidRDefault="00060C95" w:rsidP="00060C95">
            <w:pPr>
              <w:jc w:val="center"/>
              <w:rPr>
                <w:b/>
              </w:rPr>
            </w:pPr>
          </w:p>
          <w:p w:rsidR="00060C95" w:rsidRDefault="00060C95" w:rsidP="00060C95">
            <w:pPr>
              <w:jc w:val="center"/>
              <w:rPr>
                <w:b/>
              </w:rPr>
            </w:pPr>
          </w:p>
          <w:p w:rsidR="00060C95" w:rsidRPr="00A73C25" w:rsidRDefault="00A73C25" w:rsidP="00060C95">
            <w:pPr>
              <w:jc w:val="center"/>
              <w:rPr>
                <w:b/>
              </w:rPr>
            </w:pPr>
            <w:r w:rsidRPr="00A73C25">
              <w:rPr>
                <w:b/>
              </w:rPr>
              <w:t>170 óra</w:t>
            </w:r>
          </w:p>
        </w:tc>
      </w:tr>
    </w:tbl>
    <w:p w:rsidR="00805FF9" w:rsidRDefault="00805FF9" w:rsidP="00805FF9">
      <w:pPr>
        <w:tabs>
          <w:tab w:val="left" w:pos="851"/>
        </w:tabs>
        <w:rPr>
          <w:b/>
          <w:sz w:val="32"/>
          <w:szCs w:val="32"/>
        </w:rPr>
      </w:pPr>
    </w:p>
    <w:p w:rsidR="00AC3FD8" w:rsidRDefault="00AC3FD8" w:rsidP="00805FF9">
      <w:pPr>
        <w:tabs>
          <w:tab w:val="left" w:pos="851"/>
        </w:tabs>
        <w:rPr>
          <w:b/>
          <w:sz w:val="32"/>
          <w:szCs w:val="32"/>
        </w:rPr>
      </w:pPr>
    </w:p>
    <w:p w:rsidR="00AC3FD8" w:rsidRDefault="00AC3FD8" w:rsidP="00805FF9">
      <w:pPr>
        <w:tabs>
          <w:tab w:val="left" w:pos="851"/>
        </w:tabs>
        <w:rPr>
          <w:b/>
          <w:sz w:val="32"/>
          <w:szCs w:val="32"/>
        </w:rPr>
      </w:pPr>
    </w:p>
    <w:p w:rsidR="00805FF9" w:rsidRPr="00CC5AEE" w:rsidRDefault="00805FF9" w:rsidP="00AC3FD8">
      <w:pPr>
        <w:tabs>
          <w:tab w:val="left" w:pos="851"/>
        </w:tabs>
        <w:jc w:val="center"/>
        <w:rPr>
          <w:b/>
          <w:sz w:val="32"/>
          <w:szCs w:val="32"/>
        </w:rPr>
      </w:pPr>
      <w:r w:rsidRPr="00CC5AEE">
        <w:rPr>
          <w:b/>
          <w:sz w:val="32"/>
          <w:szCs w:val="32"/>
        </w:rPr>
        <w:t>12. évfolyam</w:t>
      </w:r>
    </w:p>
    <w:p w:rsidR="00805FF9" w:rsidRPr="00DE46B0" w:rsidRDefault="002D71A4" w:rsidP="00805FF9">
      <w:pPr>
        <w:tabs>
          <w:tab w:val="left" w:pos="851"/>
        </w:tabs>
        <w:rPr>
          <w:b/>
        </w:rPr>
      </w:pPr>
      <w:r>
        <w:rPr>
          <w:b/>
        </w:rPr>
        <w:t>Éves óraszám: 14</w:t>
      </w:r>
      <w:r w:rsidR="00805FF9" w:rsidRPr="00DE46B0">
        <w:rPr>
          <w:b/>
        </w:rPr>
        <w:t>0</w:t>
      </w:r>
    </w:p>
    <w:p w:rsidR="00805FF9" w:rsidRPr="00DE46B0" w:rsidRDefault="00805FF9" w:rsidP="00805FF9">
      <w:pPr>
        <w:tabs>
          <w:tab w:val="left" w:pos="851"/>
        </w:tabs>
        <w:rPr>
          <w:b/>
        </w:rPr>
      </w:pPr>
      <w:r w:rsidRPr="00DE46B0">
        <w:rPr>
          <w:b/>
        </w:rPr>
        <w:t>Heti óraszám: 5</w:t>
      </w:r>
    </w:p>
    <w:p w:rsidR="00805FF9" w:rsidRPr="00DE46B0" w:rsidRDefault="00805FF9" w:rsidP="00805FF9">
      <w:pPr>
        <w:tabs>
          <w:tab w:val="left" w:pos="851"/>
        </w:tabs>
        <w:rPr>
          <w:b/>
        </w:rPr>
      </w:pPr>
      <w:r w:rsidRPr="00DE46B0">
        <w:rPr>
          <w:b/>
        </w:rPr>
        <w:t>Kimeneteli szint: B2+</w:t>
      </w:r>
      <w:r w:rsidR="00AB445A" w:rsidRPr="00DE46B0">
        <w:rPr>
          <w:b/>
        </w:rPr>
        <w:t>;</w:t>
      </w:r>
      <w:r w:rsidRPr="00DE46B0">
        <w:rPr>
          <w:b/>
        </w:rPr>
        <w:t xml:space="preserve"> C1</w:t>
      </w:r>
    </w:p>
    <w:p w:rsidR="00805FF9" w:rsidRPr="00CC5AEE" w:rsidRDefault="00805FF9" w:rsidP="00805FF9">
      <w:pPr>
        <w:tabs>
          <w:tab w:val="left" w:pos="851"/>
        </w:tabs>
        <w:rPr>
          <w:b/>
          <w:sz w:val="32"/>
          <w:szCs w:val="32"/>
        </w:rPr>
      </w:pPr>
    </w:p>
    <w:p w:rsidR="00AB445A" w:rsidRDefault="00AB445A" w:rsidP="00805FF9">
      <w:pPr>
        <w:ind w:firstLine="284"/>
        <w:jc w:val="both"/>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6"/>
        <w:gridCol w:w="7664"/>
      </w:tblGrid>
      <w:tr w:rsidR="00AB445A" w:rsidRPr="00243382" w:rsidTr="00FA1FE8">
        <w:trPr>
          <w:trHeight w:val="289"/>
        </w:trPr>
        <w:tc>
          <w:tcPr>
            <w:tcW w:w="2056" w:type="dxa"/>
            <w:vAlign w:val="center"/>
          </w:tcPr>
          <w:p w:rsidR="00AB445A" w:rsidRPr="00243382" w:rsidRDefault="00AB445A" w:rsidP="00FA1FE8">
            <w:pPr>
              <w:jc w:val="center"/>
              <w:rPr>
                <w:b/>
                <w:bCs/>
              </w:rPr>
            </w:pPr>
            <w:r w:rsidRPr="00243382">
              <w:rPr>
                <w:b/>
                <w:bCs/>
              </w:rPr>
              <w:lastRenderedPageBreak/>
              <w:t>A fejlesztés várt eredményei a</w:t>
            </w:r>
            <w:r>
              <w:rPr>
                <w:b/>
                <w:bCs/>
              </w:rPr>
              <w:t>z</w:t>
            </w:r>
            <w:r w:rsidRPr="00243382">
              <w:t xml:space="preserve"> </w:t>
            </w:r>
            <w:r>
              <w:rPr>
                <w:b/>
              </w:rPr>
              <w:t>évfolyam</w:t>
            </w:r>
            <w:r w:rsidRPr="00243382">
              <w:rPr>
                <w:b/>
              </w:rPr>
              <w:t xml:space="preserve"> végén</w:t>
            </w:r>
          </w:p>
        </w:tc>
        <w:tc>
          <w:tcPr>
            <w:tcW w:w="7664" w:type="dxa"/>
          </w:tcPr>
          <w:p w:rsidR="00AB445A" w:rsidRPr="00285102" w:rsidRDefault="00AB445A" w:rsidP="00FA1FE8">
            <w:pPr>
              <w:autoSpaceDE w:val="0"/>
              <w:autoSpaceDN w:val="0"/>
              <w:adjustRightInd w:val="0"/>
              <w:jc w:val="both"/>
              <w:rPr>
                <w:i/>
              </w:rPr>
            </w:pPr>
            <w:r w:rsidRPr="00285102">
              <w:rPr>
                <w:i/>
              </w:rPr>
              <w:t xml:space="preserve">B2+ </w:t>
            </w:r>
            <w:r w:rsidR="00285102" w:rsidRPr="00285102">
              <w:rPr>
                <w:i/>
              </w:rPr>
              <w:t xml:space="preserve">C1 </w:t>
            </w:r>
            <w:r w:rsidRPr="00285102">
              <w:rPr>
                <w:i/>
              </w:rPr>
              <w:t>szint</w:t>
            </w:r>
            <w:r w:rsidR="00285102" w:rsidRPr="00285102">
              <w:rPr>
                <w:i/>
              </w:rPr>
              <w:t>ű nyelvtudás</w:t>
            </w:r>
          </w:p>
          <w:p w:rsidR="00AB445A" w:rsidRDefault="00AB445A" w:rsidP="00FA1FE8">
            <w:pPr>
              <w:autoSpaceDE w:val="0"/>
              <w:autoSpaceDN w:val="0"/>
              <w:adjustRightInd w:val="0"/>
            </w:pPr>
            <w:r w:rsidRPr="00243382">
              <w:t xml:space="preserve">A tanuló megért igényesebb és hosszabb beszédeket a különböző típusú szövegek széles körében akkor is, ha nem világosan tagoltak, és az összefüggésekre csak utalnak, de azokat nem fejtik ki. </w:t>
            </w:r>
          </w:p>
          <w:p w:rsidR="00AB445A" w:rsidRDefault="00AB445A" w:rsidP="00FA1FE8">
            <w:pPr>
              <w:autoSpaceDE w:val="0"/>
              <w:autoSpaceDN w:val="0"/>
              <w:adjustRightInd w:val="0"/>
            </w:pPr>
            <w:r w:rsidRPr="00243382">
              <w:t>A rejtett jelentéstartalmakat is érzékeli.</w:t>
            </w:r>
          </w:p>
          <w:p w:rsidR="00AB445A" w:rsidRDefault="00AB445A" w:rsidP="00FA1FE8">
            <w:pPr>
              <w:autoSpaceDE w:val="0"/>
              <w:autoSpaceDN w:val="0"/>
              <w:adjustRightInd w:val="0"/>
            </w:pPr>
            <w:r w:rsidRPr="00243382">
              <w:t>A tanuló folyékonyan és természetes módon fejezi ki magát, anélkül hogy feltűnően gyakran keresgélné a szavakat. Társasági és szakmai célokra rugalmasan és hatékonyan használja a nyelvet. Pontosan megfogalmazza gondolatait és véleményét, és azokat más beszélők gondolataihoz kapcsolja.</w:t>
            </w:r>
          </w:p>
          <w:p w:rsidR="00AB445A" w:rsidRDefault="00AB445A" w:rsidP="00FA1FE8">
            <w:pPr>
              <w:autoSpaceDE w:val="0"/>
              <w:autoSpaceDN w:val="0"/>
              <w:adjustRightInd w:val="0"/>
            </w:pPr>
            <w:r w:rsidRPr="00243382">
              <w:t>Összetett témákat világosan és részletesen mutat be úgy, hogy az egyes alpontokat összekapcsolja, a szempontokat kifejti</w:t>
            </w:r>
            <w:r>
              <w:t>,</w:t>
            </w:r>
            <w:r w:rsidRPr="00243382">
              <w:t xml:space="preserve"> és a végén mondandóját megfelelő befejezéssel lekerekíti.</w:t>
            </w:r>
          </w:p>
          <w:p w:rsidR="00AB445A" w:rsidRDefault="00AB445A" w:rsidP="00FA1FE8">
            <w:pPr>
              <w:autoSpaceDE w:val="0"/>
              <w:autoSpaceDN w:val="0"/>
              <w:adjustRightInd w:val="0"/>
            </w:pPr>
            <w:r w:rsidRPr="00243382">
              <w:t>A tanuló megért hosszú, összetett, tényszerű és irodalmi szövegeket, és észleli a stílusbeli különbségeket. Megérti a szakcikkeket és a hosszabb műszaki leírásokat akkor is, ha nem kapcsolódnak az érdeklődési köréhez.</w:t>
            </w:r>
          </w:p>
          <w:p w:rsidR="00AB445A" w:rsidRDefault="00AB445A" w:rsidP="00FA1FE8">
            <w:r w:rsidRPr="00243382">
              <w:t>A tanuló több műfajban világos, jól szerkesztett, részletes szöveget alkot, és eközben megbízhatóan alkalmazza a szövegszerkesztési mintákat, kötőszavakat és szövegösszekötő elemeket. Összetett témákról levelet, esszét vagy beszámolót ír, és a fontos szempontokat kiemeli. Megválasztja az olvasónak megfelelő stílust.</w:t>
            </w:r>
          </w:p>
          <w:p w:rsidR="00AB445A" w:rsidRDefault="00AB445A" w:rsidP="00FA1FE8">
            <w:r w:rsidRPr="00243382">
              <w:t>A</w:t>
            </w:r>
            <w:r w:rsidR="00000CC8">
              <w:t xml:space="preserve"> tanuló nyelvtudása megfelel az</w:t>
            </w:r>
            <w:r w:rsidR="00665288">
              <w:t xml:space="preserve"> emelt szintű </w:t>
            </w:r>
            <w:r w:rsidRPr="00243382">
              <w:t>érettségi vizsga szintjének és követelményeinek.</w:t>
            </w:r>
          </w:p>
        </w:tc>
      </w:tr>
    </w:tbl>
    <w:p w:rsidR="00AB445A" w:rsidRDefault="00AB445A" w:rsidP="00AB445A"/>
    <w:p w:rsidR="002D71A4" w:rsidRPr="00E50249" w:rsidRDefault="002D71A4" w:rsidP="00AB445A"/>
    <w:p w:rsidR="00805FF9" w:rsidRDefault="00805FF9" w:rsidP="00805FF9">
      <w:pPr>
        <w:ind w:firstLine="284"/>
        <w:jc w:val="both"/>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8"/>
        <w:gridCol w:w="7342"/>
      </w:tblGrid>
      <w:tr w:rsidR="00805FF9" w:rsidRPr="00243382" w:rsidTr="00FA1FE8">
        <w:trPr>
          <w:trHeight w:val="218"/>
        </w:trPr>
        <w:tc>
          <w:tcPr>
            <w:tcW w:w="2378" w:type="dxa"/>
            <w:vAlign w:val="center"/>
          </w:tcPr>
          <w:p w:rsidR="00805FF9" w:rsidRDefault="00805FF9" w:rsidP="00FA1FE8">
            <w:pPr>
              <w:jc w:val="center"/>
              <w:rPr>
                <w:b/>
              </w:rPr>
            </w:pPr>
            <w:r w:rsidRPr="00243382">
              <w:rPr>
                <w:b/>
              </w:rPr>
              <w:t>Fejlesztési egység</w:t>
            </w:r>
          </w:p>
        </w:tc>
        <w:tc>
          <w:tcPr>
            <w:tcW w:w="7342" w:type="dxa"/>
            <w:vAlign w:val="center"/>
          </w:tcPr>
          <w:p w:rsidR="00805FF9" w:rsidRPr="00243382" w:rsidRDefault="00805FF9" w:rsidP="00FA1FE8">
            <w:pPr>
              <w:jc w:val="center"/>
              <w:rPr>
                <w:b/>
              </w:rPr>
            </w:pPr>
            <w:r w:rsidRPr="00E9351F">
              <w:rPr>
                <w:b/>
                <w:color w:val="5B9BD5" w:themeColor="accent1"/>
              </w:rPr>
              <w:t>Hallott szöveg értése</w:t>
            </w:r>
          </w:p>
        </w:tc>
      </w:tr>
      <w:tr w:rsidR="00805FF9" w:rsidRPr="00243382" w:rsidTr="00FA1FE8">
        <w:trPr>
          <w:trHeight w:val="720"/>
        </w:trPr>
        <w:tc>
          <w:tcPr>
            <w:tcW w:w="2378" w:type="dxa"/>
            <w:vAlign w:val="center"/>
          </w:tcPr>
          <w:p w:rsidR="00805FF9" w:rsidRDefault="00805FF9" w:rsidP="00FA1FE8">
            <w:pPr>
              <w:jc w:val="center"/>
              <w:rPr>
                <w:b/>
              </w:rPr>
            </w:pPr>
            <w:r w:rsidRPr="00243382">
              <w:rPr>
                <w:b/>
              </w:rPr>
              <w:t>Előzetes tudás</w:t>
            </w:r>
          </w:p>
        </w:tc>
        <w:tc>
          <w:tcPr>
            <w:tcW w:w="7342" w:type="dxa"/>
          </w:tcPr>
          <w:p w:rsidR="00805FF9" w:rsidRDefault="00805FF9" w:rsidP="00FA1FE8">
            <w:pPr>
              <w:autoSpaceDE w:val="0"/>
              <w:autoSpaceDN w:val="0"/>
              <w:adjustRightInd w:val="0"/>
            </w:pPr>
            <w:r w:rsidRPr="00243382">
              <w:t>B2, azaz a tanuló már megérti a hosszabb beszédeket, vagy előadásokat, az ezekbe foglalt érvelést, amennyiben ismert témáról szólnak;</w:t>
            </w:r>
          </w:p>
          <w:p w:rsidR="00805FF9" w:rsidRDefault="00805FF9" w:rsidP="00FA1FE8">
            <w:pPr>
              <w:autoSpaceDE w:val="0"/>
              <w:autoSpaceDN w:val="0"/>
              <w:adjustRightInd w:val="0"/>
            </w:pPr>
            <w:r w:rsidRPr="00243382">
              <w:t>Megérti a legtöbb televíziós hírműsort és az aktuális eseményekről szóló adásokat, valamint a legtöbb standard nyelven beszélő filmet.</w:t>
            </w:r>
          </w:p>
        </w:tc>
      </w:tr>
      <w:tr w:rsidR="00805FF9" w:rsidRPr="00243382" w:rsidTr="00FA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378" w:type="dxa"/>
            <w:tcBorders>
              <w:top w:val="single" w:sz="4" w:space="0" w:color="auto"/>
              <w:left w:val="single" w:sz="4" w:space="0" w:color="auto"/>
              <w:bottom w:val="single" w:sz="4" w:space="0" w:color="auto"/>
              <w:right w:val="single" w:sz="4" w:space="0" w:color="auto"/>
            </w:tcBorders>
            <w:vAlign w:val="center"/>
          </w:tcPr>
          <w:p w:rsidR="00805FF9" w:rsidRDefault="00805FF9" w:rsidP="00FA1FE8">
            <w:pPr>
              <w:jc w:val="center"/>
              <w:rPr>
                <w:b/>
              </w:rPr>
            </w:pPr>
            <w:r>
              <w:rPr>
                <w:b/>
              </w:rPr>
              <w:t>A tematikai egység nevelési-fejlesztési céljai</w:t>
            </w:r>
          </w:p>
        </w:tc>
        <w:tc>
          <w:tcPr>
            <w:tcW w:w="7342" w:type="dxa"/>
            <w:tcBorders>
              <w:top w:val="single" w:sz="4" w:space="0" w:color="auto"/>
              <w:left w:val="single" w:sz="4" w:space="0" w:color="auto"/>
              <w:bottom w:val="single" w:sz="4" w:space="0" w:color="auto"/>
              <w:right w:val="single" w:sz="4" w:space="0" w:color="auto"/>
            </w:tcBorders>
          </w:tcPr>
          <w:p w:rsidR="00805FF9" w:rsidRDefault="00805FF9" w:rsidP="00FA1FE8">
            <w:pPr>
              <w:autoSpaceDE w:val="0"/>
              <w:autoSpaceDN w:val="0"/>
              <w:adjustRightInd w:val="0"/>
            </w:pPr>
            <w:r w:rsidRPr="00243382">
              <w:t>A tanuló legyen képes összetett gondolatmenetű és rejtett jelentéstartalommal is rendelkező hosszú szöveget is megérteni;</w:t>
            </w:r>
          </w:p>
          <w:p w:rsidR="00805FF9" w:rsidRDefault="00805FF9" w:rsidP="00FA1FE8">
            <w:pPr>
              <w:autoSpaceDE w:val="0"/>
              <w:autoSpaceDN w:val="0"/>
              <w:adjustRightInd w:val="0"/>
            </w:pPr>
            <w:r w:rsidRPr="00243382">
              <w:t>megbeszélés és vita során kövesse könnyedén a mások között folyó összetett interakciót, és érzékelje a sugallt attitűdöket és a beszélők közötti kapcsolatot;</w:t>
            </w:r>
          </w:p>
          <w:p w:rsidR="00805FF9" w:rsidRDefault="00805FF9" w:rsidP="00FA1FE8">
            <w:pPr>
              <w:autoSpaceDE w:val="0"/>
              <w:autoSpaceDN w:val="0"/>
              <w:adjustRightInd w:val="0"/>
            </w:pPr>
            <w:r w:rsidRPr="00243382">
              <w:t>szűrje ki a beszéd apróbb részleteit, értsen meg összetett műszaki információkat;</w:t>
            </w:r>
          </w:p>
          <w:p w:rsidR="00AB445A" w:rsidRDefault="00805FF9" w:rsidP="00FA1FE8">
            <w:pPr>
              <w:autoSpaceDE w:val="0"/>
              <w:autoSpaceDN w:val="0"/>
              <w:adjustRightInd w:val="0"/>
            </w:pPr>
            <w:r w:rsidRPr="00243382">
              <w:t>értse meg az érettségi vizsga követelményeiben leírt szövegek általános vagy részinformációit.</w:t>
            </w:r>
          </w:p>
        </w:tc>
      </w:tr>
      <w:tr w:rsidR="00805FF9" w:rsidRPr="00243382" w:rsidTr="00FA1FE8">
        <w:trPr>
          <w:trHeight w:val="487"/>
        </w:trPr>
        <w:tc>
          <w:tcPr>
            <w:tcW w:w="9720" w:type="dxa"/>
            <w:gridSpan w:val="2"/>
          </w:tcPr>
          <w:p w:rsidR="00805FF9" w:rsidRDefault="00805FF9" w:rsidP="00FA1FE8">
            <w:pPr>
              <w:autoSpaceDE w:val="0"/>
              <w:autoSpaceDN w:val="0"/>
              <w:adjustRightInd w:val="0"/>
              <w:jc w:val="both"/>
            </w:pPr>
            <w:r w:rsidRPr="00243382">
              <w:rPr>
                <w:b/>
              </w:rPr>
              <w:t>A fejlesztés tartalma</w:t>
            </w:r>
            <w:r w:rsidRPr="00243382">
              <w:t xml:space="preserve"> </w:t>
            </w:r>
          </w:p>
          <w:p w:rsidR="00805FF9" w:rsidRDefault="00805FF9" w:rsidP="00540272">
            <w:pPr>
              <w:autoSpaceDE w:val="0"/>
              <w:autoSpaceDN w:val="0"/>
              <w:adjustRightInd w:val="0"/>
              <w:jc w:val="both"/>
            </w:pPr>
            <w:r w:rsidRPr="00243382">
              <w:t xml:space="preserve">Az előadások, viták, hosszú és összetett szövegek megértése köznapi és elvont, összetett témák esetében is. </w:t>
            </w:r>
          </w:p>
          <w:p w:rsidR="00805FF9" w:rsidRDefault="00805FF9" w:rsidP="00540272">
            <w:pPr>
              <w:autoSpaceDE w:val="0"/>
              <w:autoSpaceDN w:val="0"/>
              <w:adjustRightInd w:val="0"/>
              <w:jc w:val="both"/>
            </w:pPr>
            <w:r w:rsidRPr="00243382">
              <w:t>Felvett és közvetített hanganyagok széles körének megértése.</w:t>
            </w:r>
          </w:p>
          <w:p w:rsidR="00805FF9" w:rsidRDefault="00805FF9" w:rsidP="00540272">
            <w:pPr>
              <w:autoSpaceDE w:val="0"/>
              <w:autoSpaceDN w:val="0"/>
              <w:adjustRightInd w:val="0"/>
              <w:jc w:val="both"/>
            </w:pPr>
            <w:r w:rsidRPr="00243382">
              <w:t>A hallott szöveg gondolatmenetének követése, apró részletek, tényleges információk megértése, még elvont, összetett, ismeretlen témákban is.</w:t>
            </w:r>
          </w:p>
          <w:p w:rsidR="00805FF9" w:rsidRDefault="00805FF9" w:rsidP="00540272">
            <w:pPr>
              <w:autoSpaceDE w:val="0"/>
              <w:autoSpaceDN w:val="0"/>
              <w:adjustRightInd w:val="0"/>
              <w:jc w:val="both"/>
            </w:pPr>
            <w:r w:rsidRPr="00243382">
              <w:t>Csoportos megbeszélés és vita során a mások között folyó összetett interakció könnyed követése.</w:t>
            </w:r>
          </w:p>
          <w:p w:rsidR="00805FF9" w:rsidRDefault="00805FF9" w:rsidP="00540272">
            <w:pPr>
              <w:autoSpaceDE w:val="0"/>
              <w:autoSpaceDN w:val="0"/>
              <w:adjustRightInd w:val="0"/>
              <w:jc w:val="both"/>
            </w:pPr>
            <w:r w:rsidRPr="00243382">
              <w:t>Közérdekű bejelentésekben elhangzó összetett műszaki információk, ismerős termékekről és szolgáltatásokról szóló bemutatók megértése.</w:t>
            </w:r>
          </w:p>
          <w:p w:rsidR="00805FF9" w:rsidRDefault="00805FF9" w:rsidP="00540272">
            <w:pPr>
              <w:autoSpaceDE w:val="0"/>
              <w:autoSpaceDN w:val="0"/>
              <w:adjustRightInd w:val="0"/>
              <w:jc w:val="both"/>
            </w:pPr>
            <w:r w:rsidRPr="00243382">
              <w:t xml:space="preserve">Olyan filmek megértése, amelyek jelentős mértékben tartalmaznak szleng és idiomatikus kifejezéseket. </w:t>
            </w:r>
          </w:p>
          <w:p w:rsidR="00805FF9" w:rsidRDefault="00805FF9" w:rsidP="00540272">
            <w:pPr>
              <w:autoSpaceDE w:val="0"/>
              <w:autoSpaceDN w:val="0"/>
              <w:adjustRightInd w:val="0"/>
              <w:jc w:val="both"/>
            </w:pPr>
            <w:r w:rsidRPr="00243382">
              <w:t>A nem világosan szerkesztett beszéd megértése, még akkor is, ha az összefüggésekre csak utalnak.</w:t>
            </w:r>
          </w:p>
          <w:p w:rsidR="00805FF9" w:rsidRDefault="00805FF9" w:rsidP="00540272">
            <w:pPr>
              <w:jc w:val="both"/>
            </w:pPr>
            <w:r w:rsidRPr="00243382">
              <w:t>A szövegekben a sugallt attitűdök és a beszélők közötti kapcsolat megértése.</w:t>
            </w:r>
          </w:p>
          <w:p w:rsidR="00805FF9" w:rsidRDefault="00805FF9" w:rsidP="00540272">
            <w:pPr>
              <w:autoSpaceDE w:val="0"/>
              <w:autoSpaceDN w:val="0"/>
              <w:adjustRightInd w:val="0"/>
              <w:jc w:val="both"/>
            </w:pPr>
            <w:r w:rsidRPr="00243382">
              <w:t>Az idiómák és köznyelvi fordulatok széles körének, valamint stílusrétegbeli váltásoknak megértése és használata.</w:t>
            </w:r>
          </w:p>
          <w:p w:rsidR="00805FF9" w:rsidRDefault="00805FF9" w:rsidP="00540272">
            <w:pPr>
              <w:jc w:val="both"/>
            </w:pPr>
            <w:r w:rsidRPr="00243382">
              <w:t>Felkészülés mindezek alkalmazására az érettségi vizsga feladatainak megoldása során.</w:t>
            </w:r>
          </w:p>
          <w:p w:rsidR="00805FF9" w:rsidRDefault="00805FF9" w:rsidP="00540272">
            <w:pPr>
              <w:jc w:val="both"/>
            </w:pPr>
            <w:proofErr w:type="gramStart"/>
            <w:r w:rsidRPr="00243382">
              <w:rPr>
                <w:i/>
              </w:rPr>
              <w:lastRenderedPageBreak/>
              <w:t>A fenti tevékenységekhez használható szövegfajták, szövegforrások:</w:t>
            </w:r>
            <w:r>
              <w:rPr>
                <w:i/>
              </w:rPr>
              <w:t xml:space="preserve"> </w:t>
            </w:r>
            <w:r>
              <w:t>k</w:t>
            </w:r>
            <w:r w:rsidRPr="00243382">
              <w:t>özlemények, párbeszédek, üzenetek, bejelentések (pályaudvaron, repülőtéren stb.)</w:t>
            </w:r>
            <w:r>
              <w:t>,</w:t>
            </w:r>
            <w:r w:rsidRPr="00243382">
              <w:t xml:space="preserve"> televíziós és rádiós hírek, beszélgető műsorok, színdarabok, dokumentumfilmek, hangfelvételek, rögzített telefonos szövegek (pl. üzenetrögzítő, információs szolgálatok), telefonbeszélgetések, színdarabok, tanulmányaival kapcsolatos előadások, prezentációk, beszélgetések, riportok, élő interjúk, filmek, anyanyelvűek közti társalgás, médiaközlemények (pl. időjárás-jelentés, reklám, programismertetés, rövid hír).</w:t>
            </w:r>
            <w:proofErr w:type="gramEnd"/>
          </w:p>
        </w:tc>
      </w:tr>
    </w:tbl>
    <w:p w:rsidR="00805FF9" w:rsidRDefault="00805FF9" w:rsidP="00805FF9"/>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9"/>
        <w:gridCol w:w="6161"/>
      </w:tblGrid>
      <w:tr w:rsidR="00805FF9" w:rsidRPr="00243382" w:rsidTr="00FA1FE8">
        <w:trPr>
          <w:trHeight w:val="320"/>
        </w:trPr>
        <w:tc>
          <w:tcPr>
            <w:tcW w:w="3559" w:type="dxa"/>
            <w:vAlign w:val="center"/>
          </w:tcPr>
          <w:p w:rsidR="00805FF9" w:rsidRPr="00243382" w:rsidRDefault="00805FF9" w:rsidP="00FA1FE8">
            <w:pPr>
              <w:jc w:val="center"/>
              <w:rPr>
                <w:b/>
              </w:rPr>
            </w:pPr>
            <w:r w:rsidRPr="00243382">
              <w:rPr>
                <w:b/>
              </w:rPr>
              <w:t>Fejlesztési cél</w:t>
            </w:r>
          </w:p>
        </w:tc>
        <w:tc>
          <w:tcPr>
            <w:tcW w:w="6161" w:type="dxa"/>
            <w:vAlign w:val="center"/>
          </w:tcPr>
          <w:p w:rsidR="00805FF9" w:rsidRPr="00243382" w:rsidRDefault="00805FF9" w:rsidP="00FA1FE8">
            <w:pPr>
              <w:jc w:val="center"/>
              <w:rPr>
                <w:b/>
              </w:rPr>
            </w:pPr>
            <w:r w:rsidRPr="00E9351F">
              <w:rPr>
                <w:b/>
                <w:color w:val="5B9BD5" w:themeColor="accent1"/>
              </w:rPr>
              <w:t>Szóbeli interakció</w:t>
            </w:r>
          </w:p>
        </w:tc>
      </w:tr>
      <w:tr w:rsidR="00805FF9" w:rsidRPr="00243382" w:rsidTr="00FA1FE8">
        <w:trPr>
          <w:trHeight w:val="720"/>
        </w:trPr>
        <w:tc>
          <w:tcPr>
            <w:tcW w:w="3559" w:type="dxa"/>
            <w:vAlign w:val="center"/>
          </w:tcPr>
          <w:p w:rsidR="00805FF9" w:rsidRPr="00243382" w:rsidRDefault="00805FF9" w:rsidP="00FA1FE8">
            <w:pPr>
              <w:jc w:val="center"/>
              <w:rPr>
                <w:b/>
              </w:rPr>
            </w:pPr>
            <w:r w:rsidRPr="00243382">
              <w:rPr>
                <w:b/>
              </w:rPr>
              <w:t>Előzetes tudás</w:t>
            </w:r>
          </w:p>
        </w:tc>
        <w:tc>
          <w:tcPr>
            <w:tcW w:w="6161" w:type="dxa"/>
          </w:tcPr>
          <w:p w:rsidR="00805FF9" w:rsidRDefault="00805FF9" w:rsidP="00FA1FE8">
            <w:pPr>
              <w:autoSpaceDE w:val="0"/>
              <w:autoSpaceDN w:val="0"/>
              <w:adjustRightInd w:val="0"/>
            </w:pPr>
            <w:r w:rsidRPr="00243382">
              <w:t>B2, azaz a tanuló anyanyelvű beszélővel is természetes, könnyed és spontán kapcsolatteremtésre képes;</w:t>
            </w:r>
          </w:p>
          <w:p w:rsidR="00805FF9" w:rsidRDefault="00805FF9" w:rsidP="00FA1FE8">
            <w:r w:rsidRPr="00243382">
              <w:t xml:space="preserve">aktívan részt tud venni az ismert témájú társalgásban; </w:t>
            </w:r>
          </w:p>
          <w:p w:rsidR="00805FF9" w:rsidRDefault="00805FF9" w:rsidP="00FA1FE8">
            <w:r w:rsidRPr="00243382">
              <w:t>véleményét ki tudja fejteni, és álláspontját meg tudja védeni.</w:t>
            </w:r>
          </w:p>
        </w:tc>
      </w:tr>
      <w:tr w:rsidR="00805FF9" w:rsidRPr="00243382" w:rsidTr="00FA1FE8">
        <w:trPr>
          <w:trHeight w:val="900"/>
        </w:trPr>
        <w:tc>
          <w:tcPr>
            <w:tcW w:w="3559" w:type="dxa"/>
            <w:tcBorders>
              <w:bottom w:val="single" w:sz="4" w:space="0" w:color="auto"/>
            </w:tcBorders>
            <w:vAlign w:val="center"/>
          </w:tcPr>
          <w:p w:rsidR="00805FF9" w:rsidRPr="00243382" w:rsidRDefault="00805FF9" w:rsidP="00FA1FE8">
            <w:pPr>
              <w:jc w:val="center"/>
              <w:rPr>
                <w:b/>
              </w:rPr>
            </w:pPr>
            <w:r>
              <w:rPr>
                <w:b/>
              </w:rPr>
              <w:t>A tematikai egység nevelési-fejlesztési céljai</w:t>
            </w:r>
          </w:p>
        </w:tc>
        <w:tc>
          <w:tcPr>
            <w:tcW w:w="6161" w:type="dxa"/>
            <w:tcBorders>
              <w:bottom w:val="single" w:sz="4" w:space="0" w:color="auto"/>
            </w:tcBorders>
          </w:tcPr>
          <w:p w:rsidR="00805FF9" w:rsidRDefault="00805FF9" w:rsidP="00FA1FE8">
            <w:pPr>
              <w:autoSpaceDE w:val="0"/>
              <w:autoSpaceDN w:val="0"/>
              <w:adjustRightInd w:val="0"/>
            </w:pPr>
            <w:r w:rsidRPr="00243382">
              <w:t xml:space="preserve">A tanuló legyen képes csoportos eszmecsere esetén követni a mások között zajló összetett interakciót, és hozzászólni még elvont, összetett és ismeretlen témákhoz is; </w:t>
            </w:r>
          </w:p>
          <w:p w:rsidR="00805FF9" w:rsidRDefault="00805FF9" w:rsidP="00FA1FE8">
            <w:pPr>
              <w:autoSpaceDE w:val="0"/>
              <w:autoSpaceDN w:val="0"/>
              <w:adjustRightInd w:val="0"/>
            </w:pPr>
            <w:r w:rsidRPr="00243382">
              <w:t>fejezze ki magát folyékonyan, természetes módon, majdnem erőfeszítés nélkül;</w:t>
            </w:r>
          </w:p>
          <w:p w:rsidR="00805FF9" w:rsidRDefault="00805FF9" w:rsidP="00FA1FE8">
            <w:pPr>
              <w:autoSpaceDE w:val="0"/>
              <w:autoSpaceDN w:val="0"/>
              <w:adjustRightInd w:val="0"/>
            </w:pPr>
            <w:r w:rsidRPr="00243382">
              <w:t>adja elő álláspontját, válaszoljon meg kérdéseket és reagáljon ellenérvelésekre;</w:t>
            </w:r>
          </w:p>
          <w:p w:rsidR="00805FF9" w:rsidRDefault="00805FF9" w:rsidP="00FA1FE8">
            <w:pPr>
              <w:autoSpaceDE w:val="0"/>
              <w:autoSpaceDN w:val="0"/>
              <w:adjustRightInd w:val="0"/>
            </w:pPr>
            <w:r w:rsidRPr="00243382">
              <w:t>alkalmazza a szövegszervező nyelvi eszközök széles körét;</w:t>
            </w:r>
          </w:p>
          <w:p w:rsidR="00805FF9" w:rsidRDefault="00805FF9" w:rsidP="00FA1FE8">
            <w:r w:rsidRPr="00243382">
              <w:t>használja a kontextuális, grammatikai és lexikai jeleket;</w:t>
            </w:r>
          </w:p>
          <w:p w:rsidR="00805FF9" w:rsidRDefault="00805FF9" w:rsidP="00FA1FE8">
            <w:r w:rsidRPr="00243382">
              <w:t>az érettségi részletes követelményeiben megadott témakörökben és kommunikációs helyzetekben legyen képes zökkenőmentes kommunikáció kezdeményezésére, fenntartására és lezárására vizuális és verbális segédanyagok alapján.</w:t>
            </w:r>
          </w:p>
        </w:tc>
      </w:tr>
      <w:tr w:rsidR="00805FF9" w:rsidRPr="00243382" w:rsidTr="00FA1FE8">
        <w:trPr>
          <w:trHeight w:val="160"/>
        </w:trPr>
        <w:tc>
          <w:tcPr>
            <w:tcW w:w="9720" w:type="dxa"/>
            <w:gridSpan w:val="2"/>
            <w:tcBorders>
              <w:top w:val="single" w:sz="4" w:space="0" w:color="auto"/>
              <w:left w:val="nil"/>
              <w:bottom w:val="single" w:sz="4" w:space="0" w:color="auto"/>
              <w:right w:val="nil"/>
            </w:tcBorders>
            <w:vAlign w:val="center"/>
          </w:tcPr>
          <w:p w:rsidR="00805FF9" w:rsidRDefault="00805FF9" w:rsidP="00FA1FE8">
            <w:pPr>
              <w:autoSpaceDE w:val="0"/>
              <w:autoSpaceDN w:val="0"/>
              <w:adjustRightInd w:val="0"/>
              <w:jc w:val="center"/>
            </w:pPr>
          </w:p>
        </w:tc>
      </w:tr>
      <w:tr w:rsidR="00805FF9" w:rsidRPr="00243382" w:rsidTr="00FA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720" w:type="dxa"/>
            <w:gridSpan w:val="2"/>
            <w:tcBorders>
              <w:top w:val="single" w:sz="4" w:space="0" w:color="auto"/>
              <w:left w:val="single" w:sz="4" w:space="0" w:color="auto"/>
              <w:bottom w:val="single" w:sz="4" w:space="0" w:color="auto"/>
              <w:right w:val="single" w:sz="4" w:space="0" w:color="auto"/>
            </w:tcBorders>
          </w:tcPr>
          <w:p w:rsidR="00805FF9" w:rsidRDefault="00805FF9" w:rsidP="00FA1FE8">
            <w:pPr>
              <w:autoSpaceDE w:val="0"/>
              <w:autoSpaceDN w:val="0"/>
              <w:adjustRightInd w:val="0"/>
              <w:jc w:val="both"/>
              <w:rPr>
                <w:b/>
              </w:rPr>
            </w:pPr>
            <w:r w:rsidRPr="00243382">
              <w:rPr>
                <w:b/>
              </w:rPr>
              <w:t>A fejlesztés tartalma</w:t>
            </w:r>
          </w:p>
          <w:p w:rsidR="00805FF9" w:rsidRDefault="00805FF9" w:rsidP="00285102">
            <w:pPr>
              <w:autoSpaceDE w:val="0"/>
              <w:autoSpaceDN w:val="0"/>
              <w:adjustRightInd w:val="0"/>
              <w:jc w:val="both"/>
            </w:pPr>
            <w:r w:rsidRPr="00243382">
              <w:t>Könnyed részvétel csoportos megbeszélésben és vitában, még elvont, összetett, ismeretlen témákban is.</w:t>
            </w:r>
          </w:p>
          <w:p w:rsidR="00805FF9" w:rsidRDefault="00805FF9" w:rsidP="00285102">
            <w:pPr>
              <w:autoSpaceDE w:val="0"/>
              <w:autoSpaceDN w:val="0"/>
              <w:adjustRightInd w:val="0"/>
              <w:jc w:val="both"/>
            </w:pPr>
            <w:r w:rsidRPr="00243382">
              <w:t>Információcsere, nézetek kifejtése, indoklása, rákérdezés mások nézeteire, reagálás azokra.</w:t>
            </w:r>
          </w:p>
          <w:p w:rsidR="00805FF9" w:rsidRDefault="00805FF9" w:rsidP="00285102">
            <w:pPr>
              <w:autoSpaceDE w:val="0"/>
              <w:autoSpaceDN w:val="0"/>
              <w:adjustRightInd w:val="0"/>
              <w:jc w:val="both"/>
            </w:pPr>
            <w:r w:rsidRPr="00243382">
              <w:t>Ügyek, problémák világos felvázolása, okok és következmények megfontolása, és a különböző megközelítések előnyeinek és hátrányainak mérlegelése.</w:t>
            </w:r>
          </w:p>
          <w:p w:rsidR="00805FF9" w:rsidRDefault="00805FF9" w:rsidP="00285102">
            <w:pPr>
              <w:autoSpaceDE w:val="0"/>
              <w:autoSpaceDN w:val="0"/>
              <w:adjustRightInd w:val="0"/>
              <w:jc w:val="both"/>
            </w:pPr>
            <w:r w:rsidRPr="00243382">
              <w:t>Saját álláspont meggyőző kifejtése, kérdések megválaszolása és reagálás az ellenérvekre.</w:t>
            </w:r>
          </w:p>
          <w:p w:rsidR="00805FF9" w:rsidRDefault="00805FF9" w:rsidP="00285102">
            <w:pPr>
              <w:autoSpaceDE w:val="0"/>
              <w:autoSpaceDN w:val="0"/>
              <w:adjustRightInd w:val="0"/>
              <w:jc w:val="both"/>
            </w:pPr>
            <w:r w:rsidRPr="00243382">
              <w:t>Összetett információ és tanács megértése, részletes információ átadása és cseréje mindenféle ügyben.</w:t>
            </w:r>
          </w:p>
          <w:p w:rsidR="00805FF9" w:rsidRDefault="00805FF9" w:rsidP="00285102">
            <w:pPr>
              <w:autoSpaceDE w:val="0"/>
              <w:autoSpaceDN w:val="0"/>
              <w:adjustRightInd w:val="0"/>
              <w:jc w:val="both"/>
            </w:pPr>
            <w:r w:rsidRPr="00243382">
              <w:t>A részletes instrukciók megbízható megértése, a partnerek bevonása a munkába, véleményük kikérése, hatékony együttműködés.</w:t>
            </w:r>
          </w:p>
          <w:p w:rsidR="00805FF9" w:rsidRDefault="00805FF9" w:rsidP="00285102">
            <w:pPr>
              <w:autoSpaceDE w:val="0"/>
              <w:autoSpaceDN w:val="0"/>
              <w:adjustRightInd w:val="0"/>
              <w:jc w:val="both"/>
            </w:pPr>
            <w:r w:rsidRPr="00243382">
              <w:t>Érvelés meggyőző nyelvhasználattal nézeteltérés, kártérítési ügy vagy egyéb probléma megoldásának során.</w:t>
            </w:r>
          </w:p>
          <w:p w:rsidR="00805FF9" w:rsidRDefault="00805FF9" w:rsidP="00285102">
            <w:pPr>
              <w:autoSpaceDE w:val="0"/>
              <w:autoSpaceDN w:val="0"/>
              <w:adjustRightInd w:val="0"/>
              <w:jc w:val="both"/>
            </w:pPr>
            <w:r w:rsidRPr="00243382">
              <w:t>Hatékony részvétel interjúban akár interjúkészítőként, akár interjúalanyként, a megvitatott téma segítség nélküli folyékony és jól felépített kifejtése, valamint a közbeszólások megfelelő kezelése.</w:t>
            </w:r>
          </w:p>
          <w:p w:rsidR="00805FF9" w:rsidRDefault="00805FF9" w:rsidP="00285102">
            <w:pPr>
              <w:autoSpaceDE w:val="0"/>
              <w:autoSpaceDN w:val="0"/>
              <w:adjustRightInd w:val="0"/>
              <w:jc w:val="both"/>
            </w:pPr>
            <w:r w:rsidRPr="00243382">
              <w:t xml:space="preserve">Beszélgetésben elhangzottak összegezése több forrásból származó információ esetén. </w:t>
            </w:r>
          </w:p>
          <w:p w:rsidR="00805FF9" w:rsidRDefault="00805FF9" w:rsidP="00285102">
            <w:pPr>
              <w:autoSpaceDE w:val="0"/>
              <w:autoSpaceDN w:val="0"/>
              <w:adjustRightInd w:val="0"/>
              <w:jc w:val="both"/>
            </w:pPr>
            <w:r w:rsidRPr="00243382">
              <w:t>Rákérdezés az elhangzottakra, a megértés ellenőrzése és a homályos pontok tisztázása céljából.</w:t>
            </w:r>
          </w:p>
          <w:p w:rsidR="00805FF9" w:rsidRDefault="00805FF9" w:rsidP="00285102">
            <w:pPr>
              <w:autoSpaceDE w:val="0"/>
              <w:autoSpaceDN w:val="0"/>
              <w:adjustRightInd w:val="0"/>
              <w:jc w:val="both"/>
            </w:pPr>
            <w:r w:rsidRPr="00243382">
              <w:t xml:space="preserve">Kontextuális, grammatikai és lexikai jelek használata az attitűdök, hangulatok és szándékok kikövetkeztetéséhez és a folytatás előrevetítéséhez. </w:t>
            </w:r>
          </w:p>
          <w:p w:rsidR="00805FF9" w:rsidRDefault="00805FF9" w:rsidP="00285102">
            <w:pPr>
              <w:autoSpaceDE w:val="0"/>
              <w:autoSpaceDN w:val="0"/>
              <w:adjustRightInd w:val="0"/>
              <w:jc w:val="both"/>
            </w:pPr>
            <w:r w:rsidRPr="00243382">
              <w:t>Megfelelő kommunikációs eszközök kiválasztása megjegyzései megfelelő bevezetéséhez, annak érdekében, hogy átvegye a szót, vagy időt nyerjen, és magánál tartsa a szó jogát, amíg gondolkodik.</w:t>
            </w:r>
          </w:p>
          <w:p w:rsidR="00805FF9" w:rsidRDefault="00805FF9" w:rsidP="00285102">
            <w:pPr>
              <w:autoSpaceDE w:val="0"/>
              <w:autoSpaceDN w:val="0"/>
              <w:adjustRightInd w:val="0"/>
              <w:jc w:val="both"/>
            </w:pPr>
            <w:r w:rsidRPr="00243382">
              <w:t>Saját gondolatok hatékony kapcsolása a többi beszélőéhez.</w:t>
            </w:r>
          </w:p>
          <w:p w:rsidR="00805FF9" w:rsidRDefault="00805FF9" w:rsidP="00285102">
            <w:pPr>
              <w:autoSpaceDE w:val="0"/>
              <w:autoSpaceDN w:val="0"/>
              <w:adjustRightInd w:val="0"/>
              <w:jc w:val="both"/>
            </w:pPr>
            <w:r w:rsidRPr="00243382">
              <w:t>Széles körű szókincs birtoklása és a hiányok körülírással és elkerülő stratégiák használatával való pótlása.</w:t>
            </w:r>
          </w:p>
          <w:p w:rsidR="00805FF9" w:rsidRDefault="00805FF9" w:rsidP="00285102">
            <w:pPr>
              <w:autoSpaceDE w:val="0"/>
              <w:autoSpaceDN w:val="0"/>
              <w:adjustRightInd w:val="0"/>
              <w:jc w:val="both"/>
            </w:pPr>
            <w:r w:rsidRPr="00243382">
              <w:t>Rugalmas és hatékony nyelvhasználat társasági célokra, beleértve az érzelmeket kifejező, humoros és célzásokat tartalmazó nyelvhasználatot is.</w:t>
            </w:r>
          </w:p>
          <w:p w:rsidR="00805FF9" w:rsidRDefault="00805FF9" w:rsidP="00285102">
            <w:pPr>
              <w:autoSpaceDE w:val="0"/>
              <w:autoSpaceDN w:val="0"/>
              <w:adjustRightInd w:val="0"/>
              <w:jc w:val="both"/>
            </w:pPr>
            <w:r w:rsidRPr="00243382">
              <w:t>A szóbeli interaktív vizsgához szükséges kommunikációs stratégiák ismerete és alkalmazása.</w:t>
            </w:r>
          </w:p>
          <w:p w:rsidR="00805FF9" w:rsidRDefault="00805FF9" w:rsidP="00285102">
            <w:pPr>
              <w:jc w:val="both"/>
            </w:pPr>
            <w:r w:rsidRPr="00243382">
              <w:rPr>
                <w:i/>
              </w:rPr>
              <w:t>A fenti tevékenységekhez használható szövegfajták, szövegforrások</w:t>
            </w:r>
            <w:r>
              <w:rPr>
                <w:i/>
              </w:rPr>
              <w:t xml:space="preserve">: </w:t>
            </w:r>
            <w:r>
              <w:t>s</w:t>
            </w:r>
            <w:r w:rsidRPr="00243382">
              <w:t>zemélyes és telefonos társalgás, megbeszélés, eszmecsere, tranzakciós és informális párbeszéd, utasítás, interjú, vita.</w:t>
            </w:r>
          </w:p>
        </w:tc>
      </w:tr>
    </w:tbl>
    <w:p w:rsidR="00805FF9" w:rsidRPr="00243382" w:rsidRDefault="00805FF9" w:rsidP="00805FF9"/>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5"/>
        <w:gridCol w:w="6155"/>
      </w:tblGrid>
      <w:tr w:rsidR="00805FF9" w:rsidRPr="00243382" w:rsidTr="00FA1FE8">
        <w:trPr>
          <w:trHeight w:val="401"/>
        </w:trPr>
        <w:tc>
          <w:tcPr>
            <w:tcW w:w="3565" w:type="dxa"/>
            <w:vAlign w:val="center"/>
          </w:tcPr>
          <w:p w:rsidR="00805FF9" w:rsidRPr="00243382" w:rsidRDefault="00805FF9" w:rsidP="00FA1FE8">
            <w:pPr>
              <w:jc w:val="center"/>
              <w:rPr>
                <w:b/>
              </w:rPr>
            </w:pPr>
            <w:r w:rsidRPr="00243382">
              <w:rPr>
                <w:b/>
              </w:rPr>
              <w:t>Fejlesztési egység</w:t>
            </w:r>
          </w:p>
        </w:tc>
        <w:tc>
          <w:tcPr>
            <w:tcW w:w="6155" w:type="dxa"/>
            <w:vAlign w:val="center"/>
          </w:tcPr>
          <w:p w:rsidR="00805FF9" w:rsidRPr="00243382" w:rsidRDefault="00805FF9" w:rsidP="00FA1FE8">
            <w:pPr>
              <w:jc w:val="center"/>
              <w:rPr>
                <w:b/>
              </w:rPr>
            </w:pPr>
            <w:r w:rsidRPr="00E9351F">
              <w:rPr>
                <w:b/>
                <w:color w:val="5B9BD5" w:themeColor="accent1"/>
              </w:rPr>
              <w:t>Összefüggő beszéd</w:t>
            </w:r>
          </w:p>
        </w:tc>
      </w:tr>
      <w:tr w:rsidR="00805FF9" w:rsidRPr="00243382" w:rsidTr="00FA1FE8">
        <w:trPr>
          <w:trHeight w:val="720"/>
        </w:trPr>
        <w:tc>
          <w:tcPr>
            <w:tcW w:w="3565" w:type="dxa"/>
            <w:vAlign w:val="center"/>
          </w:tcPr>
          <w:p w:rsidR="00805FF9" w:rsidRPr="00243382" w:rsidRDefault="00805FF9" w:rsidP="00FA1FE8">
            <w:pPr>
              <w:jc w:val="center"/>
              <w:rPr>
                <w:b/>
              </w:rPr>
            </w:pPr>
            <w:r w:rsidRPr="00243382">
              <w:rPr>
                <w:b/>
              </w:rPr>
              <w:t>Előzetes tudás</w:t>
            </w:r>
          </w:p>
        </w:tc>
        <w:tc>
          <w:tcPr>
            <w:tcW w:w="6155" w:type="dxa"/>
          </w:tcPr>
          <w:p w:rsidR="00805FF9" w:rsidRDefault="00805FF9" w:rsidP="00FA1FE8">
            <w:pPr>
              <w:tabs>
                <w:tab w:val="left" w:pos="669"/>
              </w:tabs>
            </w:pPr>
            <w:r w:rsidRPr="00243382">
              <w:t>B2, azaz a tanuló világosan és kellő részletességgel fejezi ki magát számos témában;</w:t>
            </w:r>
          </w:p>
          <w:p w:rsidR="00805FF9" w:rsidRDefault="00805FF9" w:rsidP="00FA1FE8">
            <w:pPr>
              <w:tabs>
                <w:tab w:val="left" w:pos="669"/>
              </w:tabs>
            </w:pPr>
            <w:r w:rsidRPr="00243382">
              <w:t>ki tudja fejteni véleményét valamilyen aktuális témáról úgy, hogy részletezni tudja a különböző lehetőségekből adódó előnyöket és hátrányokat;</w:t>
            </w:r>
          </w:p>
          <w:p w:rsidR="00805FF9" w:rsidRDefault="00805FF9" w:rsidP="00FA1FE8">
            <w:pPr>
              <w:tabs>
                <w:tab w:val="left" w:pos="669"/>
              </w:tabs>
            </w:pPr>
            <w:r w:rsidRPr="00243382">
              <w:t>mondanivalója létrehozásakor megtervezi, hogy mit és milyen eszközökkel mondjon;</w:t>
            </w:r>
          </w:p>
          <w:p w:rsidR="00805FF9" w:rsidRDefault="00805FF9" w:rsidP="00FA1FE8">
            <w:pPr>
              <w:tabs>
                <w:tab w:val="left" w:pos="669"/>
              </w:tabs>
            </w:pPr>
            <w:r w:rsidRPr="00243382">
              <w:t>összefüggő beszéd megvalósításakor képes eltérni az előre elkészített szövegektől.</w:t>
            </w:r>
          </w:p>
        </w:tc>
      </w:tr>
      <w:tr w:rsidR="00805FF9" w:rsidRPr="00243382" w:rsidTr="00FA1FE8">
        <w:trPr>
          <w:trHeight w:val="900"/>
        </w:trPr>
        <w:tc>
          <w:tcPr>
            <w:tcW w:w="3565" w:type="dxa"/>
            <w:tcBorders>
              <w:bottom w:val="single" w:sz="4" w:space="0" w:color="auto"/>
            </w:tcBorders>
            <w:vAlign w:val="center"/>
          </w:tcPr>
          <w:p w:rsidR="00805FF9" w:rsidRPr="00243382" w:rsidRDefault="00805FF9" w:rsidP="00FA1FE8">
            <w:pPr>
              <w:jc w:val="center"/>
              <w:rPr>
                <w:b/>
              </w:rPr>
            </w:pPr>
            <w:r>
              <w:rPr>
                <w:b/>
              </w:rPr>
              <w:t>A tematikai egység nevelési-fejlesztési céljai</w:t>
            </w:r>
          </w:p>
        </w:tc>
        <w:tc>
          <w:tcPr>
            <w:tcW w:w="6155" w:type="dxa"/>
            <w:tcBorders>
              <w:bottom w:val="single" w:sz="4" w:space="0" w:color="auto"/>
            </w:tcBorders>
          </w:tcPr>
          <w:p w:rsidR="00805FF9" w:rsidRDefault="00805FF9" w:rsidP="00FA1FE8">
            <w:pPr>
              <w:autoSpaceDE w:val="0"/>
              <w:autoSpaceDN w:val="0"/>
              <w:adjustRightInd w:val="0"/>
            </w:pPr>
            <w:r w:rsidRPr="00243382">
              <w:t>A tanuló legyen képes folyékonyan, természetes módon, majdnem erőfeszítés nélkül kifejezni magát;</w:t>
            </w:r>
          </w:p>
          <w:p w:rsidR="00805FF9" w:rsidRDefault="00805FF9" w:rsidP="00FA1FE8">
            <w:pPr>
              <w:autoSpaceDE w:val="0"/>
              <w:autoSpaceDN w:val="0"/>
              <w:adjustRightInd w:val="0"/>
            </w:pPr>
            <w:r w:rsidRPr="00243382">
              <w:t>adjon részletes leírást és bemutatást összetett témákról, fejtse ki az egyes alpontokat és zárja le megfelelően a beszédét;</w:t>
            </w:r>
          </w:p>
          <w:p w:rsidR="00805FF9" w:rsidRDefault="00805FF9" w:rsidP="00FA1FE8">
            <w:pPr>
              <w:autoSpaceDE w:val="0"/>
              <w:autoSpaceDN w:val="0"/>
              <w:adjustRightInd w:val="0"/>
            </w:pPr>
            <w:r w:rsidRPr="00243382">
              <w:t>a beszéd menetének teljes megszakítása nélkül kerülje ki a felmerülő problémát, és fogalmazza át mondanivalóját;</w:t>
            </w:r>
          </w:p>
          <w:p w:rsidR="00805FF9" w:rsidRDefault="00805FF9" w:rsidP="00FA1FE8">
            <w:r w:rsidRPr="00243382">
              <w:t>az érettségi részletes követelményeiben megadott témakörökben és kommunikációs helyzetekben legyen képes önálló beszéd létrehozására, önálló témakifejtésre.</w:t>
            </w:r>
          </w:p>
        </w:tc>
      </w:tr>
      <w:tr w:rsidR="00805FF9" w:rsidRPr="00243382" w:rsidTr="00FA1FE8">
        <w:trPr>
          <w:trHeight w:val="280"/>
        </w:trPr>
        <w:tc>
          <w:tcPr>
            <w:tcW w:w="9720" w:type="dxa"/>
            <w:gridSpan w:val="2"/>
            <w:tcBorders>
              <w:top w:val="single" w:sz="4" w:space="0" w:color="auto"/>
              <w:left w:val="nil"/>
              <w:bottom w:val="single" w:sz="4" w:space="0" w:color="auto"/>
              <w:right w:val="nil"/>
            </w:tcBorders>
            <w:vAlign w:val="center"/>
          </w:tcPr>
          <w:p w:rsidR="00805FF9" w:rsidRPr="003254FD" w:rsidRDefault="00805FF9" w:rsidP="00FA1FE8">
            <w:pPr>
              <w:jc w:val="center"/>
            </w:pPr>
          </w:p>
        </w:tc>
      </w:tr>
      <w:tr w:rsidR="00805FF9" w:rsidRPr="00243382" w:rsidTr="00FA1FE8">
        <w:trPr>
          <w:trHeight w:val="567"/>
        </w:trPr>
        <w:tc>
          <w:tcPr>
            <w:tcW w:w="9720" w:type="dxa"/>
            <w:gridSpan w:val="2"/>
          </w:tcPr>
          <w:p w:rsidR="00805FF9" w:rsidRDefault="00805FF9" w:rsidP="00FA1FE8">
            <w:pPr>
              <w:autoSpaceDE w:val="0"/>
              <w:autoSpaceDN w:val="0"/>
              <w:adjustRightInd w:val="0"/>
              <w:jc w:val="both"/>
            </w:pPr>
            <w:r>
              <w:rPr>
                <w:b/>
              </w:rPr>
              <w:t>A fejlesztés tar</w:t>
            </w:r>
            <w:r w:rsidRPr="00243382">
              <w:rPr>
                <w:b/>
              </w:rPr>
              <w:t>talma</w:t>
            </w:r>
            <w:r w:rsidRPr="00243382">
              <w:t xml:space="preserve"> </w:t>
            </w:r>
          </w:p>
          <w:p w:rsidR="00805FF9" w:rsidRDefault="00805FF9" w:rsidP="00285102">
            <w:pPr>
              <w:autoSpaceDE w:val="0"/>
              <w:autoSpaceDN w:val="0"/>
              <w:adjustRightInd w:val="0"/>
              <w:jc w:val="both"/>
            </w:pPr>
            <w:r w:rsidRPr="00243382">
              <w:t>Részletes leírás és bemutatás összetett témákkal kapcsolatban.</w:t>
            </w:r>
          </w:p>
          <w:p w:rsidR="00805FF9" w:rsidRDefault="00805FF9" w:rsidP="00285102">
            <w:pPr>
              <w:autoSpaceDE w:val="0"/>
              <w:autoSpaceDN w:val="0"/>
              <w:adjustRightInd w:val="0"/>
              <w:jc w:val="both"/>
            </w:pPr>
            <w:r w:rsidRPr="00243382">
              <w:t>Altémák kifejtése és összekapcsolása, a beszéd megfelelő befejezése.</w:t>
            </w:r>
          </w:p>
          <w:p w:rsidR="00805FF9" w:rsidRDefault="00805FF9" w:rsidP="00285102">
            <w:pPr>
              <w:autoSpaceDE w:val="0"/>
              <w:autoSpaceDN w:val="0"/>
              <w:adjustRightInd w:val="0"/>
              <w:jc w:val="both"/>
            </w:pPr>
            <w:r w:rsidRPr="00243382">
              <w:t>Részletes információk pontos átadása, eljárások lebonyolításának részletes leírása.</w:t>
            </w:r>
          </w:p>
          <w:p w:rsidR="00805FF9" w:rsidRDefault="00805FF9" w:rsidP="00285102">
            <w:pPr>
              <w:autoSpaceDE w:val="0"/>
              <w:autoSpaceDN w:val="0"/>
              <w:adjustRightInd w:val="0"/>
              <w:jc w:val="both"/>
            </w:pPr>
            <w:r w:rsidRPr="00243382">
              <w:t>Több forrásból származó információ és érvek összefoglalása.</w:t>
            </w:r>
          </w:p>
          <w:p w:rsidR="00805FF9" w:rsidRDefault="00805FF9" w:rsidP="00285102">
            <w:pPr>
              <w:autoSpaceDE w:val="0"/>
              <w:autoSpaceDN w:val="0"/>
              <w:adjustRightInd w:val="0"/>
              <w:jc w:val="both"/>
            </w:pPr>
            <w:r w:rsidRPr="00243382">
              <w:t>Világos, jól szerkesztett előadás tartása összetett témában.</w:t>
            </w:r>
          </w:p>
          <w:p w:rsidR="00805FF9" w:rsidRDefault="00805FF9" w:rsidP="00285102">
            <w:pPr>
              <w:autoSpaceDE w:val="0"/>
              <w:autoSpaceDN w:val="0"/>
              <w:adjustRightInd w:val="0"/>
              <w:jc w:val="both"/>
            </w:pPr>
            <w:r w:rsidRPr="00243382">
              <w:t>A gondolatok alátámasztása adatokkal, érvekkel és példákkal.</w:t>
            </w:r>
          </w:p>
          <w:p w:rsidR="00805FF9" w:rsidRDefault="00805FF9" w:rsidP="00285102">
            <w:pPr>
              <w:autoSpaceDE w:val="0"/>
              <w:autoSpaceDN w:val="0"/>
              <w:adjustRightInd w:val="0"/>
              <w:jc w:val="both"/>
            </w:pPr>
            <w:r w:rsidRPr="00243382">
              <w:t>Bejelentések megfogalmazása folyékonyan, szinte erőfeszítés nélkül.</w:t>
            </w:r>
          </w:p>
          <w:p w:rsidR="00805FF9" w:rsidRDefault="00805FF9" w:rsidP="00285102">
            <w:pPr>
              <w:autoSpaceDE w:val="0"/>
              <w:autoSpaceDN w:val="0"/>
              <w:adjustRightInd w:val="0"/>
              <w:jc w:val="both"/>
            </w:pPr>
            <w:r w:rsidRPr="00243382">
              <w:t>A jelentés finomabb árnyalatainak kifejezése hangsúllyal és hanglejtéssel.</w:t>
            </w:r>
          </w:p>
          <w:p w:rsidR="00805FF9" w:rsidRDefault="00805FF9" w:rsidP="00285102">
            <w:pPr>
              <w:autoSpaceDE w:val="0"/>
              <w:autoSpaceDN w:val="0"/>
              <w:adjustRightInd w:val="0"/>
              <w:jc w:val="both"/>
            </w:pPr>
            <w:r w:rsidRPr="00243382">
              <w:t>Előadás közben a közbeszólások kezelése, kérdések megválaszolása természetes módon.</w:t>
            </w:r>
          </w:p>
          <w:p w:rsidR="00805FF9" w:rsidRDefault="00805FF9" w:rsidP="00285102">
            <w:pPr>
              <w:autoSpaceDE w:val="0"/>
              <w:autoSpaceDN w:val="0"/>
              <w:adjustRightInd w:val="0"/>
              <w:jc w:val="both"/>
            </w:pPr>
            <w:r w:rsidRPr="00243382">
              <w:t>Mondandó megtervezése, eszközök kiválasztása.</w:t>
            </w:r>
          </w:p>
          <w:p w:rsidR="00805FF9" w:rsidRDefault="00805FF9" w:rsidP="00285102">
            <w:pPr>
              <w:autoSpaceDE w:val="0"/>
              <w:autoSpaceDN w:val="0"/>
              <w:adjustRightInd w:val="0"/>
              <w:jc w:val="both"/>
            </w:pPr>
            <w:r w:rsidRPr="00243382">
              <w:t xml:space="preserve">A hallgatóságra tett hatás figyelembevétele. </w:t>
            </w:r>
          </w:p>
          <w:p w:rsidR="00805FF9" w:rsidRDefault="00805FF9" w:rsidP="00285102">
            <w:pPr>
              <w:autoSpaceDE w:val="0"/>
              <w:autoSpaceDN w:val="0"/>
              <w:adjustRightInd w:val="0"/>
              <w:jc w:val="both"/>
            </w:pPr>
            <w:r w:rsidRPr="00243382">
              <w:t>A felmerülő probléma kikerülése a beszéd menetének teljes megszakítása nélkül, és a mondanivaló átfogalmazása.</w:t>
            </w:r>
          </w:p>
          <w:p w:rsidR="00805FF9" w:rsidRDefault="00805FF9" w:rsidP="00285102">
            <w:pPr>
              <w:autoSpaceDE w:val="0"/>
              <w:autoSpaceDN w:val="0"/>
              <w:adjustRightInd w:val="0"/>
              <w:jc w:val="both"/>
            </w:pPr>
            <w:r w:rsidRPr="00243382">
              <w:t>A nyelv természetes, rugalmas, gördülékeny, érzelmeket kifejező, humoros és célzásokat tartalmazó használata.</w:t>
            </w:r>
          </w:p>
          <w:p w:rsidR="00805FF9" w:rsidRDefault="00805FF9" w:rsidP="00285102">
            <w:pPr>
              <w:autoSpaceDE w:val="0"/>
              <w:autoSpaceDN w:val="0"/>
              <w:adjustRightInd w:val="0"/>
              <w:jc w:val="both"/>
            </w:pPr>
            <w:r w:rsidRPr="00243382">
              <w:t>Széles körű szókincs kialakítása, a hiányok kompenzálása átfogalmazással, vagy elkerülő stratégiák alkalmazásával.</w:t>
            </w:r>
          </w:p>
          <w:p w:rsidR="00805FF9" w:rsidRDefault="00805FF9" w:rsidP="00285102">
            <w:pPr>
              <w:jc w:val="both"/>
            </w:pPr>
            <w:r w:rsidRPr="00243382">
              <w:t>Mindezeknek a szóbeli érettségi vizsgán történő alkalmazására való felkészülés.</w:t>
            </w:r>
          </w:p>
          <w:p w:rsidR="00805FF9" w:rsidRDefault="00805FF9" w:rsidP="00285102">
            <w:pPr>
              <w:jc w:val="both"/>
            </w:pPr>
          </w:p>
          <w:p w:rsidR="00805FF9" w:rsidRDefault="00805FF9" w:rsidP="00047181">
            <w:pPr>
              <w:jc w:val="both"/>
            </w:pPr>
            <w:r w:rsidRPr="00243382">
              <w:rPr>
                <w:i/>
              </w:rPr>
              <w:t>A fenti tevékenységekhez használható szövegfajták, szövegforrások</w:t>
            </w:r>
            <w:r>
              <w:rPr>
                <w:i/>
              </w:rPr>
              <w:t xml:space="preserve">: </w:t>
            </w:r>
            <w:r>
              <w:t>l</w:t>
            </w:r>
            <w:r w:rsidRPr="00243382">
              <w:t>eírások, képleírások, témakifejtés, elbeszélő szöveg, érveléssor, előadások, prezentációk (önállóan vagy segédanyagok, instrukciók alapján), projektek bemutatása, hallgatóság előtti megnyilvánulás (előadás iskolában, szórakoztatás, bemutató stb.)</w:t>
            </w:r>
            <w:r>
              <w:t>,</w:t>
            </w:r>
            <w:r w:rsidRPr="00243382">
              <w:t xml:space="preserve"> párbeszéd és társalgás, nyilvános viták és eszmecserék, telefonbeszélgetés, informális tolmácsolás ismerősöknek, </w:t>
            </w:r>
            <w:r w:rsidR="00285102">
              <w:t>versek.</w:t>
            </w:r>
          </w:p>
        </w:tc>
      </w:tr>
    </w:tbl>
    <w:p w:rsidR="00805FF9" w:rsidRDefault="00805FF9" w:rsidP="00805FF9"/>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3"/>
        <w:gridCol w:w="6067"/>
      </w:tblGrid>
      <w:tr w:rsidR="00805FF9" w:rsidRPr="00243382" w:rsidTr="00FA1FE8">
        <w:trPr>
          <w:trHeight w:val="421"/>
        </w:trPr>
        <w:tc>
          <w:tcPr>
            <w:tcW w:w="3653" w:type="dxa"/>
            <w:vAlign w:val="center"/>
          </w:tcPr>
          <w:p w:rsidR="00805FF9" w:rsidRPr="00243382" w:rsidRDefault="00805FF9" w:rsidP="00FA1FE8">
            <w:pPr>
              <w:jc w:val="center"/>
              <w:rPr>
                <w:b/>
              </w:rPr>
            </w:pPr>
            <w:r w:rsidRPr="00243382">
              <w:rPr>
                <w:b/>
              </w:rPr>
              <w:t>Fejlesztési egység</w:t>
            </w:r>
          </w:p>
        </w:tc>
        <w:tc>
          <w:tcPr>
            <w:tcW w:w="6067" w:type="dxa"/>
            <w:vAlign w:val="center"/>
          </w:tcPr>
          <w:p w:rsidR="00805FF9" w:rsidRPr="00243382" w:rsidRDefault="00805FF9" w:rsidP="00FA1FE8">
            <w:pPr>
              <w:jc w:val="center"/>
              <w:rPr>
                <w:b/>
              </w:rPr>
            </w:pPr>
            <w:r w:rsidRPr="00E9351F">
              <w:rPr>
                <w:b/>
                <w:color w:val="5B9BD5" w:themeColor="accent1"/>
              </w:rPr>
              <w:t>Olvasott szöveg értése</w:t>
            </w:r>
          </w:p>
        </w:tc>
      </w:tr>
      <w:tr w:rsidR="00805FF9" w:rsidRPr="00243382" w:rsidTr="00FA1FE8">
        <w:trPr>
          <w:trHeight w:val="720"/>
        </w:trPr>
        <w:tc>
          <w:tcPr>
            <w:tcW w:w="3653" w:type="dxa"/>
            <w:vAlign w:val="center"/>
          </w:tcPr>
          <w:p w:rsidR="00805FF9" w:rsidRPr="00243382" w:rsidRDefault="00805FF9" w:rsidP="00FA1FE8">
            <w:pPr>
              <w:jc w:val="center"/>
              <w:rPr>
                <w:b/>
              </w:rPr>
            </w:pPr>
            <w:r w:rsidRPr="00243382">
              <w:rPr>
                <w:b/>
              </w:rPr>
              <w:t>Előzetes tudás</w:t>
            </w:r>
          </w:p>
        </w:tc>
        <w:tc>
          <w:tcPr>
            <w:tcW w:w="6067" w:type="dxa"/>
          </w:tcPr>
          <w:p w:rsidR="00805FF9" w:rsidRDefault="00805FF9" w:rsidP="00FA1FE8">
            <w:r w:rsidRPr="00243382">
              <w:t>B2, azaz a tanuló már képes elolvasni azokat a cikkeket és jelentéseket, amelyek aktuális, jelenkori problémákkal foglalkoznak, és szerzőjük álláspontját vagy véleményét fejtik ki;</w:t>
            </w:r>
          </w:p>
          <w:p w:rsidR="00805FF9" w:rsidRDefault="00805FF9" w:rsidP="00FA1FE8">
            <w:r w:rsidRPr="00243382">
              <w:t>megérti a kortárs irodalmi prózai szövegeket.</w:t>
            </w:r>
          </w:p>
        </w:tc>
      </w:tr>
      <w:tr w:rsidR="00805FF9" w:rsidRPr="00243382" w:rsidTr="00FA1FE8">
        <w:trPr>
          <w:trHeight w:val="900"/>
        </w:trPr>
        <w:tc>
          <w:tcPr>
            <w:tcW w:w="3653" w:type="dxa"/>
            <w:vAlign w:val="center"/>
          </w:tcPr>
          <w:p w:rsidR="00805FF9" w:rsidRPr="00243382" w:rsidRDefault="00805FF9" w:rsidP="00FA1FE8">
            <w:pPr>
              <w:jc w:val="center"/>
              <w:rPr>
                <w:b/>
              </w:rPr>
            </w:pPr>
            <w:r>
              <w:rPr>
                <w:b/>
              </w:rPr>
              <w:lastRenderedPageBreak/>
              <w:t>A tematikai egység nevelési-fejlesztési céljai</w:t>
            </w:r>
          </w:p>
        </w:tc>
        <w:tc>
          <w:tcPr>
            <w:tcW w:w="6067" w:type="dxa"/>
          </w:tcPr>
          <w:p w:rsidR="00805FF9" w:rsidRDefault="00805FF9" w:rsidP="00FA1FE8">
            <w:r w:rsidRPr="00243382">
              <w:t>A tanuló legyen képes minden részletükben megérteni hosszú és összetett szövegek széles körét;</w:t>
            </w:r>
          </w:p>
          <w:p w:rsidR="00805FF9" w:rsidRDefault="00805FF9" w:rsidP="00FA1FE8">
            <w:r w:rsidRPr="00243382">
              <w:t>határozza meg gyorsan bármilyen szöveg tartalmát és fontosságát, találja meg a lényeges részleteket;</w:t>
            </w:r>
          </w:p>
          <w:p w:rsidR="00805FF9" w:rsidRDefault="00805FF9" w:rsidP="00FA1FE8">
            <w:r w:rsidRPr="00243382">
              <w:t>értse meg a szöveg részleteit, ismerje fel az attitűdöket és érzéseket;</w:t>
            </w:r>
          </w:p>
          <w:p w:rsidR="00805FF9" w:rsidRDefault="00805FF9" w:rsidP="00FA1FE8">
            <w:r w:rsidRPr="00243382">
              <w:t>legyen képes az érettségi vizsga követelményeiben leírt szövegek általános vagy részinformációinak megértésére.</w:t>
            </w:r>
          </w:p>
        </w:tc>
      </w:tr>
      <w:tr w:rsidR="00805FF9" w:rsidRPr="00243382" w:rsidTr="00FA1FE8">
        <w:trPr>
          <w:trHeight w:val="539"/>
        </w:trPr>
        <w:tc>
          <w:tcPr>
            <w:tcW w:w="9720" w:type="dxa"/>
            <w:gridSpan w:val="2"/>
          </w:tcPr>
          <w:p w:rsidR="00805FF9" w:rsidRDefault="00805FF9" w:rsidP="00FA1FE8">
            <w:pPr>
              <w:jc w:val="both"/>
            </w:pPr>
            <w:r w:rsidRPr="00243382">
              <w:rPr>
                <w:b/>
              </w:rPr>
              <w:t>A fejlesztés tartalma</w:t>
            </w:r>
            <w:r w:rsidRPr="00243382">
              <w:t xml:space="preserve"> </w:t>
            </w:r>
          </w:p>
          <w:p w:rsidR="00805FF9" w:rsidRDefault="00805FF9" w:rsidP="00FA1FE8">
            <w:pPr>
              <w:jc w:val="both"/>
            </w:pPr>
            <w:r w:rsidRPr="00243382">
              <w:t>Hosszú és összetett szöveg részleteinek megértése.</w:t>
            </w:r>
          </w:p>
          <w:p w:rsidR="00805FF9" w:rsidRDefault="00805FF9" w:rsidP="00FA1FE8">
            <w:pPr>
              <w:jc w:val="both"/>
            </w:pPr>
            <w:r w:rsidRPr="00243382">
              <w:t>Magánjellegű vagy tanulmányokhoz kapcsolódó szövegek megértése.</w:t>
            </w:r>
          </w:p>
          <w:p w:rsidR="00805FF9" w:rsidRDefault="00805FF9" w:rsidP="00FA1FE8">
            <w:pPr>
              <w:jc w:val="both"/>
            </w:pPr>
            <w:r w:rsidRPr="00243382">
              <w:t>Társadalmi, tanulmányi és magánéletben előforduló autentikus szövegek megértése.</w:t>
            </w:r>
          </w:p>
          <w:p w:rsidR="00805FF9" w:rsidRDefault="00805FF9" w:rsidP="00FA1FE8">
            <w:pPr>
              <w:jc w:val="both"/>
            </w:pPr>
            <w:r w:rsidRPr="00243382">
              <w:t xml:space="preserve">Időnkénti szótárhasználattal bármilyen levelezés, gépekkel/eljárásokkal kapcsolatos összetett útmutatás megértése. </w:t>
            </w:r>
          </w:p>
          <w:p w:rsidR="00805FF9" w:rsidRDefault="00805FF9" w:rsidP="00FA1FE8">
            <w:pPr>
              <w:jc w:val="both"/>
            </w:pPr>
            <w:r w:rsidRPr="00243382">
              <w:t xml:space="preserve">Hírek, cikkek és beszámolók gyors átolvasása bármilyen témakörben annak eldöntésére, hogy érdemes-e a szöveget alaposabban is tanulmányozni. </w:t>
            </w:r>
          </w:p>
          <w:p w:rsidR="00805FF9" w:rsidRDefault="00805FF9" w:rsidP="00FA1FE8">
            <w:r w:rsidRPr="00243382">
              <w:t>Hosszú és összetett szövegekben a lényeges részletek megtalálása.</w:t>
            </w:r>
          </w:p>
          <w:p w:rsidR="00805FF9" w:rsidRDefault="00805FF9" w:rsidP="00FA1FE8">
            <w:r w:rsidRPr="00243382">
              <w:t>Az adott feladat megoldásához szükséges információk kikeresése a szövegből.</w:t>
            </w:r>
          </w:p>
          <w:p w:rsidR="00805FF9" w:rsidRDefault="00805FF9" w:rsidP="00FA1FE8">
            <w:r w:rsidRPr="00243382">
              <w:t>Az apró részletek, érzések, attitűdök, valamint a burkolt és kifejtett vélemények felismerése.</w:t>
            </w:r>
          </w:p>
          <w:p w:rsidR="00805FF9" w:rsidRDefault="00805FF9" w:rsidP="00FA1FE8">
            <w:r w:rsidRPr="00243382">
              <w:t>Számos szövegfajta felépítésének felismerése, ezen ismeret alkalmazása a szövegértés során.</w:t>
            </w:r>
          </w:p>
          <w:p w:rsidR="00805FF9" w:rsidRDefault="00805FF9" w:rsidP="00FA1FE8">
            <w:pPr>
              <w:jc w:val="both"/>
            </w:pPr>
            <w:r w:rsidRPr="00243382">
              <w:t>Felkészülés mindezek alkalmazására az érettségi vizsga feladatainak megoldása során.</w:t>
            </w:r>
          </w:p>
          <w:p w:rsidR="00805FF9" w:rsidRDefault="00805FF9" w:rsidP="00FA1FE8">
            <w:pPr>
              <w:jc w:val="both"/>
            </w:pPr>
          </w:p>
          <w:p w:rsidR="00805FF9" w:rsidRDefault="00805FF9" w:rsidP="00FA1FE8">
            <w:r w:rsidRPr="00243382">
              <w:rPr>
                <w:i/>
              </w:rPr>
              <w:t>A fenti tevékenységekhez használható szövegfajták, szövegforrások</w:t>
            </w:r>
            <w:r>
              <w:rPr>
                <w:i/>
              </w:rPr>
              <w:t xml:space="preserve">: </w:t>
            </w:r>
            <w:r>
              <w:t>u</w:t>
            </w:r>
            <w:r w:rsidRPr="00243382">
              <w:t xml:space="preserve">tasítások, instrukciók, összetett használati útmutatók, tájékoztató szövegek (pl. hirdetés, reklám, menetrend, prospektus, műsorfüzet), tájékoztató táblák, utcai és filmfeliratok, játékszabályok, hagyományos és elektronikus levelek, elektronikus informális műfajok, pl. blog, fórum, bejegyzések közösségi oldalakon stb., újságcikkek (pl. hír, beszámoló, riport), internetes honlapok, internetes fórumok hozzászólásai, ismeretterjesztő szövegek, képregények, tantárgyakkal kapcsolatos tudományos szövegek, cikkek, publicisztikai írások, elbeszélő szövegek, modern szépirodalmi szövegek, </w:t>
            </w:r>
            <w:r>
              <w:t>forrásirodalom.</w:t>
            </w:r>
          </w:p>
        </w:tc>
      </w:tr>
    </w:tbl>
    <w:p w:rsidR="00805FF9" w:rsidRDefault="00805FF9" w:rsidP="00805FF9">
      <w:pPr>
        <w:rPr>
          <w:b/>
        </w:rPr>
      </w:pPr>
    </w:p>
    <w:p w:rsidR="00C07EBD" w:rsidRDefault="00C07EBD" w:rsidP="00805FF9">
      <w:pPr>
        <w:rPr>
          <w:b/>
        </w:rPr>
      </w:pPr>
    </w:p>
    <w:p w:rsidR="00C07EBD" w:rsidRDefault="00C07EBD" w:rsidP="00805FF9">
      <w:pPr>
        <w:rPr>
          <w:b/>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0"/>
        <w:gridCol w:w="6130"/>
      </w:tblGrid>
      <w:tr w:rsidR="00805FF9" w:rsidRPr="00243382" w:rsidTr="00FA1FE8">
        <w:trPr>
          <w:trHeight w:val="401"/>
        </w:trPr>
        <w:tc>
          <w:tcPr>
            <w:tcW w:w="3590" w:type="dxa"/>
            <w:vAlign w:val="center"/>
          </w:tcPr>
          <w:p w:rsidR="00805FF9" w:rsidRPr="00243382" w:rsidRDefault="00805FF9" w:rsidP="00FA1FE8">
            <w:pPr>
              <w:jc w:val="center"/>
              <w:rPr>
                <w:b/>
              </w:rPr>
            </w:pPr>
            <w:r w:rsidRPr="00243382">
              <w:rPr>
                <w:b/>
              </w:rPr>
              <w:t>Fejlesztési egység</w:t>
            </w:r>
          </w:p>
        </w:tc>
        <w:tc>
          <w:tcPr>
            <w:tcW w:w="6130" w:type="dxa"/>
            <w:vAlign w:val="center"/>
          </w:tcPr>
          <w:p w:rsidR="00805FF9" w:rsidRPr="00243382" w:rsidRDefault="00805FF9" w:rsidP="00FA1FE8">
            <w:pPr>
              <w:jc w:val="center"/>
              <w:rPr>
                <w:b/>
              </w:rPr>
            </w:pPr>
            <w:r w:rsidRPr="00E9351F">
              <w:rPr>
                <w:b/>
                <w:color w:val="5B9BD5" w:themeColor="accent1"/>
              </w:rPr>
              <w:t>Íráskészség</w:t>
            </w:r>
          </w:p>
        </w:tc>
      </w:tr>
      <w:tr w:rsidR="00805FF9" w:rsidRPr="00243382" w:rsidTr="00FA1FE8">
        <w:trPr>
          <w:trHeight w:val="720"/>
        </w:trPr>
        <w:tc>
          <w:tcPr>
            <w:tcW w:w="3590" w:type="dxa"/>
            <w:vAlign w:val="center"/>
          </w:tcPr>
          <w:p w:rsidR="00805FF9" w:rsidRPr="00243382" w:rsidRDefault="00805FF9" w:rsidP="00FA1FE8">
            <w:pPr>
              <w:jc w:val="center"/>
              <w:rPr>
                <w:b/>
              </w:rPr>
            </w:pPr>
            <w:r w:rsidRPr="00243382">
              <w:rPr>
                <w:b/>
              </w:rPr>
              <w:t>Előzetes tudás</w:t>
            </w:r>
          </w:p>
        </w:tc>
        <w:tc>
          <w:tcPr>
            <w:tcW w:w="6130" w:type="dxa"/>
          </w:tcPr>
          <w:p w:rsidR="00805FF9" w:rsidRDefault="00805FF9" w:rsidP="00FA1FE8">
            <w:r w:rsidRPr="00243382">
              <w:t>B2, azaz a tanuló tud világos és részletes szövegeket írni az érdeklődési körének megfelelő számos témáról;</w:t>
            </w:r>
          </w:p>
          <w:p w:rsidR="00805FF9" w:rsidRDefault="00805FF9" w:rsidP="00FA1FE8">
            <w:r w:rsidRPr="00243382">
              <w:t>tud tájékoztató és érvelő szöveget írni;</w:t>
            </w:r>
          </w:p>
          <w:p w:rsidR="00805FF9" w:rsidRDefault="00805FF9" w:rsidP="00FA1FE8">
            <w:r w:rsidRPr="00243382">
              <w:t>rá tud világítani arra, hogy milyen jelentőséget tanúsít az eseményeknek vagy élményeknek.</w:t>
            </w:r>
          </w:p>
        </w:tc>
      </w:tr>
      <w:tr w:rsidR="00805FF9" w:rsidRPr="00243382" w:rsidTr="00FA1FE8">
        <w:trPr>
          <w:trHeight w:val="900"/>
        </w:trPr>
        <w:tc>
          <w:tcPr>
            <w:tcW w:w="3590" w:type="dxa"/>
            <w:vAlign w:val="center"/>
          </w:tcPr>
          <w:p w:rsidR="00805FF9" w:rsidRPr="00243382" w:rsidRDefault="00805FF9" w:rsidP="00FA1FE8">
            <w:pPr>
              <w:jc w:val="center"/>
              <w:rPr>
                <w:b/>
              </w:rPr>
            </w:pPr>
            <w:r>
              <w:rPr>
                <w:b/>
              </w:rPr>
              <w:t>A tematikai egység nevelési-fejlesztési céljai</w:t>
            </w:r>
          </w:p>
        </w:tc>
        <w:tc>
          <w:tcPr>
            <w:tcW w:w="6130" w:type="dxa"/>
          </w:tcPr>
          <w:p w:rsidR="00805FF9" w:rsidRDefault="00805FF9" w:rsidP="00FA1FE8">
            <w:r w:rsidRPr="00243382">
              <w:t>A tanuló legyen képes világos, részletes, jól szerkesztett szövegeket írni összetett témákról a lényeges kérdéseket hangsúlyozva;</w:t>
            </w:r>
          </w:p>
          <w:p w:rsidR="00805FF9" w:rsidRDefault="00805FF9" w:rsidP="00FA1FE8">
            <w:r w:rsidRPr="00243382">
              <w:t>hozzon példákat, érveket gondolatai alátámasztására, és fejezze be a szöveget a megfelelő módon;</w:t>
            </w:r>
          </w:p>
          <w:p w:rsidR="00805FF9" w:rsidRDefault="00805FF9" w:rsidP="00FA1FE8">
            <w:r w:rsidRPr="00243382">
              <w:t>kövesse a műfajnak megfelelő személyes vagy hivatalos stílus jegyeit, írjon természetesen, a műfajnak és az olvasónak megfelelő stílusban;</w:t>
            </w:r>
          </w:p>
          <w:p w:rsidR="00805FF9" w:rsidRDefault="00805FF9" w:rsidP="00FA1FE8">
            <w:r w:rsidRPr="00243382">
              <w:t>fejezze ki magát világosan és pontosan, kommunikáljon a címzettel rugalmasan és hatékonyan</w:t>
            </w:r>
            <w:r>
              <w:t>;</w:t>
            </w:r>
          </w:p>
          <w:p w:rsidR="00805FF9" w:rsidRDefault="00805FF9" w:rsidP="00FA1FE8">
            <w:r w:rsidRPr="00243382">
              <w:t>legyen képes az érettségi íráskészséget mérő feladatainak megoldására és az értékelési kritériumok alkalmazására.</w:t>
            </w:r>
          </w:p>
        </w:tc>
      </w:tr>
      <w:tr w:rsidR="00805FF9" w:rsidRPr="00243382" w:rsidTr="00FA1FE8">
        <w:trPr>
          <w:trHeight w:val="653"/>
        </w:trPr>
        <w:tc>
          <w:tcPr>
            <w:tcW w:w="9720" w:type="dxa"/>
            <w:gridSpan w:val="2"/>
          </w:tcPr>
          <w:p w:rsidR="00805FF9" w:rsidRDefault="00805FF9" w:rsidP="00FA1FE8">
            <w:pPr>
              <w:jc w:val="both"/>
              <w:rPr>
                <w:b/>
              </w:rPr>
            </w:pPr>
            <w:r w:rsidRPr="00243382">
              <w:rPr>
                <w:b/>
              </w:rPr>
              <w:t>A fejlesztés tartalma</w:t>
            </w:r>
          </w:p>
          <w:p w:rsidR="00805FF9" w:rsidRDefault="00805FF9" w:rsidP="00C26087">
            <w:pPr>
              <w:jc w:val="both"/>
            </w:pPr>
            <w:r w:rsidRPr="00243382">
              <w:t>Világos, jól szerkesztett szövegek írása összetett témákról.</w:t>
            </w:r>
          </w:p>
          <w:p w:rsidR="00805FF9" w:rsidRDefault="00805FF9" w:rsidP="00C26087">
            <w:pPr>
              <w:autoSpaceDE w:val="0"/>
              <w:autoSpaceDN w:val="0"/>
              <w:adjustRightInd w:val="0"/>
              <w:jc w:val="both"/>
            </w:pPr>
            <w:r w:rsidRPr="00243382">
              <w:t>Gondolatok világos és pontos kifejezése magánlevelezésben.</w:t>
            </w:r>
          </w:p>
          <w:p w:rsidR="00805FF9" w:rsidRDefault="00805FF9" w:rsidP="00C26087">
            <w:pPr>
              <w:autoSpaceDE w:val="0"/>
              <w:autoSpaceDN w:val="0"/>
              <w:adjustRightInd w:val="0"/>
              <w:jc w:val="both"/>
            </w:pPr>
            <w:r w:rsidRPr="00243382">
              <w:t>Gondolatok, problémák, felvetések, vélemények pontos és meggyőző kifejtése hivatalos levélben.</w:t>
            </w:r>
          </w:p>
          <w:p w:rsidR="00805FF9" w:rsidRDefault="00805FF9" w:rsidP="00C26087">
            <w:pPr>
              <w:autoSpaceDE w:val="0"/>
              <w:autoSpaceDN w:val="0"/>
              <w:adjustRightInd w:val="0"/>
              <w:jc w:val="both"/>
            </w:pPr>
            <w:r w:rsidRPr="00243382">
              <w:lastRenderedPageBreak/>
              <w:t>A nyelv rugalmas és hatékony használata, beleértve az érzelmeket kifejező, humoros és célzásokat tartalmazó nyelvhasználatot.</w:t>
            </w:r>
          </w:p>
          <w:p w:rsidR="00805FF9" w:rsidRDefault="00805FF9" w:rsidP="00C26087">
            <w:pPr>
              <w:jc w:val="both"/>
            </w:pPr>
            <w:r w:rsidRPr="00243382">
              <w:t>A lényeges, fontos kérdések hangsúlyozása.</w:t>
            </w:r>
          </w:p>
          <w:p w:rsidR="00805FF9" w:rsidRDefault="00805FF9" w:rsidP="00C26087">
            <w:pPr>
              <w:jc w:val="both"/>
            </w:pPr>
            <w:r w:rsidRPr="00243382">
              <w:t>Kiegészítő gondolatok, érvek, példák felhozása és a szövegek megfelelő befejezése.</w:t>
            </w:r>
          </w:p>
          <w:p w:rsidR="00805FF9" w:rsidRDefault="00805FF9" w:rsidP="00C26087">
            <w:pPr>
              <w:jc w:val="both"/>
            </w:pPr>
            <w:r w:rsidRPr="00243382">
              <w:t>Alapos részletességű, összetett, világos leírás készítése.</w:t>
            </w:r>
          </w:p>
          <w:p w:rsidR="00805FF9" w:rsidRDefault="00805FF9" w:rsidP="00C26087">
            <w:pPr>
              <w:jc w:val="both"/>
            </w:pPr>
            <w:r w:rsidRPr="00243382">
              <w:t>Hagyományos vagy online újságcikk, blogbejegyzés írása.</w:t>
            </w:r>
          </w:p>
          <w:p w:rsidR="00805FF9" w:rsidRDefault="00805FF9" w:rsidP="00C26087">
            <w:pPr>
              <w:jc w:val="both"/>
            </w:pPr>
            <w:r w:rsidRPr="00243382">
              <w:t>Hivatalos hangvételű beszámoló írása.</w:t>
            </w:r>
          </w:p>
          <w:p w:rsidR="00805FF9" w:rsidRDefault="00805FF9" w:rsidP="00C26087">
            <w:pPr>
              <w:jc w:val="both"/>
            </w:pPr>
            <w:r w:rsidRPr="00243382">
              <w:t>Önéletrajz, motivációs levél írása.</w:t>
            </w:r>
          </w:p>
          <w:p w:rsidR="00805FF9" w:rsidRDefault="00805FF9" w:rsidP="00C26087">
            <w:pPr>
              <w:jc w:val="both"/>
            </w:pPr>
            <w:r w:rsidRPr="00243382">
              <w:t>Elbeszélés létrehozása, részletgazdag</w:t>
            </w:r>
            <w:r w:rsidRPr="00243382" w:rsidDel="00454C6F">
              <w:t xml:space="preserve"> </w:t>
            </w:r>
            <w:r w:rsidRPr="00243382">
              <w:t>szövegek írása.</w:t>
            </w:r>
          </w:p>
          <w:p w:rsidR="00805FF9" w:rsidRDefault="00805FF9" w:rsidP="00C26087">
            <w:pPr>
              <w:jc w:val="both"/>
            </w:pPr>
            <w:r w:rsidRPr="00243382">
              <w:t>Tudakozódással és problémák magyarázatával kapcsolatos üzenetek, feljegyzések készítése bármilyen szituációban.</w:t>
            </w:r>
          </w:p>
          <w:p w:rsidR="00805FF9" w:rsidRDefault="00805FF9" w:rsidP="00C26087">
            <w:pPr>
              <w:jc w:val="both"/>
            </w:pPr>
            <w:r w:rsidRPr="00243382">
              <w:t>Elvont és gyakorlati témákról szóló, számos összefüggést megvilágító előadásról, írott szövegről jegyzetek készítése, információk pontos rögzítése.</w:t>
            </w:r>
          </w:p>
          <w:p w:rsidR="00805FF9" w:rsidRDefault="00805FF9" w:rsidP="00C26087">
            <w:pPr>
              <w:jc w:val="both"/>
            </w:pPr>
            <w:r w:rsidRPr="00243382">
              <w:t>Hosszú, komplex szövegek összefoglalása.</w:t>
            </w:r>
            <w:r w:rsidR="00426F54">
              <w:t xml:space="preserve"> </w:t>
            </w:r>
            <w:r w:rsidRPr="00243382">
              <w:t xml:space="preserve">Az olvasónak és a szövegfajtának megfelelő stílus alkalmazása. </w:t>
            </w:r>
          </w:p>
          <w:p w:rsidR="00805FF9" w:rsidRDefault="00805FF9" w:rsidP="00C26087">
            <w:pPr>
              <w:jc w:val="both"/>
            </w:pPr>
            <w:r w:rsidRPr="00243382">
              <w:t>Az adott stílushoz illő magas szintű szókincs és nyelvhasználat magabiztos alkalmazása.</w:t>
            </w:r>
          </w:p>
          <w:p w:rsidR="00805FF9" w:rsidRDefault="00805FF9" w:rsidP="00C26087">
            <w:pPr>
              <w:jc w:val="both"/>
            </w:pPr>
            <w:r w:rsidRPr="00243382">
              <w:t>Saját írásmű szerkesztése: hibák tudatos keresése és javítása, a szükséges változtatások elvégzése.</w:t>
            </w:r>
          </w:p>
          <w:p w:rsidR="00805FF9" w:rsidRDefault="00805FF9" w:rsidP="00C26087">
            <w:pPr>
              <w:jc w:val="both"/>
            </w:pPr>
            <w:r w:rsidRPr="00243382">
              <w:t>A nyelvi szintnek megfelelő, felhasználóbarát online és hagyományos szótárak használata.</w:t>
            </w:r>
          </w:p>
          <w:p w:rsidR="00805FF9" w:rsidRDefault="00805FF9" w:rsidP="00C26087">
            <w:pPr>
              <w:jc w:val="both"/>
            </w:pPr>
          </w:p>
          <w:p w:rsidR="00805FF9" w:rsidRDefault="00805FF9" w:rsidP="00BC31F8">
            <w:pPr>
              <w:jc w:val="both"/>
            </w:pPr>
            <w:r w:rsidRPr="00243382">
              <w:rPr>
                <w:i/>
              </w:rPr>
              <w:t>A fenti tevékenységekhez használható szövegfajták, szövegforrások</w:t>
            </w:r>
            <w:r>
              <w:rPr>
                <w:i/>
              </w:rPr>
              <w:t xml:space="preserve">: </w:t>
            </w:r>
            <w:r>
              <w:t>h</w:t>
            </w:r>
            <w:r w:rsidRPr="00243382">
              <w:t>agyományos és elektronikus nyomtatvány, kérdőív, listák, hagyományos és elektronikus képeslapok, képaláírások, emlékeztetők, jegy</w:t>
            </w:r>
            <w:r w:rsidR="00285102">
              <w:t>zetek, diktált üzenetek, SMS-ek</w:t>
            </w:r>
            <w:r w:rsidRPr="00243382">
              <w:t>, ügyintézéssel kapcsolatos vagy személyes információt tartalmazó levelezés postai levélben, faxon, elektronikusan (pl. tudakozódás, megrendelés, foglalás, visszaigazolás), tetszést/nemtetszést kifejező üzenetek, megállapodások, szerződések, közlemények, cikkek magazinok, újságok és hírlevelek számára, elektronikus informális műfajok, pl. blog, fórum, bejegyzések közösségi oldalakon stb., cselekvéssort tartalmazó instrukciók, történetek, elbeszélések, mesék, jellemzések, leírások, jegyzetek, versek,  dalszövegek, rövid jelenetek, paródiák, poszterek készítése, beszédek, előadások, hivatalos beszámolók, tudományos, ismeretterjesztő cikkek, kifejtő, érvelő, magyarázó esszé, folyamat, eseményleírás, önéletrajz, motivációs levél.</w:t>
            </w:r>
          </w:p>
        </w:tc>
      </w:tr>
    </w:tbl>
    <w:p w:rsidR="00805FF9" w:rsidRDefault="00805FF9" w:rsidP="00805FF9"/>
    <w:p w:rsidR="00BC1E71" w:rsidRDefault="00BC1E71" w:rsidP="007A5676">
      <w:pPr>
        <w:pBdr>
          <w:top w:val="nil"/>
          <w:left w:val="nil"/>
          <w:bottom w:val="nil"/>
          <w:right w:val="nil"/>
          <w:between w:val="nil"/>
        </w:pBdr>
        <w:suppressAutoHyphens w:val="0"/>
        <w:spacing w:line="276" w:lineRule="auto"/>
        <w:ind w:left="141"/>
        <w:jc w:val="both"/>
        <w:rPr>
          <w:rFonts w:eastAsia="Calibri"/>
          <w:b/>
          <w:color w:val="000000"/>
          <w:sz w:val="28"/>
          <w:szCs w:val="28"/>
          <w:lang w:eastAsia="hu-HU"/>
        </w:rPr>
      </w:pPr>
    </w:p>
    <w:p w:rsidR="00BC1E71" w:rsidRDefault="00BC1E71" w:rsidP="007A5676">
      <w:pPr>
        <w:pBdr>
          <w:top w:val="nil"/>
          <w:left w:val="nil"/>
          <w:bottom w:val="nil"/>
          <w:right w:val="nil"/>
          <w:between w:val="nil"/>
        </w:pBdr>
        <w:suppressAutoHyphens w:val="0"/>
        <w:spacing w:line="276" w:lineRule="auto"/>
        <w:ind w:left="141"/>
        <w:jc w:val="both"/>
        <w:rPr>
          <w:rFonts w:eastAsia="Calibri"/>
          <w:b/>
          <w:color w:val="000000"/>
          <w:sz w:val="28"/>
          <w:szCs w:val="28"/>
          <w:lang w:eastAsia="hu-HU"/>
        </w:rPr>
      </w:pPr>
    </w:p>
    <w:p w:rsidR="00BC1E71" w:rsidRDefault="00BC1E71" w:rsidP="007A5676">
      <w:pPr>
        <w:pBdr>
          <w:top w:val="nil"/>
          <w:left w:val="nil"/>
          <w:bottom w:val="nil"/>
          <w:right w:val="nil"/>
          <w:between w:val="nil"/>
        </w:pBdr>
        <w:suppressAutoHyphens w:val="0"/>
        <w:spacing w:line="276" w:lineRule="auto"/>
        <w:ind w:left="141"/>
        <w:jc w:val="both"/>
        <w:rPr>
          <w:rFonts w:eastAsia="Calibri"/>
          <w:b/>
          <w:color w:val="000000"/>
          <w:sz w:val="28"/>
          <w:szCs w:val="28"/>
          <w:lang w:eastAsia="hu-HU"/>
        </w:rPr>
      </w:pPr>
    </w:p>
    <w:p w:rsidR="007A5676" w:rsidRPr="007A5676" w:rsidRDefault="007A5676" w:rsidP="007A5676">
      <w:pPr>
        <w:pBdr>
          <w:top w:val="nil"/>
          <w:left w:val="nil"/>
          <w:bottom w:val="nil"/>
          <w:right w:val="nil"/>
          <w:between w:val="nil"/>
        </w:pBdr>
        <w:suppressAutoHyphens w:val="0"/>
        <w:spacing w:line="276" w:lineRule="auto"/>
        <w:ind w:left="141"/>
        <w:jc w:val="both"/>
        <w:rPr>
          <w:rFonts w:eastAsia="Calibri"/>
          <w:color w:val="000000"/>
          <w:sz w:val="22"/>
          <w:szCs w:val="22"/>
          <w:lang w:eastAsia="hu-HU"/>
        </w:rPr>
      </w:pPr>
      <w:r w:rsidRPr="007A5676">
        <w:rPr>
          <w:rFonts w:eastAsia="Calibri"/>
          <w:b/>
          <w:color w:val="000000"/>
          <w:sz w:val="28"/>
          <w:szCs w:val="28"/>
          <w:lang w:eastAsia="hu-HU"/>
        </w:rPr>
        <w:t>Nyelvi elemek és struktúrák</w:t>
      </w:r>
      <w:r w:rsidRPr="007A5676">
        <w:rPr>
          <w:rFonts w:eastAsia="Calibri"/>
          <w:color w:val="000000"/>
          <w:sz w:val="22"/>
          <w:szCs w:val="22"/>
          <w:lang w:eastAsia="hu-HU"/>
        </w:rPr>
        <w:t xml:space="preserve"> </w:t>
      </w:r>
      <w:r w:rsidR="00AD3E0C">
        <w:rPr>
          <w:rFonts w:eastAsia="Calibri"/>
          <w:color w:val="000000"/>
          <w:sz w:val="22"/>
          <w:szCs w:val="22"/>
          <w:lang w:eastAsia="hu-HU"/>
        </w:rPr>
        <w:t xml:space="preserve">a </w:t>
      </w:r>
      <w:r w:rsidRPr="007A5676">
        <w:rPr>
          <w:rFonts w:eastAsia="Calibri"/>
          <w:color w:val="000000"/>
          <w:sz w:val="28"/>
          <w:szCs w:val="28"/>
          <w:lang w:eastAsia="hu-HU"/>
        </w:rPr>
        <w:t>12. évfolyamon</w:t>
      </w:r>
      <w:r w:rsidRPr="007A5676">
        <w:rPr>
          <w:rFonts w:eastAsia="Calibri"/>
          <w:color w:val="000000"/>
          <w:sz w:val="22"/>
          <w:szCs w:val="22"/>
          <w:lang w:eastAsia="hu-HU"/>
        </w:rPr>
        <w:t xml:space="preserve"> </w:t>
      </w:r>
    </w:p>
    <w:p w:rsidR="007A5676" w:rsidRPr="008B6868" w:rsidRDefault="007A5676" w:rsidP="00047181">
      <w:pPr>
        <w:numPr>
          <w:ilvl w:val="0"/>
          <w:numId w:val="17"/>
        </w:numPr>
        <w:pBdr>
          <w:top w:val="nil"/>
          <w:left w:val="nil"/>
          <w:bottom w:val="nil"/>
          <w:right w:val="nil"/>
          <w:between w:val="nil"/>
        </w:pBdr>
        <w:suppressAutoHyphens w:val="0"/>
        <w:spacing w:after="160" w:line="276" w:lineRule="auto"/>
        <w:ind w:left="426" w:hanging="357"/>
        <w:jc w:val="both"/>
        <w:rPr>
          <w:rFonts w:eastAsia="Calibri"/>
          <w:sz w:val="22"/>
          <w:szCs w:val="22"/>
          <w:lang w:eastAsia="hu-HU"/>
        </w:rPr>
      </w:pPr>
      <w:r w:rsidRPr="007A5676">
        <w:rPr>
          <w:rFonts w:eastAsia="Calibri"/>
          <w:sz w:val="22"/>
          <w:szCs w:val="22"/>
          <w:lang w:eastAsia="hu-HU"/>
        </w:rPr>
        <w:t>cselekvés, történés kifejezése jövő időben: future continuous</w:t>
      </w:r>
      <w:r w:rsidRPr="007A5676">
        <w:rPr>
          <w:rFonts w:eastAsia="Calibri"/>
          <w:i/>
          <w:sz w:val="22"/>
          <w:szCs w:val="22"/>
          <w:lang w:eastAsia="hu-HU"/>
        </w:rPr>
        <w:t xml:space="preserve">, </w:t>
      </w:r>
      <w:r w:rsidRPr="008B6868">
        <w:rPr>
          <w:rFonts w:eastAsia="Calibri"/>
          <w:sz w:val="22"/>
          <w:szCs w:val="22"/>
          <w:lang w:eastAsia="hu-HU"/>
        </w:rPr>
        <w:t xml:space="preserve">future perfect (I’ll be cooking then. I’ll have finished cooking by then.) </w:t>
      </w:r>
    </w:p>
    <w:p w:rsidR="007A5676" w:rsidRPr="007A5676" w:rsidRDefault="007A5676" w:rsidP="00047181">
      <w:pPr>
        <w:numPr>
          <w:ilvl w:val="0"/>
          <w:numId w:val="17"/>
        </w:numPr>
        <w:pBdr>
          <w:top w:val="nil"/>
          <w:left w:val="nil"/>
          <w:bottom w:val="nil"/>
          <w:right w:val="nil"/>
          <w:between w:val="nil"/>
        </w:pBdr>
        <w:suppressAutoHyphens w:val="0"/>
        <w:spacing w:after="160" w:line="276" w:lineRule="auto"/>
        <w:ind w:left="426" w:hanging="357"/>
        <w:jc w:val="both"/>
        <w:rPr>
          <w:rFonts w:eastAsia="Calibri"/>
          <w:sz w:val="22"/>
          <w:szCs w:val="22"/>
          <w:lang w:eastAsia="hu-HU"/>
        </w:rPr>
      </w:pPr>
      <w:r w:rsidRPr="00AB24CF">
        <w:rPr>
          <w:rFonts w:eastAsia="Calibri"/>
          <w:b/>
          <w:i/>
          <w:sz w:val="22"/>
          <w:szCs w:val="22"/>
          <w:lang w:eastAsia="hu-HU"/>
        </w:rPr>
        <w:t xml:space="preserve">jövőidejűség kifejezése a múltban: </w:t>
      </w:r>
      <w:r w:rsidRPr="007A5676">
        <w:rPr>
          <w:rFonts w:eastAsia="Calibri"/>
          <w:sz w:val="22"/>
          <w:szCs w:val="22"/>
          <w:lang w:eastAsia="hu-HU"/>
        </w:rPr>
        <w:t>’was/were going to’, ’was/were about to’, ’was/were to have’ (I was going to help her. I was about to leave.)</w:t>
      </w:r>
    </w:p>
    <w:p w:rsidR="007A5676" w:rsidRPr="007A5676" w:rsidRDefault="007A5676" w:rsidP="00047181">
      <w:pPr>
        <w:numPr>
          <w:ilvl w:val="0"/>
          <w:numId w:val="17"/>
        </w:numPr>
        <w:pBdr>
          <w:top w:val="nil"/>
          <w:left w:val="nil"/>
          <w:bottom w:val="nil"/>
          <w:right w:val="nil"/>
          <w:between w:val="nil"/>
        </w:pBdr>
        <w:suppressAutoHyphens w:val="0"/>
        <w:spacing w:after="160" w:line="276" w:lineRule="auto"/>
        <w:ind w:left="426" w:hanging="357"/>
        <w:jc w:val="both"/>
        <w:rPr>
          <w:rFonts w:eastAsia="Calibri"/>
          <w:sz w:val="22"/>
          <w:szCs w:val="22"/>
          <w:lang w:eastAsia="hu-HU"/>
        </w:rPr>
      </w:pPr>
      <w:r w:rsidRPr="00AB24CF">
        <w:rPr>
          <w:rFonts w:eastAsia="Calibri"/>
          <w:b/>
          <w:sz w:val="22"/>
          <w:szCs w:val="22"/>
          <w:lang w:eastAsia="hu-HU"/>
        </w:rPr>
        <w:t>cselekvés, történés kifejezése múlt időben</w:t>
      </w:r>
      <w:r w:rsidRPr="007A5676">
        <w:rPr>
          <w:rFonts w:eastAsia="Calibri"/>
          <w:sz w:val="22"/>
          <w:szCs w:val="22"/>
          <w:lang w:eastAsia="hu-HU"/>
        </w:rPr>
        <w:t>: past perfect continuous (I had been learning English for two years before I passed my exam.)</w:t>
      </w:r>
    </w:p>
    <w:p w:rsidR="007A5676" w:rsidRPr="007A5676" w:rsidRDefault="007A5676" w:rsidP="00047181">
      <w:pPr>
        <w:numPr>
          <w:ilvl w:val="0"/>
          <w:numId w:val="17"/>
        </w:numPr>
        <w:pBdr>
          <w:top w:val="nil"/>
          <w:left w:val="nil"/>
          <w:bottom w:val="nil"/>
          <w:right w:val="nil"/>
          <w:between w:val="nil"/>
        </w:pBdr>
        <w:suppressAutoHyphens w:val="0"/>
        <w:spacing w:after="160" w:line="276" w:lineRule="auto"/>
        <w:ind w:left="426" w:hanging="357"/>
        <w:jc w:val="both"/>
        <w:rPr>
          <w:rFonts w:eastAsia="Calibri"/>
          <w:sz w:val="22"/>
          <w:szCs w:val="22"/>
          <w:lang w:eastAsia="hu-HU"/>
        </w:rPr>
      </w:pPr>
      <w:r w:rsidRPr="00AB24CF">
        <w:rPr>
          <w:rFonts w:eastAsia="Calibri"/>
          <w:b/>
          <w:sz w:val="22"/>
          <w:szCs w:val="22"/>
          <w:lang w:eastAsia="hu-HU"/>
        </w:rPr>
        <w:t>feltételes mód kifejezése</w:t>
      </w:r>
      <w:r w:rsidRPr="007A5676">
        <w:rPr>
          <w:rFonts w:eastAsia="Calibri"/>
          <w:sz w:val="22"/>
          <w:szCs w:val="22"/>
          <w:lang w:eastAsia="hu-HU"/>
        </w:rPr>
        <w:t xml:space="preserve">: third conditional, ’I wish’, ’if only’ (I would have done it if I had had the time. I wish you were here. If only he could have helped me.) </w:t>
      </w:r>
    </w:p>
    <w:p w:rsidR="007A5676" w:rsidRPr="007A5676" w:rsidRDefault="007A5676" w:rsidP="00047181">
      <w:pPr>
        <w:numPr>
          <w:ilvl w:val="0"/>
          <w:numId w:val="17"/>
        </w:numPr>
        <w:pBdr>
          <w:top w:val="nil"/>
          <w:left w:val="nil"/>
          <w:bottom w:val="nil"/>
          <w:right w:val="nil"/>
          <w:between w:val="nil"/>
        </w:pBdr>
        <w:suppressAutoHyphens w:val="0"/>
        <w:spacing w:after="160" w:line="276" w:lineRule="auto"/>
        <w:ind w:left="426" w:hanging="357"/>
        <w:jc w:val="both"/>
        <w:rPr>
          <w:rFonts w:eastAsia="Calibri"/>
          <w:sz w:val="22"/>
          <w:szCs w:val="22"/>
          <w:lang w:eastAsia="hu-HU"/>
        </w:rPr>
      </w:pPr>
      <w:r w:rsidRPr="00AB24CF">
        <w:rPr>
          <w:rFonts w:eastAsia="Calibri"/>
          <w:b/>
          <w:sz w:val="22"/>
          <w:szCs w:val="22"/>
          <w:lang w:eastAsia="hu-HU"/>
        </w:rPr>
        <w:t>függő beszéd:</w:t>
      </w:r>
      <w:r w:rsidRPr="007A5676">
        <w:rPr>
          <w:rFonts w:eastAsia="Calibri"/>
          <w:sz w:val="22"/>
          <w:szCs w:val="22"/>
          <w:lang w:eastAsia="hu-HU"/>
        </w:rPr>
        <w:t xml:space="preserve"> statements, questions, requests, offers, orders, reporting verbs (She threatened to leave me there. She asked me if she should leave. She asked me to take her home. She offered to take me home. She told me to take him home.)</w:t>
      </w:r>
    </w:p>
    <w:p w:rsidR="007A5676" w:rsidRPr="007A5676" w:rsidRDefault="007A5676" w:rsidP="00047181">
      <w:pPr>
        <w:numPr>
          <w:ilvl w:val="0"/>
          <w:numId w:val="17"/>
        </w:numPr>
        <w:pBdr>
          <w:top w:val="nil"/>
          <w:left w:val="nil"/>
          <w:bottom w:val="nil"/>
          <w:right w:val="nil"/>
          <w:between w:val="nil"/>
        </w:pBdr>
        <w:suppressAutoHyphens w:val="0"/>
        <w:spacing w:after="160" w:line="276" w:lineRule="auto"/>
        <w:ind w:left="426" w:hanging="357"/>
        <w:jc w:val="both"/>
        <w:rPr>
          <w:rFonts w:eastAsia="Calibri"/>
          <w:sz w:val="22"/>
          <w:szCs w:val="22"/>
          <w:lang w:eastAsia="hu-HU"/>
        </w:rPr>
      </w:pPr>
      <w:r w:rsidRPr="00AB24CF">
        <w:rPr>
          <w:rFonts w:eastAsia="Calibri"/>
          <w:b/>
          <w:sz w:val="22"/>
          <w:szCs w:val="22"/>
          <w:lang w:eastAsia="hu-HU"/>
        </w:rPr>
        <w:t>vonatkozó névmások / mellékmondatok</w:t>
      </w:r>
      <w:r w:rsidRPr="00AB24CF">
        <w:rPr>
          <w:rFonts w:eastAsia="Calibri"/>
          <w:i/>
          <w:sz w:val="22"/>
          <w:szCs w:val="22"/>
          <w:lang w:eastAsia="hu-HU"/>
        </w:rPr>
        <w:t>:</w:t>
      </w:r>
      <w:r w:rsidRPr="007A5676">
        <w:rPr>
          <w:rFonts w:eastAsia="Calibri"/>
          <w:sz w:val="22"/>
          <w:szCs w:val="22"/>
          <w:lang w:eastAsia="hu-HU"/>
        </w:rPr>
        <w:t xml:space="preserve"> relative pronouns and clauses (She’s a girl who can sing really well. I won’t eat the banana which was on the floor.)</w:t>
      </w:r>
    </w:p>
    <w:p w:rsidR="007A5676" w:rsidRPr="007A5676" w:rsidRDefault="007A5676" w:rsidP="00047181">
      <w:pPr>
        <w:numPr>
          <w:ilvl w:val="0"/>
          <w:numId w:val="17"/>
        </w:numPr>
        <w:pBdr>
          <w:top w:val="nil"/>
          <w:left w:val="nil"/>
          <w:bottom w:val="nil"/>
          <w:right w:val="nil"/>
          <w:between w:val="nil"/>
        </w:pBdr>
        <w:suppressAutoHyphens w:val="0"/>
        <w:spacing w:after="160" w:line="276" w:lineRule="auto"/>
        <w:ind w:left="426" w:hanging="357"/>
        <w:jc w:val="both"/>
        <w:rPr>
          <w:rFonts w:eastAsia="Calibri"/>
          <w:sz w:val="22"/>
          <w:szCs w:val="22"/>
          <w:lang w:eastAsia="hu-HU"/>
        </w:rPr>
      </w:pPr>
      <w:r w:rsidRPr="00AB24CF">
        <w:rPr>
          <w:rFonts w:eastAsia="Calibri"/>
          <w:b/>
          <w:sz w:val="22"/>
          <w:szCs w:val="22"/>
          <w:lang w:eastAsia="hu-HU"/>
        </w:rPr>
        <w:t>közvetett kérdések: indirect questions</w:t>
      </w:r>
      <w:r w:rsidRPr="007A5676">
        <w:rPr>
          <w:rFonts w:eastAsia="Calibri"/>
          <w:sz w:val="22"/>
          <w:szCs w:val="22"/>
          <w:lang w:eastAsia="hu-HU"/>
        </w:rPr>
        <w:t xml:space="preserve"> (Could you tell me what the time is, please?)</w:t>
      </w:r>
    </w:p>
    <w:p w:rsidR="007A5676" w:rsidRPr="007A5676" w:rsidRDefault="007A5676" w:rsidP="00047181">
      <w:pPr>
        <w:numPr>
          <w:ilvl w:val="0"/>
          <w:numId w:val="17"/>
        </w:numPr>
        <w:pBdr>
          <w:top w:val="nil"/>
          <w:left w:val="nil"/>
          <w:bottom w:val="nil"/>
          <w:right w:val="nil"/>
          <w:between w:val="nil"/>
        </w:pBdr>
        <w:suppressAutoHyphens w:val="0"/>
        <w:spacing w:after="160" w:line="276" w:lineRule="auto"/>
        <w:ind w:left="426" w:hanging="357"/>
        <w:jc w:val="both"/>
        <w:rPr>
          <w:rFonts w:eastAsia="Calibri"/>
          <w:i/>
          <w:sz w:val="22"/>
          <w:szCs w:val="22"/>
          <w:lang w:eastAsia="hu-HU"/>
        </w:rPr>
      </w:pPr>
      <w:r w:rsidRPr="00AB24CF">
        <w:rPr>
          <w:rFonts w:eastAsia="Calibri"/>
          <w:b/>
          <w:i/>
          <w:sz w:val="22"/>
          <w:szCs w:val="22"/>
          <w:lang w:eastAsia="hu-HU"/>
        </w:rPr>
        <w:t>műveltetés kifejezése</w:t>
      </w:r>
      <w:r w:rsidRPr="007A5676">
        <w:rPr>
          <w:rFonts w:eastAsia="Calibri"/>
          <w:i/>
          <w:sz w:val="22"/>
          <w:szCs w:val="22"/>
          <w:lang w:eastAsia="hu-HU"/>
        </w:rPr>
        <w:t>: causative (I have my hair cut every month.)</w:t>
      </w:r>
    </w:p>
    <w:p w:rsidR="007A5676" w:rsidRPr="007A5676" w:rsidRDefault="007A5676" w:rsidP="00047181">
      <w:pPr>
        <w:numPr>
          <w:ilvl w:val="0"/>
          <w:numId w:val="17"/>
        </w:numPr>
        <w:pBdr>
          <w:top w:val="nil"/>
          <w:left w:val="nil"/>
          <w:bottom w:val="nil"/>
          <w:right w:val="nil"/>
          <w:between w:val="nil"/>
        </w:pBdr>
        <w:suppressAutoHyphens w:val="0"/>
        <w:spacing w:after="160" w:line="276" w:lineRule="auto"/>
        <w:ind w:left="426" w:hanging="357"/>
        <w:jc w:val="both"/>
        <w:rPr>
          <w:rFonts w:eastAsia="Calibri"/>
          <w:sz w:val="22"/>
          <w:szCs w:val="22"/>
          <w:lang w:eastAsia="hu-HU"/>
        </w:rPr>
      </w:pPr>
      <w:r w:rsidRPr="007A5676">
        <w:rPr>
          <w:rFonts w:eastAsia="Calibri"/>
          <w:sz w:val="22"/>
          <w:szCs w:val="22"/>
          <w:lang w:eastAsia="hu-HU"/>
        </w:rPr>
        <w:t>igei vonzatok (gerunds and infinitives)</w:t>
      </w:r>
    </w:p>
    <w:p w:rsidR="007A5676" w:rsidRPr="007A5676" w:rsidRDefault="007A5676" w:rsidP="00047181">
      <w:pPr>
        <w:numPr>
          <w:ilvl w:val="0"/>
          <w:numId w:val="17"/>
        </w:numPr>
        <w:pBdr>
          <w:top w:val="nil"/>
          <w:left w:val="nil"/>
          <w:bottom w:val="nil"/>
          <w:right w:val="nil"/>
          <w:between w:val="nil"/>
        </w:pBdr>
        <w:suppressAutoHyphens w:val="0"/>
        <w:spacing w:after="160" w:line="276" w:lineRule="auto"/>
        <w:ind w:left="426" w:hanging="357"/>
        <w:jc w:val="both"/>
        <w:rPr>
          <w:rFonts w:eastAsia="Calibri"/>
          <w:sz w:val="22"/>
          <w:szCs w:val="22"/>
          <w:lang w:eastAsia="hu-HU"/>
        </w:rPr>
      </w:pPr>
      <w:r w:rsidRPr="00AB24CF">
        <w:rPr>
          <w:rFonts w:eastAsia="Calibri"/>
          <w:b/>
          <w:sz w:val="22"/>
          <w:szCs w:val="22"/>
          <w:lang w:eastAsia="hu-HU"/>
        </w:rPr>
        <w:lastRenderedPageBreak/>
        <w:t>szövegkohéziós elemek</w:t>
      </w:r>
      <w:r w:rsidRPr="007A5676">
        <w:rPr>
          <w:rFonts w:eastAsia="Calibri"/>
          <w:sz w:val="22"/>
          <w:szCs w:val="22"/>
          <w:lang w:eastAsia="hu-HU"/>
        </w:rPr>
        <w:t xml:space="preserve"> (in addition, furthermore, in fact, so as, since, although, even though, however…)</w:t>
      </w:r>
    </w:p>
    <w:p w:rsidR="007A5676" w:rsidRPr="007A5676" w:rsidRDefault="00AD3E0C" w:rsidP="00047181">
      <w:pPr>
        <w:numPr>
          <w:ilvl w:val="0"/>
          <w:numId w:val="17"/>
        </w:numPr>
        <w:pBdr>
          <w:top w:val="nil"/>
          <w:left w:val="nil"/>
          <w:bottom w:val="nil"/>
          <w:right w:val="nil"/>
          <w:between w:val="nil"/>
        </w:pBdr>
        <w:suppressAutoHyphens w:val="0"/>
        <w:spacing w:after="160" w:line="276" w:lineRule="auto"/>
        <w:ind w:left="426" w:hanging="357"/>
        <w:jc w:val="both"/>
        <w:rPr>
          <w:rFonts w:eastAsia="Calibri"/>
          <w:i/>
          <w:sz w:val="22"/>
          <w:szCs w:val="22"/>
          <w:lang w:eastAsia="hu-HU"/>
        </w:rPr>
      </w:pPr>
      <w:r w:rsidRPr="00AB24CF">
        <w:rPr>
          <w:rFonts w:eastAsia="Calibri"/>
          <w:b/>
          <w:i/>
          <w:sz w:val="22"/>
          <w:szCs w:val="22"/>
          <w:lang w:eastAsia="hu-HU"/>
        </w:rPr>
        <w:t>inverzió</w:t>
      </w:r>
      <w:r w:rsidRPr="00AD3E0C">
        <w:rPr>
          <w:rFonts w:eastAsia="Calibri"/>
          <w:i/>
          <w:sz w:val="22"/>
          <w:szCs w:val="22"/>
          <w:lang w:eastAsia="hu-HU"/>
        </w:rPr>
        <w:t xml:space="preserve"> </w:t>
      </w:r>
      <w:r w:rsidR="007A5676" w:rsidRPr="007A5676">
        <w:rPr>
          <w:rFonts w:eastAsia="Calibri"/>
          <w:i/>
          <w:sz w:val="22"/>
          <w:szCs w:val="22"/>
          <w:lang w:eastAsia="hu-HU"/>
        </w:rPr>
        <w:t>(Not only did they listen to me, they also followed my orders. Never have I seen such a beautiful landscape.)</w:t>
      </w:r>
    </w:p>
    <w:p w:rsidR="007A5676" w:rsidRPr="007A5676" w:rsidRDefault="007A5676" w:rsidP="00047181">
      <w:pPr>
        <w:numPr>
          <w:ilvl w:val="0"/>
          <w:numId w:val="17"/>
        </w:numPr>
        <w:pBdr>
          <w:top w:val="nil"/>
          <w:left w:val="nil"/>
          <w:bottom w:val="nil"/>
          <w:right w:val="nil"/>
          <w:between w:val="nil"/>
        </w:pBdr>
        <w:suppressAutoHyphens w:val="0"/>
        <w:spacing w:after="160" w:line="276" w:lineRule="auto"/>
        <w:ind w:left="426" w:hanging="357"/>
        <w:jc w:val="both"/>
        <w:rPr>
          <w:rFonts w:eastAsia="Calibri"/>
          <w:sz w:val="22"/>
          <w:szCs w:val="22"/>
          <w:lang w:eastAsia="hu-HU"/>
        </w:rPr>
      </w:pPr>
      <w:r w:rsidRPr="00AB24CF">
        <w:rPr>
          <w:rFonts w:eastAsia="Calibri"/>
          <w:b/>
          <w:sz w:val="22"/>
          <w:szCs w:val="22"/>
          <w:lang w:eastAsia="hu-HU"/>
        </w:rPr>
        <w:t>képzők:</w:t>
      </w:r>
      <w:r w:rsidRPr="007A5676">
        <w:rPr>
          <w:rFonts w:eastAsia="Calibri"/>
          <w:sz w:val="22"/>
          <w:szCs w:val="22"/>
          <w:lang w:eastAsia="hu-HU"/>
        </w:rPr>
        <w:t xml:space="preserve"> negative prefixes (uneducated, impolite), adjective suffixes (dangerous, professional, hopeful) noun suffixes (teacher, bakery, difference) </w:t>
      </w:r>
    </w:p>
    <w:p w:rsidR="007A5676" w:rsidRPr="007A5676" w:rsidRDefault="007A5676" w:rsidP="00047181">
      <w:pPr>
        <w:numPr>
          <w:ilvl w:val="0"/>
          <w:numId w:val="17"/>
        </w:numPr>
        <w:pBdr>
          <w:top w:val="nil"/>
          <w:left w:val="nil"/>
          <w:bottom w:val="nil"/>
          <w:right w:val="nil"/>
          <w:between w:val="nil"/>
        </w:pBdr>
        <w:suppressAutoHyphens w:val="0"/>
        <w:spacing w:after="160" w:line="276" w:lineRule="auto"/>
        <w:ind w:left="426" w:hanging="357"/>
        <w:jc w:val="both"/>
        <w:rPr>
          <w:rFonts w:eastAsia="Calibri"/>
          <w:sz w:val="22"/>
          <w:szCs w:val="22"/>
          <w:lang w:eastAsia="hu-HU"/>
        </w:rPr>
      </w:pPr>
      <w:r w:rsidRPr="00AB24CF">
        <w:rPr>
          <w:rFonts w:eastAsia="Calibri"/>
          <w:b/>
          <w:sz w:val="22"/>
          <w:szCs w:val="22"/>
          <w:lang w:eastAsia="hu-HU"/>
        </w:rPr>
        <w:t>visszaható névmások</w:t>
      </w:r>
      <w:r w:rsidRPr="007A5676">
        <w:rPr>
          <w:rFonts w:eastAsia="Calibri"/>
          <w:sz w:val="22"/>
          <w:szCs w:val="22"/>
          <w:lang w:eastAsia="hu-HU"/>
        </w:rPr>
        <w:t xml:space="preserve">: reflexive pronouns (myself, yourself, herself…) </w:t>
      </w:r>
    </w:p>
    <w:p w:rsidR="007A5676" w:rsidRDefault="007A5676" w:rsidP="00AB445A">
      <w:pPr>
        <w:ind w:left="-142"/>
        <w:rPr>
          <w:b/>
        </w:rPr>
      </w:pPr>
    </w:p>
    <w:p w:rsidR="00AB445A" w:rsidRDefault="00AB445A" w:rsidP="00AB445A">
      <w:pPr>
        <w:rPr>
          <w:b/>
        </w:rPr>
      </w:pPr>
      <w:r>
        <w:rPr>
          <w:b/>
        </w:rPr>
        <w:t>Témakörök óraszám szerinti felbontásban:</w:t>
      </w:r>
    </w:p>
    <w:p w:rsidR="00AB445A" w:rsidRDefault="00AB445A" w:rsidP="00AB445A">
      <w:pPr>
        <w:rPr>
          <w:b/>
        </w:rPr>
      </w:pPr>
    </w:p>
    <w:tbl>
      <w:tblPr>
        <w:tblW w:w="9353" w:type="dxa"/>
        <w:jc w:val="center"/>
        <w:tblLook w:val="01E0" w:firstRow="1" w:lastRow="1" w:firstColumn="1" w:lastColumn="1" w:noHBand="0" w:noVBand="0"/>
      </w:tblPr>
      <w:tblGrid>
        <w:gridCol w:w="1256"/>
        <w:gridCol w:w="6400"/>
        <w:gridCol w:w="1697"/>
      </w:tblGrid>
      <w:tr w:rsidR="00AB445A"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tcPr>
          <w:p w:rsidR="00AB445A" w:rsidRPr="00B063B3" w:rsidRDefault="00AB445A" w:rsidP="00FA1FE8">
            <w:pPr>
              <w:jc w:val="center"/>
              <w:rPr>
                <w:b/>
                <w:sz w:val="26"/>
              </w:rPr>
            </w:pPr>
            <w:r w:rsidRPr="00B063B3">
              <w:rPr>
                <w:b/>
                <w:sz w:val="26"/>
              </w:rPr>
              <w:t>Témakör sorszáma</w:t>
            </w:r>
          </w:p>
        </w:tc>
        <w:tc>
          <w:tcPr>
            <w:tcW w:w="6400" w:type="dxa"/>
            <w:tcBorders>
              <w:top w:val="single" w:sz="4" w:space="0" w:color="auto"/>
              <w:left w:val="single" w:sz="4" w:space="0" w:color="auto"/>
              <w:bottom w:val="single" w:sz="4" w:space="0" w:color="auto"/>
              <w:right w:val="single" w:sz="4" w:space="0" w:color="auto"/>
            </w:tcBorders>
            <w:vAlign w:val="center"/>
          </w:tcPr>
          <w:p w:rsidR="00AB445A" w:rsidRPr="00B063B3" w:rsidRDefault="00AB445A" w:rsidP="00FA1FE8">
            <w:pPr>
              <w:jc w:val="center"/>
              <w:rPr>
                <w:b/>
                <w:sz w:val="26"/>
              </w:rPr>
            </w:pPr>
            <w:r w:rsidRPr="00B063B3">
              <w:rPr>
                <w:b/>
                <w:sz w:val="26"/>
              </w:rPr>
              <w:t>Témakör</w:t>
            </w:r>
          </w:p>
        </w:tc>
        <w:tc>
          <w:tcPr>
            <w:tcW w:w="1697" w:type="dxa"/>
            <w:tcBorders>
              <w:top w:val="single" w:sz="4" w:space="0" w:color="auto"/>
              <w:left w:val="single" w:sz="4" w:space="0" w:color="auto"/>
              <w:bottom w:val="single" w:sz="4" w:space="0" w:color="auto"/>
              <w:right w:val="single" w:sz="4" w:space="0" w:color="auto"/>
            </w:tcBorders>
            <w:vAlign w:val="center"/>
          </w:tcPr>
          <w:p w:rsidR="00AB445A" w:rsidRPr="00B063B3" w:rsidRDefault="00AB445A" w:rsidP="00FA1FE8">
            <w:pPr>
              <w:jc w:val="center"/>
              <w:rPr>
                <w:b/>
                <w:sz w:val="26"/>
              </w:rPr>
            </w:pPr>
            <w:r w:rsidRPr="00B063B3">
              <w:rPr>
                <w:b/>
                <w:sz w:val="26"/>
              </w:rPr>
              <w:t>Óraszám</w:t>
            </w:r>
          </w:p>
        </w:tc>
      </w:tr>
      <w:tr w:rsidR="00AB445A"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AB445A" w:rsidRPr="00B063B3" w:rsidRDefault="00AB445A" w:rsidP="00FA1FE8">
            <w:pPr>
              <w:jc w:val="center"/>
              <w:rPr>
                <w:b/>
                <w:sz w:val="26"/>
              </w:rPr>
            </w:pPr>
            <w:r>
              <w:rPr>
                <w:b/>
                <w:sz w:val="26"/>
              </w:rPr>
              <w:t>1.</w:t>
            </w:r>
          </w:p>
        </w:tc>
        <w:tc>
          <w:tcPr>
            <w:tcW w:w="6400" w:type="dxa"/>
            <w:tcBorders>
              <w:top w:val="single" w:sz="4" w:space="0" w:color="auto"/>
              <w:left w:val="single" w:sz="4" w:space="0" w:color="auto"/>
              <w:bottom w:val="single" w:sz="4" w:space="0" w:color="auto"/>
              <w:right w:val="single" w:sz="4" w:space="0" w:color="auto"/>
            </w:tcBorders>
            <w:vAlign w:val="center"/>
          </w:tcPr>
          <w:p w:rsidR="00AB445A" w:rsidRDefault="00AB445A" w:rsidP="00FA1FE8">
            <w:pPr>
              <w:rPr>
                <w:b/>
              </w:rPr>
            </w:pPr>
            <w:r>
              <w:rPr>
                <w:b/>
              </w:rPr>
              <w:t>Személyes vonatkozások, család</w:t>
            </w:r>
          </w:p>
          <w:p w:rsidR="006A16AF" w:rsidRPr="006A16AF" w:rsidRDefault="006A16AF" w:rsidP="006A16AF">
            <w:pPr>
              <w:rPr>
                <w:sz w:val="20"/>
                <w:szCs w:val="20"/>
              </w:rPr>
            </w:pPr>
            <w:r w:rsidRPr="006A16AF">
              <w:rPr>
                <w:sz w:val="20"/>
                <w:szCs w:val="20"/>
              </w:rPr>
              <w:t>Egyén és család nálunk és a célországokban.</w:t>
            </w:r>
          </w:p>
          <w:p w:rsidR="006A16AF" w:rsidRPr="006A16AF" w:rsidRDefault="006A16AF" w:rsidP="006A16AF">
            <w:pPr>
              <w:rPr>
                <w:sz w:val="20"/>
                <w:szCs w:val="20"/>
              </w:rPr>
            </w:pPr>
            <w:r w:rsidRPr="006A16AF">
              <w:rPr>
                <w:sz w:val="20"/>
                <w:szCs w:val="20"/>
              </w:rPr>
              <w:t>A család szerepe az egyén és a társadalom életében.</w:t>
            </w:r>
          </w:p>
          <w:p w:rsidR="006A16AF" w:rsidRPr="006A16AF" w:rsidRDefault="006A16AF" w:rsidP="00FA1FE8">
            <w:pPr>
              <w:rPr>
                <w:sz w:val="20"/>
                <w:szCs w:val="20"/>
              </w:rPr>
            </w:pPr>
            <w:r w:rsidRPr="006A16AF">
              <w:rPr>
                <w:sz w:val="20"/>
                <w:szCs w:val="20"/>
              </w:rPr>
              <w:t>Családi munkamegosztás, szerepek a család</w:t>
            </w:r>
            <w:r>
              <w:rPr>
                <w:sz w:val="20"/>
                <w:szCs w:val="20"/>
              </w:rPr>
              <w:t>ban, generációk együttélése</w:t>
            </w:r>
          </w:p>
          <w:p w:rsidR="006A16AF" w:rsidRPr="00B063B3" w:rsidRDefault="006A16AF" w:rsidP="00FA1FE8">
            <w:pPr>
              <w:rPr>
                <w:b/>
                <w:sz w:val="26"/>
              </w:rPr>
            </w:pPr>
          </w:p>
        </w:tc>
        <w:tc>
          <w:tcPr>
            <w:tcW w:w="1697" w:type="dxa"/>
            <w:tcBorders>
              <w:top w:val="single" w:sz="4" w:space="0" w:color="auto"/>
              <w:left w:val="single" w:sz="4" w:space="0" w:color="auto"/>
              <w:bottom w:val="single" w:sz="4" w:space="0" w:color="auto"/>
              <w:right w:val="single" w:sz="4" w:space="0" w:color="auto"/>
            </w:tcBorders>
            <w:vAlign w:val="center"/>
          </w:tcPr>
          <w:p w:rsidR="00AB445A" w:rsidRPr="00B063B3" w:rsidRDefault="002D71A4" w:rsidP="00FA1FE8">
            <w:pPr>
              <w:jc w:val="center"/>
              <w:rPr>
                <w:b/>
                <w:sz w:val="26"/>
              </w:rPr>
            </w:pPr>
            <w:r>
              <w:rPr>
                <w:b/>
                <w:sz w:val="26"/>
              </w:rPr>
              <w:t>10</w:t>
            </w:r>
          </w:p>
        </w:tc>
      </w:tr>
      <w:tr w:rsidR="00AB445A"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AB445A" w:rsidRPr="00852145" w:rsidRDefault="00047181" w:rsidP="00047181">
            <w:pPr>
              <w:rPr>
                <w:b/>
                <w:sz w:val="26"/>
              </w:rPr>
            </w:pPr>
            <w:r>
              <w:rPr>
                <w:b/>
                <w:sz w:val="26"/>
              </w:rPr>
              <w:t xml:space="preserve">      2.</w:t>
            </w:r>
          </w:p>
        </w:tc>
        <w:tc>
          <w:tcPr>
            <w:tcW w:w="6400" w:type="dxa"/>
            <w:tcBorders>
              <w:top w:val="single" w:sz="4" w:space="0" w:color="auto"/>
              <w:left w:val="single" w:sz="4" w:space="0" w:color="auto"/>
              <w:bottom w:val="single" w:sz="4" w:space="0" w:color="auto"/>
              <w:right w:val="single" w:sz="4" w:space="0" w:color="auto"/>
            </w:tcBorders>
            <w:vAlign w:val="center"/>
          </w:tcPr>
          <w:p w:rsidR="00AB445A" w:rsidRDefault="00AB445A" w:rsidP="00FA1FE8">
            <w:pPr>
              <w:rPr>
                <w:b/>
              </w:rPr>
            </w:pPr>
            <w:r>
              <w:rPr>
                <w:b/>
              </w:rPr>
              <w:t>Ember és társadalom</w:t>
            </w:r>
          </w:p>
          <w:p w:rsidR="006A16AF" w:rsidRPr="006A16AF" w:rsidRDefault="006A16AF" w:rsidP="006A16AF">
            <w:pPr>
              <w:rPr>
                <w:sz w:val="20"/>
                <w:szCs w:val="20"/>
              </w:rPr>
            </w:pPr>
            <w:r w:rsidRPr="006A16AF">
              <w:rPr>
                <w:sz w:val="20"/>
                <w:szCs w:val="20"/>
              </w:rPr>
              <w:t>Lázadás vagy alkalmazkodás; a tizenévesek útkeresése.</w:t>
            </w:r>
          </w:p>
          <w:p w:rsidR="006A16AF" w:rsidRPr="006A16AF" w:rsidRDefault="006A16AF" w:rsidP="006A16AF">
            <w:pPr>
              <w:rPr>
                <w:sz w:val="20"/>
                <w:szCs w:val="20"/>
              </w:rPr>
            </w:pPr>
            <w:r w:rsidRPr="006A16AF">
              <w:rPr>
                <w:sz w:val="20"/>
                <w:szCs w:val="20"/>
              </w:rPr>
              <w:t>Női és férfi szerepek.</w:t>
            </w:r>
          </w:p>
          <w:p w:rsidR="006A16AF" w:rsidRPr="006A16AF" w:rsidRDefault="006A16AF" w:rsidP="006A16AF">
            <w:pPr>
              <w:rPr>
                <w:sz w:val="20"/>
                <w:szCs w:val="20"/>
              </w:rPr>
            </w:pPr>
            <w:r w:rsidRPr="006A16AF">
              <w:rPr>
                <w:sz w:val="20"/>
                <w:szCs w:val="20"/>
              </w:rPr>
              <w:t>Rászorulók segítése/Felelősségvállalás másokért.</w:t>
            </w:r>
          </w:p>
          <w:p w:rsidR="006A16AF" w:rsidRPr="006A16AF" w:rsidRDefault="006A16AF" w:rsidP="006A16AF">
            <w:pPr>
              <w:rPr>
                <w:sz w:val="20"/>
                <w:szCs w:val="20"/>
              </w:rPr>
            </w:pPr>
            <w:r w:rsidRPr="006A16AF">
              <w:rPr>
                <w:sz w:val="20"/>
                <w:szCs w:val="20"/>
              </w:rPr>
              <w:t>Öltözködés, divat, az öltözködés mint a társadalmi hovatartozás kifejezése.</w:t>
            </w:r>
          </w:p>
          <w:p w:rsidR="006A16AF" w:rsidRPr="006A16AF" w:rsidRDefault="006A16AF" w:rsidP="006A16AF">
            <w:pPr>
              <w:rPr>
                <w:sz w:val="20"/>
                <w:szCs w:val="20"/>
              </w:rPr>
            </w:pPr>
            <w:r w:rsidRPr="006A16AF">
              <w:rPr>
                <w:sz w:val="20"/>
                <w:szCs w:val="20"/>
              </w:rPr>
              <w:t>Hasonlóságok és különbségek az emberek között, tolerancia, pl. fogyatékkal élők.</w:t>
            </w:r>
          </w:p>
          <w:p w:rsidR="006A16AF" w:rsidRPr="006A16AF" w:rsidRDefault="006A16AF" w:rsidP="006A16AF">
            <w:pPr>
              <w:rPr>
                <w:sz w:val="20"/>
                <w:szCs w:val="20"/>
              </w:rPr>
            </w:pPr>
            <w:r w:rsidRPr="006A16AF">
              <w:rPr>
                <w:sz w:val="20"/>
                <w:szCs w:val="20"/>
              </w:rPr>
              <w:t>Előítéletek, társadalmi problémák és azok kezelése.</w:t>
            </w:r>
          </w:p>
          <w:p w:rsidR="006A16AF" w:rsidRPr="006A16AF" w:rsidRDefault="006A16AF" w:rsidP="006A16AF">
            <w:pPr>
              <w:rPr>
                <w:sz w:val="20"/>
                <w:szCs w:val="20"/>
              </w:rPr>
            </w:pPr>
            <w:r w:rsidRPr="006A16AF">
              <w:rPr>
                <w:sz w:val="20"/>
                <w:szCs w:val="20"/>
              </w:rPr>
              <w:t>Konfliktusok és kezelésük.</w:t>
            </w:r>
          </w:p>
          <w:p w:rsidR="006A16AF" w:rsidRPr="006A16AF" w:rsidRDefault="006A16AF" w:rsidP="006A16AF">
            <w:pPr>
              <w:rPr>
                <w:sz w:val="20"/>
                <w:szCs w:val="20"/>
              </w:rPr>
            </w:pPr>
            <w:r w:rsidRPr="006A16AF">
              <w:rPr>
                <w:sz w:val="20"/>
                <w:szCs w:val="20"/>
              </w:rPr>
              <w:t>Bűncselekmények, bűnmegelőzés. Bűntettek, bűnözési formák. Törvény és rend.</w:t>
            </w:r>
          </w:p>
          <w:p w:rsidR="006A16AF" w:rsidRPr="006A16AF" w:rsidRDefault="006A16AF" w:rsidP="006A16AF">
            <w:pPr>
              <w:rPr>
                <w:sz w:val="20"/>
                <w:szCs w:val="20"/>
              </w:rPr>
            </w:pPr>
            <w:r w:rsidRPr="006A16AF">
              <w:rPr>
                <w:sz w:val="20"/>
                <w:szCs w:val="20"/>
              </w:rPr>
              <w:t>Társadalmi viselkedésformák, társadalmi szokások nálunk és a célországokban.</w:t>
            </w:r>
          </w:p>
          <w:p w:rsidR="006A16AF" w:rsidRPr="006A16AF" w:rsidRDefault="006A16AF" w:rsidP="00FA1FE8">
            <w:pPr>
              <w:rPr>
                <w:sz w:val="20"/>
                <w:szCs w:val="20"/>
              </w:rPr>
            </w:pPr>
            <w:r w:rsidRPr="006A16AF">
              <w:rPr>
                <w:sz w:val="20"/>
                <w:szCs w:val="20"/>
              </w:rPr>
              <w:t>A fogyasztói társadalom.</w:t>
            </w:r>
          </w:p>
        </w:tc>
        <w:tc>
          <w:tcPr>
            <w:tcW w:w="1697" w:type="dxa"/>
            <w:tcBorders>
              <w:top w:val="single" w:sz="4" w:space="0" w:color="auto"/>
              <w:left w:val="single" w:sz="4" w:space="0" w:color="auto"/>
              <w:bottom w:val="single" w:sz="4" w:space="0" w:color="auto"/>
              <w:right w:val="single" w:sz="4" w:space="0" w:color="auto"/>
            </w:tcBorders>
            <w:vAlign w:val="center"/>
          </w:tcPr>
          <w:p w:rsidR="00AB445A" w:rsidRPr="00852145" w:rsidRDefault="002D71A4" w:rsidP="00FA1FE8">
            <w:pPr>
              <w:jc w:val="center"/>
              <w:rPr>
                <w:b/>
                <w:sz w:val="26"/>
              </w:rPr>
            </w:pPr>
            <w:r>
              <w:rPr>
                <w:b/>
                <w:sz w:val="26"/>
              </w:rPr>
              <w:t>12</w:t>
            </w:r>
          </w:p>
        </w:tc>
      </w:tr>
      <w:tr w:rsidR="00AB445A"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AB445A" w:rsidRPr="00852145" w:rsidRDefault="00AB445A" w:rsidP="00FA1FE8">
            <w:pPr>
              <w:jc w:val="center"/>
              <w:rPr>
                <w:b/>
                <w:sz w:val="26"/>
              </w:rPr>
            </w:pPr>
            <w:r>
              <w:rPr>
                <w:b/>
                <w:sz w:val="26"/>
              </w:rPr>
              <w:t>3</w:t>
            </w:r>
            <w:r w:rsidRPr="00852145">
              <w:rPr>
                <w:b/>
                <w:sz w:val="26"/>
              </w:rPr>
              <w:t>.</w:t>
            </w:r>
          </w:p>
        </w:tc>
        <w:tc>
          <w:tcPr>
            <w:tcW w:w="6400" w:type="dxa"/>
            <w:tcBorders>
              <w:top w:val="single" w:sz="4" w:space="0" w:color="auto"/>
              <w:left w:val="single" w:sz="4" w:space="0" w:color="auto"/>
              <w:bottom w:val="single" w:sz="4" w:space="0" w:color="auto"/>
              <w:right w:val="single" w:sz="4" w:space="0" w:color="auto"/>
            </w:tcBorders>
            <w:vAlign w:val="center"/>
          </w:tcPr>
          <w:p w:rsidR="00AB445A" w:rsidRDefault="00AB445A" w:rsidP="00FA1FE8">
            <w:pPr>
              <w:rPr>
                <w:b/>
              </w:rPr>
            </w:pPr>
            <w:r>
              <w:rPr>
                <w:b/>
              </w:rPr>
              <w:t>Környezetünk</w:t>
            </w:r>
          </w:p>
          <w:p w:rsidR="006A16AF" w:rsidRPr="006A16AF" w:rsidRDefault="006A16AF" w:rsidP="006A16AF">
            <w:pPr>
              <w:rPr>
                <w:sz w:val="20"/>
                <w:szCs w:val="20"/>
              </w:rPr>
            </w:pPr>
            <w:r w:rsidRPr="006A16AF">
              <w:rPr>
                <w:sz w:val="20"/>
                <w:szCs w:val="20"/>
              </w:rPr>
              <w:t>A lakóhely nevezetességei.</w:t>
            </w:r>
          </w:p>
          <w:p w:rsidR="006A16AF" w:rsidRPr="006A16AF" w:rsidRDefault="006A16AF" w:rsidP="006A16AF">
            <w:pPr>
              <w:rPr>
                <w:sz w:val="20"/>
                <w:szCs w:val="20"/>
              </w:rPr>
            </w:pPr>
            <w:r w:rsidRPr="006A16AF">
              <w:rPr>
                <w:sz w:val="20"/>
                <w:szCs w:val="20"/>
              </w:rPr>
              <w:t>A lakóhely és környéke fejlődésének problémái.</w:t>
            </w:r>
          </w:p>
          <w:p w:rsidR="006A16AF" w:rsidRPr="006A16AF" w:rsidRDefault="006A16AF" w:rsidP="006A16AF">
            <w:pPr>
              <w:rPr>
                <w:sz w:val="20"/>
                <w:szCs w:val="20"/>
              </w:rPr>
            </w:pPr>
            <w:r w:rsidRPr="006A16AF">
              <w:rPr>
                <w:sz w:val="20"/>
                <w:szCs w:val="20"/>
              </w:rPr>
              <w:t>A városi és a vidéki élet összehasonlítása.</w:t>
            </w:r>
          </w:p>
          <w:p w:rsidR="006A16AF" w:rsidRPr="006A16AF" w:rsidRDefault="006A16AF" w:rsidP="006A16AF">
            <w:pPr>
              <w:rPr>
                <w:sz w:val="20"/>
                <w:szCs w:val="20"/>
              </w:rPr>
            </w:pPr>
            <w:r w:rsidRPr="006A16AF">
              <w:rPr>
                <w:sz w:val="20"/>
                <w:szCs w:val="20"/>
              </w:rPr>
              <w:t>A természet és az ember harmóniája.</w:t>
            </w:r>
          </w:p>
          <w:p w:rsidR="006A16AF" w:rsidRPr="006A16AF" w:rsidRDefault="006A16AF" w:rsidP="006A16AF">
            <w:pPr>
              <w:rPr>
                <w:sz w:val="20"/>
                <w:szCs w:val="20"/>
              </w:rPr>
            </w:pPr>
            <w:r w:rsidRPr="006A16AF">
              <w:rPr>
                <w:sz w:val="20"/>
                <w:szCs w:val="20"/>
              </w:rPr>
              <w:t>Környezetvédelem a szűkebb környezetünkben: Mit tehetünk környezetünkért, vagy a természet megóvásáért, fenntarthatóságáért?</w:t>
            </w:r>
          </w:p>
          <w:p w:rsidR="006A16AF" w:rsidRPr="006A16AF" w:rsidRDefault="006A16AF" w:rsidP="006A16AF">
            <w:pPr>
              <w:rPr>
                <w:sz w:val="20"/>
                <w:szCs w:val="20"/>
              </w:rPr>
            </w:pPr>
            <w:r w:rsidRPr="006A16AF">
              <w:rPr>
                <w:sz w:val="20"/>
                <w:szCs w:val="20"/>
              </w:rPr>
              <w:t>A környezetvédelem lehetőségei és problémái.</w:t>
            </w:r>
          </w:p>
          <w:p w:rsidR="006A16AF" w:rsidRPr="006A16AF" w:rsidRDefault="006A16AF" w:rsidP="00FA1FE8">
            <w:pPr>
              <w:rPr>
                <w:sz w:val="20"/>
                <w:szCs w:val="20"/>
              </w:rPr>
            </w:pPr>
            <w:r w:rsidRPr="006A16AF">
              <w:rPr>
                <w:sz w:val="20"/>
                <w:szCs w:val="20"/>
              </w:rPr>
              <w:t>Globális kihívások.</w:t>
            </w:r>
          </w:p>
        </w:tc>
        <w:tc>
          <w:tcPr>
            <w:tcW w:w="1697" w:type="dxa"/>
            <w:tcBorders>
              <w:top w:val="single" w:sz="4" w:space="0" w:color="auto"/>
              <w:left w:val="single" w:sz="4" w:space="0" w:color="auto"/>
              <w:bottom w:val="single" w:sz="4" w:space="0" w:color="auto"/>
              <w:right w:val="single" w:sz="4" w:space="0" w:color="auto"/>
            </w:tcBorders>
            <w:vAlign w:val="center"/>
          </w:tcPr>
          <w:p w:rsidR="00D740C3" w:rsidRDefault="00D740C3" w:rsidP="00FA1FE8">
            <w:pPr>
              <w:jc w:val="center"/>
              <w:rPr>
                <w:b/>
                <w:sz w:val="26"/>
              </w:rPr>
            </w:pPr>
          </w:p>
          <w:p w:rsidR="00D740C3" w:rsidRDefault="00D740C3" w:rsidP="00FA1FE8">
            <w:pPr>
              <w:jc w:val="center"/>
              <w:rPr>
                <w:b/>
                <w:sz w:val="26"/>
              </w:rPr>
            </w:pPr>
          </w:p>
          <w:p w:rsidR="00D740C3" w:rsidRDefault="00D740C3" w:rsidP="00FA1FE8">
            <w:pPr>
              <w:jc w:val="center"/>
              <w:rPr>
                <w:b/>
                <w:sz w:val="26"/>
              </w:rPr>
            </w:pPr>
          </w:p>
          <w:p w:rsidR="00D740C3" w:rsidRDefault="00D740C3" w:rsidP="00FA1FE8">
            <w:pPr>
              <w:jc w:val="center"/>
              <w:rPr>
                <w:b/>
                <w:sz w:val="26"/>
              </w:rPr>
            </w:pPr>
          </w:p>
          <w:p w:rsidR="00AB445A" w:rsidRPr="00852145" w:rsidRDefault="00AB445A" w:rsidP="00FA1FE8">
            <w:pPr>
              <w:jc w:val="center"/>
              <w:rPr>
                <w:b/>
                <w:sz w:val="26"/>
              </w:rPr>
            </w:pPr>
            <w:r>
              <w:rPr>
                <w:b/>
                <w:sz w:val="26"/>
              </w:rPr>
              <w:t>14</w:t>
            </w:r>
          </w:p>
        </w:tc>
      </w:tr>
      <w:tr w:rsidR="00AB445A"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AB445A" w:rsidRPr="00852145" w:rsidRDefault="00AB445A" w:rsidP="00FA1FE8">
            <w:pPr>
              <w:jc w:val="center"/>
              <w:rPr>
                <w:b/>
                <w:sz w:val="26"/>
              </w:rPr>
            </w:pPr>
            <w:r>
              <w:rPr>
                <w:b/>
                <w:sz w:val="26"/>
              </w:rPr>
              <w:t>4</w:t>
            </w:r>
            <w:r w:rsidRPr="00852145">
              <w:rPr>
                <w:b/>
                <w:sz w:val="26"/>
              </w:rPr>
              <w:t>.</w:t>
            </w:r>
          </w:p>
        </w:tc>
        <w:tc>
          <w:tcPr>
            <w:tcW w:w="6400" w:type="dxa"/>
            <w:tcBorders>
              <w:top w:val="single" w:sz="4" w:space="0" w:color="auto"/>
              <w:left w:val="single" w:sz="4" w:space="0" w:color="auto"/>
              <w:bottom w:val="single" w:sz="4" w:space="0" w:color="auto"/>
              <w:right w:val="single" w:sz="4" w:space="0" w:color="auto"/>
            </w:tcBorders>
            <w:vAlign w:val="center"/>
          </w:tcPr>
          <w:p w:rsidR="00AB445A" w:rsidRDefault="00AB445A" w:rsidP="00FA1FE8">
            <w:pPr>
              <w:rPr>
                <w:b/>
              </w:rPr>
            </w:pPr>
            <w:r>
              <w:rPr>
                <w:b/>
              </w:rPr>
              <w:t>Az iskola</w:t>
            </w:r>
          </w:p>
          <w:p w:rsidR="006A16AF" w:rsidRPr="006A16AF" w:rsidRDefault="006A16AF" w:rsidP="006A16AF">
            <w:pPr>
              <w:rPr>
                <w:sz w:val="20"/>
                <w:szCs w:val="20"/>
              </w:rPr>
            </w:pPr>
            <w:r w:rsidRPr="006A16AF">
              <w:rPr>
                <w:sz w:val="20"/>
                <w:szCs w:val="20"/>
              </w:rPr>
              <w:t>Iskolatípusok és iskolarendszer Magyarországon és más országokban.</w:t>
            </w:r>
          </w:p>
          <w:p w:rsidR="006A16AF" w:rsidRPr="006A16AF" w:rsidRDefault="006A16AF" w:rsidP="006A16AF">
            <w:pPr>
              <w:rPr>
                <w:sz w:val="20"/>
                <w:szCs w:val="20"/>
              </w:rPr>
            </w:pPr>
            <w:r w:rsidRPr="006A16AF">
              <w:rPr>
                <w:sz w:val="20"/>
                <w:szCs w:val="20"/>
              </w:rPr>
              <w:t xml:space="preserve">Iskolánk jelenének és múltjának bemutatása. </w:t>
            </w:r>
          </w:p>
          <w:p w:rsidR="006A16AF" w:rsidRPr="006A16AF" w:rsidRDefault="006A16AF" w:rsidP="006A16AF">
            <w:pPr>
              <w:rPr>
                <w:sz w:val="20"/>
                <w:szCs w:val="20"/>
              </w:rPr>
            </w:pPr>
            <w:r w:rsidRPr="006A16AF">
              <w:rPr>
                <w:sz w:val="20"/>
                <w:szCs w:val="20"/>
              </w:rPr>
              <w:t>Az internet szerepe az iskolában, a tanulásban.</w:t>
            </w:r>
          </w:p>
          <w:p w:rsidR="006A16AF" w:rsidRPr="006A16AF" w:rsidRDefault="006A16AF" w:rsidP="00FA1FE8">
            <w:pPr>
              <w:rPr>
                <w:sz w:val="20"/>
                <w:szCs w:val="20"/>
              </w:rPr>
            </w:pPr>
            <w:r w:rsidRPr="006A16AF">
              <w:rPr>
                <w:sz w:val="20"/>
                <w:szCs w:val="20"/>
              </w:rPr>
              <w:t>Az iskolai élet tanuláson kívüli eseményei, iskolai hagyományok nálunk és a célországokban</w:t>
            </w:r>
            <w:r>
              <w:rPr>
                <w:sz w:val="20"/>
                <w:szCs w:val="20"/>
              </w:rPr>
              <w:t>.</w:t>
            </w:r>
          </w:p>
        </w:tc>
        <w:tc>
          <w:tcPr>
            <w:tcW w:w="1697" w:type="dxa"/>
            <w:tcBorders>
              <w:top w:val="single" w:sz="4" w:space="0" w:color="auto"/>
              <w:left w:val="single" w:sz="4" w:space="0" w:color="auto"/>
              <w:bottom w:val="single" w:sz="4" w:space="0" w:color="auto"/>
              <w:right w:val="single" w:sz="4" w:space="0" w:color="auto"/>
            </w:tcBorders>
            <w:vAlign w:val="center"/>
          </w:tcPr>
          <w:p w:rsidR="00AB445A" w:rsidRPr="00852145" w:rsidRDefault="00AB445A" w:rsidP="00FA1FE8">
            <w:pPr>
              <w:jc w:val="center"/>
              <w:rPr>
                <w:b/>
                <w:sz w:val="26"/>
              </w:rPr>
            </w:pPr>
            <w:r>
              <w:rPr>
                <w:b/>
                <w:sz w:val="26"/>
              </w:rPr>
              <w:t>13</w:t>
            </w:r>
          </w:p>
        </w:tc>
      </w:tr>
      <w:tr w:rsidR="00AB445A"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AB445A" w:rsidRPr="00852145" w:rsidRDefault="00AB445A" w:rsidP="00FA1FE8">
            <w:pPr>
              <w:jc w:val="center"/>
              <w:rPr>
                <w:b/>
                <w:sz w:val="26"/>
              </w:rPr>
            </w:pPr>
            <w:r>
              <w:rPr>
                <w:b/>
                <w:sz w:val="26"/>
              </w:rPr>
              <w:t>5</w:t>
            </w:r>
            <w:r w:rsidRPr="00852145">
              <w:rPr>
                <w:b/>
                <w:sz w:val="26"/>
              </w:rPr>
              <w:t>.</w:t>
            </w:r>
          </w:p>
        </w:tc>
        <w:tc>
          <w:tcPr>
            <w:tcW w:w="6400" w:type="dxa"/>
            <w:tcBorders>
              <w:top w:val="single" w:sz="4" w:space="0" w:color="auto"/>
              <w:left w:val="single" w:sz="4" w:space="0" w:color="auto"/>
              <w:bottom w:val="single" w:sz="4" w:space="0" w:color="auto"/>
              <w:right w:val="single" w:sz="4" w:space="0" w:color="auto"/>
            </w:tcBorders>
            <w:vAlign w:val="center"/>
          </w:tcPr>
          <w:p w:rsidR="00AB445A" w:rsidRDefault="00AB445A" w:rsidP="00FA1FE8">
            <w:pPr>
              <w:rPr>
                <w:b/>
              </w:rPr>
            </w:pPr>
            <w:r>
              <w:rPr>
                <w:b/>
              </w:rPr>
              <w:t>A munka világa</w:t>
            </w:r>
          </w:p>
          <w:p w:rsidR="006A16AF" w:rsidRPr="006A16AF" w:rsidRDefault="006A16AF" w:rsidP="006A16AF">
            <w:pPr>
              <w:rPr>
                <w:sz w:val="20"/>
                <w:szCs w:val="20"/>
              </w:rPr>
            </w:pPr>
            <w:r w:rsidRPr="006A16AF">
              <w:rPr>
                <w:sz w:val="20"/>
                <w:szCs w:val="20"/>
              </w:rPr>
              <w:t>Munkavállalás, munkanélküliség.</w:t>
            </w:r>
          </w:p>
          <w:p w:rsidR="006A16AF" w:rsidRPr="006A16AF" w:rsidRDefault="006A16AF" w:rsidP="006A16AF">
            <w:pPr>
              <w:rPr>
                <w:sz w:val="20"/>
                <w:szCs w:val="20"/>
              </w:rPr>
            </w:pPr>
            <w:r w:rsidRPr="006A16AF">
              <w:rPr>
                <w:sz w:val="20"/>
                <w:szCs w:val="20"/>
              </w:rPr>
              <w:t>Munka vs. hivatás.</w:t>
            </w:r>
          </w:p>
          <w:p w:rsidR="006A16AF" w:rsidRPr="006A16AF" w:rsidRDefault="006A16AF" w:rsidP="006A16AF">
            <w:pPr>
              <w:rPr>
                <w:sz w:val="20"/>
                <w:szCs w:val="20"/>
              </w:rPr>
            </w:pPr>
            <w:r w:rsidRPr="006A16AF">
              <w:rPr>
                <w:sz w:val="20"/>
                <w:szCs w:val="20"/>
              </w:rPr>
              <w:t>Pályaválasztás, továbbtanulás vagy munkába állás.</w:t>
            </w:r>
          </w:p>
          <w:p w:rsidR="006A16AF" w:rsidRPr="006A16AF" w:rsidRDefault="006A16AF" w:rsidP="006A16AF">
            <w:pPr>
              <w:rPr>
                <w:sz w:val="20"/>
                <w:szCs w:val="20"/>
              </w:rPr>
            </w:pPr>
            <w:r w:rsidRPr="006A16AF">
              <w:rPr>
                <w:sz w:val="20"/>
                <w:szCs w:val="20"/>
              </w:rPr>
              <w:t>Szakmák változása, szakmai megfelelések, elvárások.</w:t>
            </w:r>
          </w:p>
          <w:p w:rsidR="006A16AF" w:rsidRPr="006A16AF" w:rsidRDefault="006A16AF" w:rsidP="00FA1FE8">
            <w:pPr>
              <w:rPr>
                <w:sz w:val="20"/>
                <w:szCs w:val="20"/>
              </w:rPr>
            </w:pPr>
            <w:r w:rsidRPr="006A16AF">
              <w:rPr>
                <w:sz w:val="20"/>
                <w:szCs w:val="20"/>
              </w:rPr>
              <w:t>A munkavállalás körülményei, lehetőségei itthon és más országokban, divatszakmák.</w:t>
            </w:r>
          </w:p>
        </w:tc>
        <w:tc>
          <w:tcPr>
            <w:tcW w:w="1697" w:type="dxa"/>
            <w:tcBorders>
              <w:top w:val="single" w:sz="4" w:space="0" w:color="auto"/>
              <w:left w:val="single" w:sz="4" w:space="0" w:color="auto"/>
              <w:bottom w:val="single" w:sz="4" w:space="0" w:color="auto"/>
              <w:right w:val="single" w:sz="4" w:space="0" w:color="auto"/>
            </w:tcBorders>
            <w:vAlign w:val="center"/>
          </w:tcPr>
          <w:p w:rsidR="00AB445A" w:rsidRPr="00852145" w:rsidRDefault="00AB445A" w:rsidP="00FA1FE8">
            <w:pPr>
              <w:jc w:val="center"/>
              <w:rPr>
                <w:b/>
                <w:sz w:val="26"/>
              </w:rPr>
            </w:pPr>
            <w:r>
              <w:rPr>
                <w:b/>
                <w:sz w:val="26"/>
              </w:rPr>
              <w:t>13</w:t>
            </w:r>
          </w:p>
        </w:tc>
      </w:tr>
      <w:tr w:rsidR="00AB445A"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AB445A" w:rsidRDefault="00AB445A" w:rsidP="00FA1FE8">
            <w:pPr>
              <w:jc w:val="center"/>
              <w:rPr>
                <w:b/>
                <w:sz w:val="26"/>
              </w:rPr>
            </w:pPr>
            <w:r>
              <w:rPr>
                <w:b/>
                <w:sz w:val="26"/>
              </w:rPr>
              <w:t>6.</w:t>
            </w:r>
          </w:p>
        </w:tc>
        <w:tc>
          <w:tcPr>
            <w:tcW w:w="6400" w:type="dxa"/>
            <w:tcBorders>
              <w:top w:val="single" w:sz="4" w:space="0" w:color="auto"/>
              <w:left w:val="single" w:sz="4" w:space="0" w:color="auto"/>
              <w:bottom w:val="single" w:sz="4" w:space="0" w:color="auto"/>
              <w:right w:val="single" w:sz="4" w:space="0" w:color="auto"/>
            </w:tcBorders>
            <w:vAlign w:val="center"/>
          </w:tcPr>
          <w:p w:rsidR="00AB445A" w:rsidRDefault="00AB445A" w:rsidP="00FA1FE8">
            <w:pPr>
              <w:rPr>
                <w:b/>
              </w:rPr>
            </w:pPr>
            <w:r>
              <w:rPr>
                <w:b/>
              </w:rPr>
              <w:t>Életmód</w:t>
            </w:r>
          </w:p>
          <w:p w:rsidR="006A16AF" w:rsidRPr="006A16AF" w:rsidRDefault="006A16AF" w:rsidP="006A16AF">
            <w:pPr>
              <w:rPr>
                <w:sz w:val="20"/>
                <w:szCs w:val="20"/>
              </w:rPr>
            </w:pPr>
            <w:r w:rsidRPr="006A16AF">
              <w:rPr>
                <w:sz w:val="20"/>
                <w:szCs w:val="20"/>
              </w:rPr>
              <w:t>Életünk és a stressz.</w:t>
            </w:r>
          </w:p>
          <w:p w:rsidR="006A16AF" w:rsidRPr="006A16AF" w:rsidRDefault="006A16AF" w:rsidP="006A16AF">
            <w:pPr>
              <w:rPr>
                <w:sz w:val="20"/>
                <w:szCs w:val="20"/>
              </w:rPr>
            </w:pPr>
            <w:r w:rsidRPr="006A16AF">
              <w:rPr>
                <w:sz w:val="20"/>
                <w:szCs w:val="20"/>
              </w:rPr>
              <w:t>Étkezési szokások a családban, ételspecialitások hazánkban és más országokban.</w:t>
            </w:r>
          </w:p>
          <w:p w:rsidR="006A16AF" w:rsidRPr="006A16AF" w:rsidRDefault="006A16AF" w:rsidP="006A16AF">
            <w:pPr>
              <w:rPr>
                <w:sz w:val="20"/>
                <w:szCs w:val="20"/>
              </w:rPr>
            </w:pPr>
            <w:r w:rsidRPr="006A16AF">
              <w:rPr>
                <w:sz w:val="20"/>
                <w:szCs w:val="20"/>
              </w:rPr>
              <w:t>Gyakori betegségek, sérülések, baleset.</w:t>
            </w:r>
          </w:p>
          <w:p w:rsidR="006A16AF" w:rsidRPr="006A16AF" w:rsidRDefault="006A16AF" w:rsidP="006A16AF">
            <w:pPr>
              <w:rPr>
                <w:sz w:val="20"/>
                <w:szCs w:val="20"/>
              </w:rPr>
            </w:pPr>
            <w:r w:rsidRPr="006A16AF">
              <w:rPr>
                <w:sz w:val="20"/>
                <w:szCs w:val="20"/>
              </w:rPr>
              <w:t>Gyógykezelés (háziorvos, szakorvos, kórházak).</w:t>
            </w:r>
          </w:p>
          <w:p w:rsidR="006A16AF" w:rsidRPr="006A16AF" w:rsidRDefault="006A16AF" w:rsidP="006A16AF">
            <w:pPr>
              <w:rPr>
                <w:sz w:val="20"/>
                <w:szCs w:val="20"/>
              </w:rPr>
            </w:pPr>
            <w:r w:rsidRPr="006A16AF">
              <w:rPr>
                <w:sz w:val="20"/>
                <w:szCs w:val="20"/>
              </w:rPr>
              <w:t>A gyógyítás egyéb módjai.</w:t>
            </w:r>
          </w:p>
          <w:p w:rsidR="006A16AF" w:rsidRPr="006A16AF" w:rsidRDefault="006A16AF" w:rsidP="006A16AF">
            <w:pPr>
              <w:rPr>
                <w:sz w:val="20"/>
                <w:szCs w:val="20"/>
              </w:rPr>
            </w:pPr>
            <w:r w:rsidRPr="006A16AF">
              <w:rPr>
                <w:sz w:val="20"/>
                <w:szCs w:val="20"/>
              </w:rPr>
              <w:t>Életmód nálunk és a célországokban.</w:t>
            </w:r>
          </w:p>
          <w:p w:rsidR="006A16AF" w:rsidRPr="006A16AF" w:rsidRDefault="006A16AF" w:rsidP="00FA1FE8">
            <w:pPr>
              <w:rPr>
                <w:sz w:val="20"/>
                <w:szCs w:val="20"/>
              </w:rPr>
            </w:pPr>
            <w:r w:rsidRPr="006A16AF">
              <w:rPr>
                <w:sz w:val="20"/>
                <w:szCs w:val="20"/>
              </w:rPr>
              <w:t>Függőségek, szenvedélybetegségek (dohányzás, alkohol, internet, drog stb.).</w:t>
            </w:r>
          </w:p>
        </w:tc>
        <w:tc>
          <w:tcPr>
            <w:tcW w:w="1697" w:type="dxa"/>
            <w:tcBorders>
              <w:top w:val="single" w:sz="4" w:space="0" w:color="auto"/>
              <w:left w:val="single" w:sz="4" w:space="0" w:color="auto"/>
              <w:bottom w:val="single" w:sz="4" w:space="0" w:color="auto"/>
              <w:right w:val="single" w:sz="4" w:space="0" w:color="auto"/>
            </w:tcBorders>
            <w:vAlign w:val="center"/>
          </w:tcPr>
          <w:p w:rsidR="00AB445A" w:rsidRPr="00852145" w:rsidRDefault="00AB445A" w:rsidP="00FA1FE8">
            <w:pPr>
              <w:jc w:val="center"/>
              <w:rPr>
                <w:b/>
                <w:sz w:val="26"/>
              </w:rPr>
            </w:pPr>
            <w:r>
              <w:rPr>
                <w:b/>
                <w:sz w:val="26"/>
              </w:rPr>
              <w:t>14</w:t>
            </w:r>
          </w:p>
        </w:tc>
      </w:tr>
      <w:tr w:rsidR="00AB445A"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AB445A" w:rsidRDefault="00AB445A" w:rsidP="00FA1FE8">
            <w:pPr>
              <w:jc w:val="center"/>
              <w:rPr>
                <w:b/>
                <w:sz w:val="26"/>
              </w:rPr>
            </w:pPr>
            <w:r>
              <w:rPr>
                <w:b/>
                <w:sz w:val="26"/>
              </w:rPr>
              <w:lastRenderedPageBreak/>
              <w:t>7.</w:t>
            </w:r>
          </w:p>
        </w:tc>
        <w:tc>
          <w:tcPr>
            <w:tcW w:w="6400" w:type="dxa"/>
            <w:tcBorders>
              <w:top w:val="single" w:sz="4" w:space="0" w:color="auto"/>
              <w:left w:val="single" w:sz="4" w:space="0" w:color="auto"/>
              <w:bottom w:val="single" w:sz="4" w:space="0" w:color="auto"/>
              <w:right w:val="single" w:sz="4" w:space="0" w:color="auto"/>
            </w:tcBorders>
            <w:vAlign w:val="center"/>
          </w:tcPr>
          <w:p w:rsidR="00AB445A" w:rsidRDefault="00AB445A" w:rsidP="00FA1FE8">
            <w:pPr>
              <w:rPr>
                <w:b/>
              </w:rPr>
            </w:pPr>
            <w:r>
              <w:rPr>
                <w:b/>
              </w:rPr>
              <w:t>Szabadidő, művelődés, szórakozás</w:t>
            </w:r>
          </w:p>
          <w:p w:rsidR="006A16AF" w:rsidRPr="006A16AF" w:rsidRDefault="006A16AF" w:rsidP="006A16AF">
            <w:pPr>
              <w:rPr>
                <w:sz w:val="20"/>
                <w:szCs w:val="20"/>
              </w:rPr>
            </w:pPr>
            <w:r w:rsidRPr="006A16AF">
              <w:rPr>
                <w:sz w:val="20"/>
                <w:szCs w:val="20"/>
              </w:rPr>
              <w:t>Tömegkommunikációs eszközök és hagyományos művelődési formák.</w:t>
            </w:r>
          </w:p>
          <w:p w:rsidR="006A16AF" w:rsidRPr="006A16AF" w:rsidRDefault="006A16AF" w:rsidP="006A16AF">
            <w:pPr>
              <w:rPr>
                <w:sz w:val="20"/>
                <w:szCs w:val="20"/>
              </w:rPr>
            </w:pPr>
            <w:r w:rsidRPr="006A16AF">
              <w:rPr>
                <w:sz w:val="20"/>
                <w:szCs w:val="20"/>
              </w:rPr>
              <w:t>Szabadidősport, élsport, veszélyes sportok: sportolás, kedvenc sport, iskolai sport.</w:t>
            </w:r>
          </w:p>
          <w:p w:rsidR="006A16AF" w:rsidRPr="006A16AF" w:rsidRDefault="006A16AF" w:rsidP="006A16AF">
            <w:pPr>
              <w:rPr>
                <w:sz w:val="20"/>
                <w:szCs w:val="20"/>
              </w:rPr>
            </w:pPr>
            <w:r w:rsidRPr="006A16AF">
              <w:rPr>
                <w:sz w:val="20"/>
                <w:szCs w:val="20"/>
              </w:rPr>
              <w:t>Olvasás, rádió, tévé, videó, számítógép, internet.</w:t>
            </w:r>
          </w:p>
          <w:p w:rsidR="006A16AF" w:rsidRPr="006A16AF" w:rsidRDefault="006A16AF" w:rsidP="00FA1FE8">
            <w:pPr>
              <w:rPr>
                <w:sz w:val="20"/>
                <w:szCs w:val="20"/>
              </w:rPr>
            </w:pPr>
            <w:r w:rsidRPr="006A16AF">
              <w:rPr>
                <w:sz w:val="20"/>
                <w:szCs w:val="20"/>
              </w:rPr>
              <w:t>Kulturális és sportélet nálunk és a célországokban</w:t>
            </w:r>
          </w:p>
        </w:tc>
        <w:tc>
          <w:tcPr>
            <w:tcW w:w="1697" w:type="dxa"/>
            <w:tcBorders>
              <w:top w:val="single" w:sz="4" w:space="0" w:color="auto"/>
              <w:left w:val="single" w:sz="4" w:space="0" w:color="auto"/>
              <w:bottom w:val="single" w:sz="4" w:space="0" w:color="auto"/>
              <w:right w:val="single" w:sz="4" w:space="0" w:color="auto"/>
            </w:tcBorders>
            <w:vAlign w:val="center"/>
          </w:tcPr>
          <w:p w:rsidR="00AB445A" w:rsidRDefault="00AB445A" w:rsidP="00FA1FE8">
            <w:pPr>
              <w:jc w:val="center"/>
              <w:rPr>
                <w:b/>
                <w:sz w:val="26"/>
              </w:rPr>
            </w:pPr>
            <w:r>
              <w:rPr>
                <w:b/>
                <w:sz w:val="26"/>
              </w:rPr>
              <w:t>14</w:t>
            </w:r>
          </w:p>
        </w:tc>
      </w:tr>
      <w:tr w:rsidR="00AB445A"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AB445A" w:rsidRDefault="00AB445A" w:rsidP="00FA1FE8">
            <w:pPr>
              <w:jc w:val="center"/>
              <w:rPr>
                <w:b/>
                <w:sz w:val="26"/>
              </w:rPr>
            </w:pPr>
            <w:r>
              <w:rPr>
                <w:b/>
                <w:sz w:val="26"/>
              </w:rPr>
              <w:t>8.</w:t>
            </w:r>
          </w:p>
        </w:tc>
        <w:tc>
          <w:tcPr>
            <w:tcW w:w="6400" w:type="dxa"/>
            <w:tcBorders>
              <w:top w:val="single" w:sz="4" w:space="0" w:color="auto"/>
              <w:left w:val="single" w:sz="4" w:space="0" w:color="auto"/>
              <w:bottom w:val="single" w:sz="4" w:space="0" w:color="auto"/>
              <w:right w:val="single" w:sz="4" w:space="0" w:color="auto"/>
            </w:tcBorders>
            <w:vAlign w:val="center"/>
          </w:tcPr>
          <w:p w:rsidR="00AB445A" w:rsidRDefault="00AB445A" w:rsidP="00FA1FE8">
            <w:pPr>
              <w:rPr>
                <w:b/>
              </w:rPr>
            </w:pPr>
            <w:r>
              <w:rPr>
                <w:b/>
              </w:rPr>
              <w:t xml:space="preserve">Utazás, turizmus </w:t>
            </w:r>
          </w:p>
          <w:p w:rsidR="006A16AF" w:rsidRPr="006A16AF" w:rsidRDefault="006A16AF" w:rsidP="006A16AF">
            <w:pPr>
              <w:rPr>
                <w:sz w:val="20"/>
                <w:szCs w:val="20"/>
              </w:rPr>
            </w:pPr>
            <w:r w:rsidRPr="006A16AF">
              <w:rPr>
                <w:sz w:val="20"/>
                <w:szCs w:val="20"/>
              </w:rPr>
              <w:t>A motorizáció hatása a környezetre és a társadalomra.</w:t>
            </w:r>
          </w:p>
          <w:p w:rsidR="006A16AF" w:rsidRPr="006A16AF" w:rsidRDefault="006A16AF" w:rsidP="006A16AF">
            <w:pPr>
              <w:rPr>
                <w:sz w:val="20"/>
                <w:szCs w:val="20"/>
              </w:rPr>
            </w:pPr>
            <w:r w:rsidRPr="006A16AF">
              <w:rPr>
                <w:sz w:val="20"/>
                <w:szCs w:val="20"/>
              </w:rPr>
              <w:t>Az egyéni és a társas utazás előnyei és hátrányai.</w:t>
            </w:r>
          </w:p>
          <w:p w:rsidR="006A16AF" w:rsidRPr="006A16AF" w:rsidRDefault="006A16AF" w:rsidP="006A16AF">
            <w:pPr>
              <w:rPr>
                <w:sz w:val="20"/>
                <w:szCs w:val="20"/>
              </w:rPr>
            </w:pPr>
            <w:r w:rsidRPr="006A16AF">
              <w:rPr>
                <w:sz w:val="20"/>
                <w:szCs w:val="20"/>
              </w:rPr>
              <w:t>Turisztikai célpontok.</w:t>
            </w:r>
          </w:p>
          <w:p w:rsidR="006A16AF" w:rsidRPr="006A16AF" w:rsidRDefault="006A16AF" w:rsidP="006A16AF">
            <w:pPr>
              <w:rPr>
                <w:sz w:val="20"/>
                <w:szCs w:val="20"/>
              </w:rPr>
            </w:pPr>
            <w:r w:rsidRPr="006A16AF">
              <w:rPr>
                <w:sz w:val="20"/>
                <w:szCs w:val="20"/>
              </w:rPr>
              <w:t>Az idegenforgalom jelentősége.</w:t>
            </w:r>
          </w:p>
          <w:p w:rsidR="006A16AF" w:rsidRPr="006A16AF" w:rsidRDefault="006A16AF" w:rsidP="00FA1FE8">
            <w:pPr>
              <w:rPr>
                <w:sz w:val="20"/>
                <w:szCs w:val="20"/>
              </w:rPr>
            </w:pPr>
            <w:r w:rsidRPr="006A16AF">
              <w:rPr>
                <w:sz w:val="20"/>
                <w:szCs w:val="20"/>
              </w:rPr>
              <w:t>Célnyelvi kultúrák.</w:t>
            </w:r>
          </w:p>
        </w:tc>
        <w:tc>
          <w:tcPr>
            <w:tcW w:w="1697" w:type="dxa"/>
            <w:tcBorders>
              <w:top w:val="single" w:sz="4" w:space="0" w:color="auto"/>
              <w:left w:val="single" w:sz="4" w:space="0" w:color="auto"/>
              <w:bottom w:val="single" w:sz="4" w:space="0" w:color="auto"/>
              <w:right w:val="single" w:sz="4" w:space="0" w:color="auto"/>
            </w:tcBorders>
            <w:vAlign w:val="center"/>
          </w:tcPr>
          <w:p w:rsidR="00AB445A" w:rsidRPr="00852145" w:rsidRDefault="00AD3E0C" w:rsidP="00FA1FE8">
            <w:pPr>
              <w:jc w:val="center"/>
              <w:rPr>
                <w:b/>
                <w:sz w:val="26"/>
              </w:rPr>
            </w:pPr>
            <w:r>
              <w:rPr>
                <w:b/>
                <w:sz w:val="26"/>
              </w:rPr>
              <w:t>10</w:t>
            </w:r>
          </w:p>
        </w:tc>
      </w:tr>
      <w:tr w:rsidR="00AB445A"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AB445A" w:rsidRDefault="00AB445A" w:rsidP="00FA1FE8">
            <w:pPr>
              <w:jc w:val="center"/>
              <w:rPr>
                <w:b/>
                <w:sz w:val="26"/>
              </w:rPr>
            </w:pPr>
            <w:r>
              <w:rPr>
                <w:b/>
                <w:sz w:val="26"/>
              </w:rPr>
              <w:t>9.</w:t>
            </w:r>
          </w:p>
        </w:tc>
        <w:tc>
          <w:tcPr>
            <w:tcW w:w="6400" w:type="dxa"/>
            <w:tcBorders>
              <w:top w:val="single" w:sz="4" w:space="0" w:color="auto"/>
              <w:left w:val="single" w:sz="4" w:space="0" w:color="auto"/>
              <w:bottom w:val="single" w:sz="4" w:space="0" w:color="auto"/>
              <w:right w:val="single" w:sz="4" w:space="0" w:color="auto"/>
            </w:tcBorders>
            <w:vAlign w:val="center"/>
          </w:tcPr>
          <w:p w:rsidR="00AB445A" w:rsidRDefault="00AB445A" w:rsidP="00FA1FE8">
            <w:pPr>
              <w:rPr>
                <w:b/>
              </w:rPr>
            </w:pPr>
            <w:r>
              <w:rPr>
                <w:b/>
              </w:rPr>
              <w:t>Tudomány és technika</w:t>
            </w:r>
          </w:p>
          <w:p w:rsidR="006A16AF" w:rsidRPr="006A16AF" w:rsidRDefault="006A16AF" w:rsidP="006A16AF">
            <w:pPr>
              <w:rPr>
                <w:sz w:val="20"/>
                <w:szCs w:val="20"/>
              </w:rPr>
            </w:pPr>
            <w:r w:rsidRPr="006A16AF">
              <w:rPr>
                <w:sz w:val="20"/>
                <w:szCs w:val="20"/>
              </w:rPr>
              <w:t>A tudományos és technikai fejlődés pozitív és negatív hatása a társadalomra, az emberiségre.</w:t>
            </w:r>
          </w:p>
          <w:p w:rsidR="006A16AF" w:rsidRPr="006A16AF" w:rsidRDefault="006A16AF" w:rsidP="006A16AF">
            <w:pPr>
              <w:rPr>
                <w:sz w:val="20"/>
                <w:szCs w:val="20"/>
              </w:rPr>
            </w:pPr>
            <w:r w:rsidRPr="006A16AF">
              <w:rPr>
                <w:sz w:val="20"/>
                <w:szCs w:val="20"/>
              </w:rPr>
              <w:t>A világháló a tanulásban, szakmában, szabadidőben</w:t>
            </w:r>
          </w:p>
          <w:p w:rsidR="006A16AF" w:rsidRPr="006A16AF" w:rsidRDefault="006A16AF" w:rsidP="006A16AF">
            <w:pPr>
              <w:rPr>
                <w:sz w:val="20"/>
                <w:szCs w:val="20"/>
              </w:rPr>
            </w:pPr>
            <w:r w:rsidRPr="006A16AF">
              <w:rPr>
                <w:sz w:val="20"/>
                <w:szCs w:val="20"/>
              </w:rPr>
              <w:t>Rádiótelefon és elektronikus levelezés, a média hatása a tömegekre, médiaetika.</w:t>
            </w:r>
          </w:p>
          <w:p w:rsidR="006A16AF" w:rsidRPr="006A16AF" w:rsidRDefault="006A16AF" w:rsidP="00FA1FE8">
            <w:pPr>
              <w:rPr>
                <w:sz w:val="20"/>
                <w:szCs w:val="20"/>
              </w:rPr>
            </w:pPr>
            <w:r w:rsidRPr="006A16AF">
              <w:rPr>
                <w:sz w:val="20"/>
                <w:szCs w:val="20"/>
              </w:rPr>
              <w:t>Az orvostudomány fejlődése (klónozás, géntechnika stb.).</w:t>
            </w:r>
          </w:p>
        </w:tc>
        <w:tc>
          <w:tcPr>
            <w:tcW w:w="1697" w:type="dxa"/>
            <w:tcBorders>
              <w:top w:val="single" w:sz="4" w:space="0" w:color="auto"/>
              <w:left w:val="single" w:sz="4" w:space="0" w:color="auto"/>
              <w:bottom w:val="single" w:sz="4" w:space="0" w:color="auto"/>
              <w:right w:val="single" w:sz="4" w:space="0" w:color="auto"/>
            </w:tcBorders>
            <w:vAlign w:val="center"/>
          </w:tcPr>
          <w:p w:rsidR="00AB445A" w:rsidRDefault="00AD3E0C" w:rsidP="00FA1FE8">
            <w:pPr>
              <w:jc w:val="center"/>
              <w:rPr>
                <w:b/>
                <w:sz w:val="26"/>
              </w:rPr>
            </w:pPr>
            <w:r>
              <w:rPr>
                <w:b/>
                <w:sz w:val="26"/>
              </w:rPr>
              <w:t>10</w:t>
            </w:r>
          </w:p>
        </w:tc>
      </w:tr>
      <w:tr w:rsidR="00AB445A"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AB445A" w:rsidRDefault="00AB445A" w:rsidP="00FA1FE8">
            <w:pPr>
              <w:jc w:val="center"/>
              <w:rPr>
                <w:b/>
                <w:sz w:val="26"/>
              </w:rPr>
            </w:pPr>
            <w:r>
              <w:rPr>
                <w:b/>
                <w:sz w:val="26"/>
              </w:rPr>
              <w:t>10.</w:t>
            </w:r>
          </w:p>
        </w:tc>
        <w:tc>
          <w:tcPr>
            <w:tcW w:w="6400" w:type="dxa"/>
            <w:tcBorders>
              <w:top w:val="single" w:sz="4" w:space="0" w:color="auto"/>
              <w:left w:val="single" w:sz="4" w:space="0" w:color="auto"/>
              <w:bottom w:val="single" w:sz="4" w:space="0" w:color="auto"/>
              <w:right w:val="single" w:sz="4" w:space="0" w:color="auto"/>
            </w:tcBorders>
            <w:vAlign w:val="center"/>
          </w:tcPr>
          <w:p w:rsidR="00AB445A" w:rsidRDefault="00AB445A" w:rsidP="00FA1FE8">
            <w:pPr>
              <w:rPr>
                <w:b/>
                <w:sz w:val="26"/>
              </w:rPr>
            </w:pPr>
            <w:r>
              <w:rPr>
                <w:b/>
                <w:sz w:val="26"/>
              </w:rPr>
              <w:t>Gazdaság és pénzügyek</w:t>
            </w:r>
          </w:p>
          <w:p w:rsidR="006A16AF" w:rsidRPr="006A16AF" w:rsidRDefault="006A16AF" w:rsidP="006A16AF">
            <w:pPr>
              <w:rPr>
                <w:sz w:val="20"/>
                <w:szCs w:val="20"/>
              </w:rPr>
            </w:pPr>
            <w:r w:rsidRPr="006A16AF">
              <w:rPr>
                <w:sz w:val="20"/>
                <w:szCs w:val="20"/>
              </w:rPr>
              <w:t>Üzleti világ, fogyasztás, reklámok.</w:t>
            </w:r>
          </w:p>
          <w:p w:rsidR="006A16AF" w:rsidRPr="006A16AF" w:rsidRDefault="006A16AF" w:rsidP="006A16AF">
            <w:pPr>
              <w:rPr>
                <w:sz w:val="20"/>
                <w:szCs w:val="20"/>
              </w:rPr>
            </w:pPr>
            <w:r w:rsidRPr="006A16AF">
              <w:rPr>
                <w:sz w:val="20"/>
                <w:szCs w:val="20"/>
              </w:rPr>
              <w:t>Pénzkezelés, pénzügyi intézmények itthon és a célnyelvi országokban.</w:t>
            </w:r>
          </w:p>
          <w:p w:rsidR="006A16AF" w:rsidRPr="006A16AF" w:rsidRDefault="006A16AF" w:rsidP="00FA1FE8">
            <w:pPr>
              <w:rPr>
                <w:sz w:val="20"/>
                <w:szCs w:val="20"/>
              </w:rPr>
            </w:pPr>
            <w:r w:rsidRPr="006A16AF">
              <w:rPr>
                <w:sz w:val="20"/>
                <w:szCs w:val="20"/>
              </w:rPr>
              <w:t>Az Európai Unió tagországai és az unió szervezete, Magyarország és az EU.</w:t>
            </w:r>
          </w:p>
        </w:tc>
        <w:tc>
          <w:tcPr>
            <w:tcW w:w="1697" w:type="dxa"/>
            <w:tcBorders>
              <w:top w:val="single" w:sz="4" w:space="0" w:color="auto"/>
              <w:left w:val="single" w:sz="4" w:space="0" w:color="auto"/>
              <w:bottom w:val="single" w:sz="4" w:space="0" w:color="auto"/>
              <w:right w:val="single" w:sz="4" w:space="0" w:color="auto"/>
            </w:tcBorders>
            <w:vAlign w:val="center"/>
          </w:tcPr>
          <w:p w:rsidR="00AB445A" w:rsidRDefault="00AD3E0C" w:rsidP="00FA1FE8">
            <w:pPr>
              <w:jc w:val="center"/>
              <w:rPr>
                <w:b/>
                <w:sz w:val="26"/>
              </w:rPr>
            </w:pPr>
            <w:r>
              <w:rPr>
                <w:b/>
                <w:sz w:val="26"/>
              </w:rPr>
              <w:t>10</w:t>
            </w:r>
          </w:p>
        </w:tc>
      </w:tr>
      <w:tr w:rsidR="00AB445A" w:rsidTr="00FA1FE8">
        <w:trPr>
          <w:trHeight w:val="517"/>
          <w:jc w:val="center"/>
        </w:trPr>
        <w:tc>
          <w:tcPr>
            <w:tcW w:w="1256" w:type="dxa"/>
            <w:tcBorders>
              <w:top w:val="single" w:sz="4" w:space="0" w:color="auto"/>
              <w:left w:val="single" w:sz="4" w:space="0" w:color="auto"/>
              <w:bottom w:val="single" w:sz="4" w:space="0" w:color="auto"/>
              <w:right w:val="single" w:sz="4" w:space="0" w:color="auto"/>
            </w:tcBorders>
            <w:vAlign w:val="center"/>
          </w:tcPr>
          <w:p w:rsidR="00AB445A" w:rsidRDefault="00AB445A" w:rsidP="00FA1FE8">
            <w:pPr>
              <w:jc w:val="center"/>
              <w:rPr>
                <w:b/>
                <w:sz w:val="26"/>
              </w:rPr>
            </w:pPr>
          </w:p>
        </w:tc>
        <w:tc>
          <w:tcPr>
            <w:tcW w:w="6400" w:type="dxa"/>
            <w:tcBorders>
              <w:top w:val="single" w:sz="4" w:space="0" w:color="auto"/>
              <w:left w:val="single" w:sz="4" w:space="0" w:color="auto"/>
              <w:bottom w:val="single" w:sz="4" w:space="0" w:color="auto"/>
              <w:right w:val="single" w:sz="4" w:space="0" w:color="auto"/>
            </w:tcBorders>
            <w:vAlign w:val="center"/>
          </w:tcPr>
          <w:p w:rsidR="00AB445A" w:rsidRPr="00F8202B" w:rsidRDefault="00AB445A" w:rsidP="00FA1FE8">
            <w:pPr>
              <w:rPr>
                <w:b/>
              </w:rPr>
            </w:pPr>
            <w:r w:rsidRPr="00F8202B">
              <w:rPr>
                <w:b/>
              </w:rPr>
              <w:t>Szabadon felhasználható:</w:t>
            </w:r>
          </w:p>
          <w:p w:rsidR="00AB445A" w:rsidRPr="002D74C2" w:rsidRDefault="00AB445A" w:rsidP="00AB445A">
            <w:pPr>
              <w:numPr>
                <w:ilvl w:val="0"/>
                <w:numId w:val="3"/>
              </w:numPr>
              <w:suppressAutoHyphens w:val="0"/>
              <w:jc w:val="both"/>
              <w:rPr>
                <w:b/>
              </w:rPr>
            </w:pPr>
            <w:r w:rsidRPr="00F8202B">
              <w:t>Kiegészítő ismeretek: a témakörök elmélyítése, a helyi sajátosságokkal való kiegészítés (saját iskolám, iskolám ünnepei, hazám és/vagy célnyelvi országok ünnepei, szokásai stb.)</w:t>
            </w:r>
            <w:r>
              <w:t xml:space="preserve">, </w:t>
            </w:r>
            <w:r w:rsidRPr="002D74C2">
              <w:rPr>
                <w:b/>
              </w:rPr>
              <w:t>és/vagy</w:t>
            </w:r>
          </w:p>
          <w:p w:rsidR="00AB445A" w:rsidRDefault="00AB445A" w:rsidP="00AB445A">
            <w:pPr>
              <w:numPr>
                <w:ilvl w:val="0"/>
                <w:numId w:val="3"/>
              </w:numPr>
              <w:suppressAutoHyphens w:val="0"/>
            </w:pPr>
            <w:r w:rsidRPr="00964BAF">
              <w:rPr>
                <w:b/>
              </w:rPr>
              <w:t>érettségi típusú feladatok</w:t>
            </w:r>
            <w:r w:rsidRPr="00043F65">
              <w:t xml:space="preserve"> megoldása</w:t>
            </w:r>
          </w:p>
          <w:p w:rsidR="002D71A4" w:rsidRPr="00043F65" w:rsidRDefault="002D71A4" w:rsidP="002D71A4">
            <w:pPr>
              <w:suppressAutoHyphens w:val="0"/>
              <w:ind w:left="720"/>
            </w:pPr>
          </w:p>
          <w:p w:rsidR="002D71A4" w:rsidRDefault="002D71A4" w:rsidP="002D71A4">
            <w:pPr>
              <w:suppressAutoHyphens w:val="0"/>
              <w:ind w:left="720"/>
              <w:jc w:val="both"/>
            </w:pPr>
          </w:p>
          <w:p w:rsidR="002D71A4" w:rsidRDefault="002D71A4" w:rsidP="002D71A4">
            <w:pPr>
              <w:pStyle w:val="Listaszerbekezds"/>
            </w:pPr>
          </w:p>
          <w:p w:rsidR="00AB445A" w:rsidRPr="00F8202B" w:rsidRDefault="00AB445A" w:rsidP="00AB445A">
            <w:pPr>
              <w:numPr>
                <w:ilvl w:val="0"/>
                <w:numId w:val="3"/>
              </w:numPr>
              <w:suppressAutoHyphens w:val="0"/>
              <w:jc w:val="both"/>
            </w:pPr>
            <w:r w:rsidRPr="00F8202B">
              <w:t>Differenciálás, gyakorlás: az elsajátított ismeretek begyakorlása, elmélyítése a tanulók egyéni igényeinek megfelelően</w:t>
            </w:r>
            <w:r>
              <w:t xml:space="preserve">, </w:t>
            </w:r>
            <w:r w:rsidRPr="002D74C2">
              <w:rPr>
                <w:b/>
              </w:rPr>
              <w:t>és/vagy</w:t>
            </w:r>
            <w:r>
              <w:t xml:space="preserve"> </w:t>
            </w:r>
          </w:p>
          <w:p w:rsidR="00AB445A" w:rsidRDefault="00AB445A" w:rsidP="00AB445A">
            <w:pPr>
              <w:numPr>
                <w:ilvl w:val="0"/>
                <w:numId w:val="3"/>
              </w:numPr>
              <w:suppressAutoHyphens w:val="0"/>
              <w:jc w:val="both"/>
            </w:pPr>
            <w:r w:rsidRPr="00F8202B">
              <w:t>Projektmunkák: a témakörökhöz kapcsolódó projektmunkák készítése egyéni, pár-, vagy csoportmunkában</w:t>
            </w:r>
          </w:p>
          <w:p w:rsidR="00A73C25" w:rsidRDefault="00A73C25" w:rsidP="00A73C25">
            <w:pPr>
              <w:suppressAutoHyphens w:val="0"/>
              <w:jc w:val="both"/>
            </w:pPr>
          </w:p>
          <w:p w:rsidR="0070792A" w:rsidRDefault="000744B6" w:rsidP="00A73C25">
            <w:pPr>
              <w:suppressAutoHyphens w:val="0"/>
              <w:ind w:left="720"/>
              <w:jc w:val="both"/>
              <w:rPr>
                <w:b/>
              </w:rPr>
            </w:pPr>
            <w:r>
              <w:rPr>
                <w:b/>
              </w:rPr>
              <w:t xml:space="preserve">                                                                     </w:t>
            </w:r>
          </w:p>
          <w:p w:rsidR="00A73C25" w:rsidRDefault="0070792A" w:rsidP="00A73C25">
            <w:pPr>
              <w:suppressAutoHyphens w:val="0"/>
              <w:ind w:left="720"/>
              <w:jc w:val="both"/>
            </w:pPr>
            <w:r>
              <w:rPr>
                <w:b/>
              </w:rPr>
              <w:t xml:space="preserve">                                                                      </w:t>
            </w:r>
            <w:r w:rsidR="00A73C25" w:rsidRPr="000205EE">
              <w:rPr>
                <w:b/>
              </w:rPr>
              <w:t>Összesen</w:t>
            </w:r>
          </w:p>
          <w:p w:rsidR="00A73C25" w:rsidRDefault="00A73C25" w:rsidP="00A73C25">
            <w:pPr>
              <w:suppressAutoHyphens w:val="0"/>
              <w:jc w:val="both"/>
            </w:pPr>
          </w:p>
          <w:p w:rsidR="00A73C25" w:rsidRPr="00FA1BF7" w:rsidRDefault="00A73C25" w:rsidP="00A73C25">
            <w:pPr>
              <w:suppressAutoHyphens w:val="0"/>
              <w:jc w:val="both"/>
            </w:pPr>
          </w:p>
        </w:tc>
        <w:tc>
          <w:tcPr>
            <w:tcW w:w="1697" w:type="dxa"/>
            <w:tcBorders>
              <w:top w:val="single" w:sz="4" w:space="0" w:color="auto"/>
              <w:left w:val="single" w:sz="4" w:space="0" w:color="auto"/>
              <w:bottom w:val="single" w:sz="4" w:space="0" w:color="auto"/>
              <w:right w:val="single" w:sz="4" w:space="0" w:color="auto"/>
            </w:tcBorders>
            <w:vAlign w:val="center"/>
          </w:tcPr>
          <w:p w:rsidR="00A73C25" w:rsidRDefault="00A73C25" w:rsidP="00FA1FE8">
            <w:pPr>
              <w:jc w:val="center"/>
              <w:rPr>
                <w:b/>
                <w:sz w:val="26"/>
              </w:rPr>
            </w:pPr>
          </w:p>
          <w:p w:rsidR="00A73C25" w:rsidRDefault="00A73C25" w:rsidP="00FA1FE8">
            <w:pPr>
              <w:jc w:val="center"/>
              <w:rPr>
                <w:b/>
                <w:sz w:val="26"/>
              </w:rPr>
            </w:pPr>
          </w:p>
          <w:p w:rsidR="00A73C25" w:rsidRDefault="00A73C25" w:rsidP="00FA1FE8">
            <w:pPr>
              <w:jc w:val="center"/>
              <w:rPr>
                <w:b/>
                <w:sz w:val="26"/>
              </w:rPr>
            </w:pPr>
          </w:p>
          <w:p w:rsidR="00AB445A" w:rsidRDefault="00AD3E0C" w:rsidP="00FA1FE8">
            <w:pPr>
              <w:jc w:val="center"/>
              <w:rPr>
                <w:b/>
                <w:sz w:val="26"/>
              </w:rPr>
            </w:pPr>
            <w:r>
              <w:rPr>
                <w:b/>
                <w:sz w:val="26"/>
              </w:rPr>
              <w:t>2</w:t>
            </w:r>
            <w:r w:rsidR="002D71A4">
              <w:rPr>
                <w:b/>
                <w:sz w:val="26"/>
              </w:rPr>
              <w:t>0</w:t>
            </w:r>
          </w:p>
          <w:p w:rsidR="00AB445A" w:rsidRDefault="00AB445A" w:rsidP="00FA1FE8">
            <w:pPr>
              <w:jc w:val="center"/>
              <w:rPr>
                <w:b/>
                <w:sz w:val="26"/>
              </w:rPr>
            </w:pPr>
          </w:p>
          <w:p w:rsidR="00AB445A" w:rsidRDefault="00AB445A" w:rsidP="00FA1FE8">
            <w:pPr>
              <w:jc w:val="center"/>
              <w:rPr>
                <w:b/>
                <w:sz w:val="26"/>
              </w:rPr>
            </w:pPr>
          </w:p>
          <w:p w:rsidR="00A73C25" w:rsidRDefault="00A73C25" w:rsidP="00FA1FE8">
            <w:pPr>
              <w:jc w:val="center"/>
              <w:rPr>
                <w:b/>
                <w:sz w:val="26"/>
              </w:rPr>
            </w:pPr>
          </w:p>
          <w:p w:rsidR="00A73C25" w:rsidRDefault="00A73C25" w:rsidP="00FA1FE8">
            <w:pPr>
              <w:jc w:val="center"/>
              <w:rPr>
                <w:b/>
                <w:sz w:val="26"/>
              </w:rPr>
            </w:pPr>
          </w:p>
          <w:p w:rsidR="00A73C25" w:rsidRDefault="00A73C25" w:rsidP="00FA1FE8">
            <w:pPr>
              <w:jc w:val="center"/>
              <w:rPr>
                <w:b/>
                <w:sz w:val="26"/>
              </w:rPr>
            </w:pPr>
          </w:p>
          <w:p w:rsidR="00D740C3" w:rsidRDefault="00D740C3" w:rsidP="00FA1FE8">
            <w:pPr>
              <w:jc w:val="center"/>
              <w:rPr>
                <w:b/>
                <w:sz w:val="26"/>
              </w:rPr>
            </w:pPr>
          </w:p>
          <w:p w:rsidR="00D740C3" w:rsidRDefault="00D740C3" w:rsidP="00FA1FE8">
            <w:pPr>
              <w:jc w:val="center"/>
              <w:rPr>
                <w:b/>
                <w:sz w:val="26"/>
              </w:rPr>
            </w:pPr>
          </w:p>
          <w:p w:rsidR="00D740C3" w:rsidRDefault="00D740C3" w:rsidP="00FA1FE8">
            <w:pPr>
              <w:jc w:val="center"/>
              <w:rPr>
                <w:b/>
                <w:sz w:val="26"/>
              </w:rPr>
            </w:pPr>
          </w:p>
          <w:p w:rsidR="00A73C25" w:rsidRDefault="00A73C25" w:rsidP="00A73C25">
            <w:pPr>
              <w:rPr>
                <w:b/>
                <w:sz w:val="26"/>
              </w:rPr>
            </w:pPr>
          </w:p>
          <w:p w:rsidR="00A73C25" w:rsidRDefault="00A73C25" w:rsidP="00FA1FE8">
            <w:pPr>
              <w:jc w:val="center"/>
              <w:rPr>
                <w:b/>
                <w:sz w:val="26"/>
              </w:rPr>
            </w:pPr>
          </w:p>
          <w:p w:rsidR="000744B6" w:rsidRDefault="000744B6" w:rsidP="0070792A">
            <w:pPr>
              <w:rPr>
                <w:b/>
                <w:sz w:val="26"/>
              </w:rPr>
            </w:pPr>
          </w:p>
          <w:p w:rsidR="0070792A" w:rsidRDefault="0070792A" w:rsidP="00A73C25">
            <w:pPr>
              <w:jc w:val="center"/>
              <w:rPr>
                <w:b/>
                <w:sz w:val="26"/>
              </w:rPr>
            </w:pPr>
          </w:p>
          <w:p w:rsidR="00A73C25" w:rsidRDefault="002D71A4" w:rsidP="00A73C25">
            <w:pPr>
              <w:jc w:val="center"/>
              <w:rPr>
                <w:b/>
                <w:sz w:val="26"/>
              </w:rPr>
            </w:pPr>
            <w:r>
              <w:rPr>
                <w:b/>
                <w:sz w:val="26"/>
              </w:rPr>
              <w:t>14</w:t>
            </w:r>
            <w:r w:rsidR="00A73C25">
              <w:rPr>
                <w:b/>
                <w:sz w:val="26"/>
              </w:rPr>
              <w:t>0 óra</w:t>
            </w:r>
          </w:p>
        </w:tc>
      </w:tr>
    </w:tbl>
    <w:p w:rsidR="00AB445A" w:rsidRDefault="00AB445A" w:rsidP="00924FDD"/>
    <w:p w:rsidR="00BC31F8" w:rsidRDefault="00BC31F8" w:rsidP="00924FDD"/>
    <w:p w:rsidR="00BC31F8" w:rsidRDefault="00BC31F8" w:rsidP="00924FDD">
      <w:r>
        <w:t xml:space="preserve">A tanév során különös hangsúlyt kap az emelt szintű </w:t>
      </w:r>
      <w:r w:rsidR="00612C4C">
        <w:t xml:space="preserve">nyelvi </w:t>
      </w:r>
      <w:r>
        <w:t>érettségire való felkészülés. A részletes érettségi követelményeket lásd:</w:t>
      </w:r>
    </w:p>
    <w:p w:rsidR="00BC31F8" w:rsidRDefault="00BC31F8" w:rsidP="00924FDD"/>
    <w:p w:rsidR="00BC31F8" w:rsidRPr="00872713" w:rsidRDefault="00BC31F8" w:rsidP="00924FDD">
      <w:r w:rsidRPr="00BC31F8">
        <w:t>https://www.oktatas.hu/pub_bin/dload/kozoktatas/erettsegi/vizsgakovetelmenyek2024/elo_id_nyelv_2024_e.pdf</w:t>
      </w:r>
    </w:p>
    <w:sectPr w:rsidR="00BC31F8" w:rsidRPr="00872713" w:rsidSect="00BD2157">
      <w:type w:val="continuous"/>
      <w:pgSz w:w="11907" w:h="16840" w:code="9"/>
      <w:pgMar w:top="510" w:right="1417" w:bottom="567"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FLMOJH+TimesNewRoman,Italic">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9"/>
    <w:lvl w:ilvl="0">
      <w:start w:val="1"/>
      <w:numFmt w:val="upperRoman"/>
      <w:lvlText w:val="%1."/>
      <w:lvlJc w:val="left"/>
      <w:pPr>
        <w:tabs>
          <w:tab w:val="num" w:pos="708"/>
        </w:tabs>
        <w:ind w:left="1080" w:hanging="720"/>
      </w:pPr>
      <w:rPr>
        <w:rFonts w:hint="default"/>
        <w:b/>
        <w:lang w:eastAsia="en-US"/>
      </w:rPr>
    </w:lvl>
  </w:abstractNum>
  <w:abstractNum w:abstractNumId="1" w15:restartNumberingAfterBreak="0">
    <w:nsid w:val="08392937"/>
    <w:multiLevelType w:val="hybridMultilevel"/>
    <w:tmpl w:val="9886E88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9B41A1"/>
    <w:multiLevelType w:val="hybridMultilevel"/>
    <w:tmpl w:val="FA449E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B16E95"/>
    <w:multiLevelType w:val="hybridMultilevel"/>
    <w:tmpl w:val="519653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9590EB0"/>
    <w:multiLevelType w:val="hybridMultilevel"/>
    <w:tmpl w:val="C8F27876"/>
    <w:lvl w:ilvl="0" w:tplc="E2CC5D66">
      <w:start w:val="1"/>
      <w:numFmt w:val="bullet"/>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E875650"/>
    <w:multiLevelType w:val="hybridMultilevel"/>
    <w:tmpl w:val="E40EAC6A"/>
    <w:lvl w:ilvl="0" w:tplc="040E0001">
      <w:start w:val="1"/>
      <w:numFmt w:val="bullet"/>
      <w:lvlText w:val=""/>
      <w:lvlJc w:val="left"/>
      <w:pPr>
        <w:ind w:left="948" w:hanging="360"/>
      </w:pPr>
      <w:rPr>
        <w:rFonts w:ascii="Symbol" w:hAnsi="Symbol" w:hint="default"/>
      </w:rPr>
    </w:lvl>
    <w:lvl w:ilvl="1" w:tplc="040E0003" w:tentative="1">
      <w:start w:val="1"/>
      <w:numFmt w:val="bullet"/>
      <w:lvlText w:val="o"/>
      <w:lvlJc w:val="left"/>
      <w:pPr>
        <w:ind w:left="1668" w:hanging="360"/>
      </w:pPr>
      <w:rPr>
        <w:rFonts w:ascii="Courier New" w:hAnsi="Courier New" w:cs="Courier New" w:hint="default"/>
      </w:rPr>
    </w:lvl>
    <w:lvl w:ilvl="2" w:tplc="040E0005" w:tentative="1">
      <w:start w:val="1"/>
      <w:numFmt w:val="bullet"/>
      <w:lvlText w:val=""/>
      <w:lvlJc w:val="left"/>
      <w:pPr>
        <w:ind w:left="2388" w:hanging="360"/>
      </w:pPr>
      <w:rPr>
        <w:rFonts w:ascii="Wingdings" w:hAnsi="Wingdings" w:hint="default"/>
      </w:rPr>
    </w:lvl>
    <w:lvl w:ilvl="3" w:tplc="040E0001" w:tentative="1">
      <w:start w:val="1"/>
      <w:numFmt w:val="bullet"/>
      <w:lvlText w:val=""/>
      <w:lvlJc w:val="left"/>
      <w:pPr>
        <w:ind w:left="3108" w:hanging="360"/>
      </w:pPr>
      <w:rPr>
        <w:rFonts w:ascii="Symbol" w:hAnsi="Symbol" w:hint="default"/>
      </w:rPr>
    </w:lvl>
    <w:lvl w:ilvl="4" w:tplc="040E0003" w:tentative="1">
      <w:start w:val="1"/>
      <w:numFmt w:val="bullet"/>
      <w:lvlText w:val="o"/>
      <w:lvlJc w:val="left"/>
      <w:pPr>
        <w:ind w:left="3828" w:hanging="360"/>
      </w:pPr>
      <w:rPr>
        <w:rFonts w:ascii="Courier New" w:hAnsi="Courier New" w:cs="Courier New" w:hint="default"/>
      </w:rPr>
    </w:lvl>
    <w:lvl w:ilvl="5" w:tplc="040E0005" w:tentative="1">
      <w:start w:val="1"/>
      <w:numFmt w:val="bullet"/>
      <w:lvlText w:val=""/>
      <w:lvlJc w:val="left"/>
      <w:pPr>
        <w:ind w:left="4548" w:hanging="360"/>
      </w:pPr>
      <w:rPr>
        <w:rFonts w:ascii="Wingdings" w:hAnsi="Wingdings" w:hint="default"/>
      </w:rPr>
    </w:lvl>
    <w:lvl w:ilvl="6" w:tplc="040E0001" w:tentative="1">
      <w:start w:val="1"/>
      <w:numFmt w:val="bullet"/>
      <w:lvlText w:val=""/>
      <w:lvlJc w:val="left"/>
      <w:pPr>
        <w:ind w:left="5268" w:hanging="360"/>
      </w:pPr>
      <w:rPr>
        <w:rFonts w:ascii="Symbol" w:hAnsi="Symbol" w:hint="default"/>
      </w:rPr>
    </w:lvl>
    <w:lvl w:ilvl="7" w:tplc="040E0003" w:tentative="1">
      <w:start w:val="1"/>
      <w:numFmt w:val="bullet"/>
      <w:lvlText w:val="o"/>
      <w:lvlJc w:val="left"/>
      <w:pPr>
        <w:ind w:left="5988" w:hanging="360"/>
      </w:pPr>
      <w:rPr>
        <w:rFonts w:ascii="Courier New" w:hAnsi="Courier New" w:cs="Courier New" w:hint="default"/>
      </w:rPr>
    </w:lvl>
    <w:lvl w:ilvl="8" w:tplc="040E0005" w:tentative="1">
      <w:start w:val="1"/>
      <w:numFmt w:val="bullet"/>
      <w:lvlText w:val=""/>
      <w:lvlJc w:val="left"/>
      <w:pPr>
        <w:ind w:left="6708" w:hanging="360"/>
      </w:pPr>
      <w:rPr>
        <w:rFonts w:ascii="Wingdings" w:hAnsi="Wingdings" w:hint="default"/>
      </w:rPr>
    </w:lvl>
  </w:abstractNum>
  <w:abstractNum w:abstractNumId="6"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1984021"/>
    <w:multiLevelType w:val="hybridMultilevel"/>
    <w:tmpl w:val="94F2970E"/>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38230E3"/>
    <w:multiLevelType w:val="hybridMultilevel"/>
    <w:tmpl w:val="4C2A41E0"/>
    <w:lvl w:ilvl="0" w:tplc="040E0001">
      <w:start w:val="1"/>
      <w:numFmt w:val="bullet"/>
      <w:lvlText w:val=""/>
      <w:lvlJc w:val="left"/>
      <w:pPr>
        <w:ind w:left="945" w:hanging="360"/>
      </w:pPr>
      <w:rPr>
        <w:rFonts w:ascii="Symbol" w:hAnsi="Symbol" w:hint="default"/>
      </w:rPr>
    </w:lvl>
    <w:lvl w:ilvl="1" w:tplc="040E0003" w:tentative="1">
      <w:start w:val="1"/>
      <w:numFmt w:val="bullet"/>
      <w:lvlText w:val="o"/>
      <w:lvlJc w:val="left"/>
      <w:pPr>
        <w:ind w:left="1665" w:hanging="360"/>
      </w:pPr>
      <w:rPr>
        <w:rFonts w:ascii="Courier New" w:hAnsi="Courier New" w:cs="Courier New" w:hint="default"/>
      </w:rPr>
    </w:lvl>
    <w:lvl w:ilvl="2" w:tplc="040E0005" w:tentative="1">
      <w:start w:val="1"/>
      <w:numFmt w:val="bullet"/>
      <w:lvlText w:val=""/>
      <w:lvlJc w:val="left"/>
      <w:pPr>
        <w:ind w:left="2385" w:hanging="360"/>
      </w:pPr>
      <w:rPr>
        <w:rFonts w:ascii="Wingdings" w:hAnsi="Wingdings" w:hint="default"/>
      </w:rPr>
    </w:lvl>
    <w:lvl w:ilvl="3" w:tplc="040E0001" w:tentative="1">
      <w:start w:val="1"/>
      <w:numFmt w:val="bullet"/>
      <w:lvlText w:val=""/>
      <w:lvlJc w:val="left"/>
      <w:pPr>
        <w:ind w:left="3105" w:hanging="360"/>
      </w:pPr>
      <w:rPr>
        <w:rFonts w:ascii="Symbol" w:hAnsi="Symbol" w:hint="default"/>
      </w:rPr>
    </w:lvl>
    <w:lvl w:ilvl="4" w:tplc="040E0003" w:tentative="1">
      <w:start w:val="1"/>
      <w:numFmt w:val="bullet"/>
      <w:lvlText w:val="o"/>
      <w:lvlJc w:val="left"/>
      <w:pPr>
        <w:ind w:left="3825" w:hanging="360"/>
      </w:pPr>
      <w:rPr>
        <w:rFonts w:ascii="Courier New" w:hAnsi="Courier New" w:cs="Courier New" w:hint="default"/>
      </w:rPr>
    </w:lvl>
    <w:lvl w:ilvl="5" w:tplc="040E0005" w:tentative="1">
      <w:start w:val="1"/>
      <w:numFmt w:val="bullet"/>
      <w:lvlText w:val=""/>
      <w:lvlJc w:val="left"/>
      <w:pPr>
        <w:ind w:left="4545" w:hanging="360"/>
      </w:pPr>
      <w:rPr>
        <w:rFonts w:ascii="Wingdings" w:hAnsi="Wingdings" w:hint="default"/>
      </w:rPr>
    </w:lvl>
    <w:lvl w:ilvl="6" w:tplc="040E0001" w:tentative="1">
      <w:start w:val="1"/>
      <w:numFmt w:val="bullet"/>
      <w:lvlText w:val=""/>
      <w:lvlJc w:val="left"/>
      <w:pPr>
        <w:ind w:left="5265" w:hanging="360"/>
      </w:pPr>
      <w:rPr>
        <w:rFonts w:ascii="Symbol" w:hAnsi="Symbol" w:hint="default"/>
      </w:rPr>
    </w:lvl>
    <w:lvl w:ilvl="7" w:tplc="040E0003" w:tentative="1">
      <w:start w:val="1"/>
      <w:numFmt w:val="bullet"/>
      <w:lvlText w:val="o"/>
      <w:lvlJc w:val="left"/>
      <w:pPr>
        <w:ind w:left="5985" w:hanging="360"/>
      </w:pPr>
      <w:rPr>
        <w:rFonts w:ascii="Courier New" w:hAnsi="Courier New" w:cs="Courier New" w:hint="default"/>
      </w:rPr>
    </w:lvl>
    <w:lvl w:ilvl="8" w:tplc="040E0005" w:tentative="1">
      <w:start w:val="1"/>
      <w:numFmt w:val="bullet"/>
      <w:lvlText w:val=""/>
      <w:lvlJc w:val="left"/>
      <w:pPr>
        <w:ind w:left="6705" w:hanging="360"/>
      </w:pPr>
      <w:rPr>
        <w:rFonts w:ascii="Wingdings" w:hAnsi="Wingdings" w:hint="default"/>
      </w:rPr>
    </w:lvl>
  </w:abstractNum>
  <w:abstractNum w:abstractNumId="10" w15:restartNumberingAfterBreak="0">
    <w:nsid w:val="3B725098"/>
    <w:multiLevelType w:val="hybridMultilevel"/>
    <w:tmpl w:val="26B8B616"/>
    <w:lvl w:ilvl="0" w:tplc="040E0001">
      <w:start w:val="1"/>
      <w:numFmt w:val="bullet"/>
      <w:lvlText w:val=""/>
      <w:lvlJc w:val="left"/>
      <w:pPr>
        <w:ind w:left="948" w:hanging="360"/>
      </w:pPr>
      <w:rPr>
        <w:rFonts w:ascii="Symbol" w:hAnsi="Symbol" w:hint="default"/>
      </w:rPr>
    </w:lvl>
    <w:lvl w:ilvl="1" w:tplc="040E0003" w:tentative="1">
      <w:start w:val="1"/>
      <w:numFmt w:val="bullet"/>
      <w:lvlText w:val="o"/>
      <w:lvlJc w:val="left"/>
      <w:pPr>
        <w:ind w:left="1668" w:hanging="360"/>
      </w:pPr>
      <w:rPr>
        <w:rFonts w:ascii="Courier New" w:hAnsi="Courier New" w:cs="Courier New" w:hint="default"/>
      </w:rPr>
    </w:lvl>
    <w:lvl w:ilvl="2" w:tplc="040E0005" w:tentative="1">
      <w:start w:val="1"/>
      <w:numFmt w:val="bullet"/>
      <w:lvlText w:val=""/>
      <w:lvlJc w:val="left"/>
      <w:pPr>
        <w:ind w:left="2388" w:hanging="360"/>
      </w:pPr>
      <w:rPr>
        <w:rFonts w:ascii="Wingdings" w:hAnsi="Wingdings" w:hint="default"/>
      </w:rPr>
    </w:lvl>
    <w:lvl w:ilvl="3" w:tplc="040E0001" w:tentative="1">
      <w:start w:val="1"/>
      <w:numFmt w:val="bullet"/>
      <w:lvlText w:val=""/>
      <w:lvlJc w:val="left"/>
      <w:pPr>
        <w:ind w:left="3108" w:hanging="360"/>
      </w:pPr>
      <w:rPr>
        <w:rFonts w:ascii="Symbol" w:hAnsi="Symbol" w:hint="default"/>
      </w:rPr>
    </w:lvl>
    <w:lvl w:ilvl="4" w:tplc="040E0003" w:tentative="1">
      <w:start w:val="1"/>
      <w:numFmt w:val="bullet"/>
      <w:lvlText w:val="o"/>
      <w:lvlJc w:val="left"/>
      <w:pPr>
        <w:ind w:left="3828" w:hanging="360"/>
      </w:pPr>
      <w:rPr>
        <w:rFonts w:ascii="Courier New" w:hAnsi="Courier New" w:cs="Courier New" w:hint="default"/>
      </w:rPr>
    </w:lvl>
    <w:lvl w:ilvl="5" w:tplc="040E0005" w:tentative="1">
      <w:start w:val="1"/>
      <w:numFmt w:val="bullet"/>
      <w:lvlText w:val=""/>
      <w:lvlJc w:val="left"/>
      <w:pPr>
        <w:ind w:left="4548" w:hanging="360"/>
      </w:pPr>
      <w:rPr>
        <w:rFonts w:ascii="Wingdings" w:hAnsi="Wingdings" w:hint="default"/>
      </w:rPr>
    </w:lvl>
    <w:lvl w:ilvl="6" w:tplc="040E0001" w:tentative="1">
      <w:start w:val="1"/>
      <w:numFmt w:val="bullet"/>
      <w:lvlText w:val=""/>
      <w:lvlJc w:val="left"/>
      <w:pPr>
        <w:ind w:left="5268" w:hanging="360"/>
      </w:pPr>
      <w:rPr>
        <w:rFonts w:ascii="Symbol" w:hAnsi="Symbol" w:hint="default"/>
      </w:rPr>
    </w:lvl>
    <w:lvl w:ilvl="7" w:tplc="040E0003" w:tentative="1">
      <w:start w:val="1"/>
      <w:numFmt w:val="bullet"/>
      <w:lvlText w:val="o"/>
      <w:lvlJc w:val="left"/>
      <w:pPr>
        <w:ind w:left="5988" w:hanging="360"/>
      </w:pPr>
      <w:rPr>
        <w:rFonts w:ascii="Courier New" w:hAnsi="Courier New" w:cs="Courier New" w:hint="default"/>
      </w:rPr>
    </w:lvl>
    <w:lvl w:ilvl="8" w:tplc="040E0005" w:tentative="1">
      <w:start w:val="1"/>
      <w:numFmt w:val="bullet"/>
      <w:lvlText w:val=""/>
      <w:lvlJc w:val="left"/>
      <w:pPr>
        <w:ind w:left="6708" w:hanging="360"/>
      </w:pPr>
      <w:rPr>
        <w:rFonts w:ascii="Wingdings" w:hAnsi="Wingdings" w:hint="default"/>
      </w:rPr>
    </w:lvl>
  </w:abstractNum>
  <w:abstractNum w:abstractNumId="11" w15:restartNumberingAfterBreak="0">
    <w:nsid w:val="3FC34E44"/>
    <w:multiLevelType w:val="hybridMultilevel"/>
    <w:tmpl w:val="78527D0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6917CE5"/>
    <w:multiLevelType w:val="hybridMultilevel"/>
    <w:tmpl w:val="73F4D7A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3" w15:restartNumberingAfterBreak="0">
    <w:nsid w:val="484E2723"/>
    <w:multiLevelType w:val="hybridMultilevel"/>
    <w:tmpl w:val="7F6AA314"/>
    <w:lvl w:ilvl="0" w:tplc="90FA3E40">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14" w15:restartNumberingAfterBreak="0">
    <w:nsid w:val="51562213"/>
    <w:multiLevelType w:val="hybridMultilevel"/>
    <w:tmpl w:val="BD42FCEE"/>
    <w:lvl w:ilvl="0" w:tplc="040E0001">
      <w:start w:val="1"/>
      <w:numFmt w:val="bullet"/>
      <w:lvlText w:val=""/>
      <w:lvlJc w:val="left"/>
      <w:pPr>
        <w:ind w:left="948" w:hanging="360"/>
      </w:pPr>
      <w:rPr>
        <w:rFonts w:ascii="Symbol" w:hAnsi="Symbol" w:hint="default"/>
      </w:rPr>
    </w:lvl>
    <w:lvl w:ilvl="1" w:tplc="040E0003" w:tentative="1">
      <w:start w:val="1"/>
      <w:numFmt w:val="bullet"/>
      <w:lvlText w:val="o"/>
      <w:lvlJc w:val="left"/>
      <w:pPr>
        <w:ind w:left="1668" w:hanging="360"/>
      </w:pPr>
      <w:rPr>
        <w:rFonts w:ascii="Courier New" w:hAnsi="Courier New" w:cs="Courier New" w:hint="default"/>
      </w:rPr>
    </w:lvl>
    <w:lvl w:ilvl="2" w:tplc="040E0005" w:tentative="1">
      <w:start w:val="1"/>
      <w:numFmt w:val="bullet"/>
      <w:lvlText w:val=""/>
      <w:lvlJc w:val="left"/>
      <w:pPr>
        <w:ind w:left="2388" w:hanging="360"/>
      </w:pPr>
      <w:rPr>
        <w:rFonts w:ascii="Wingdings" w:hAnsi="Wingdings" w:hint="default"/>
      </w:rPr>
    </w:lvl>
    <w:lvl w:ilvl="3" w:tplc="040E0001" w:tentative="1">
      <w:start w:val="1"/>
      <w:numFmt w:val="bullet"/>
      <w:lvlText w:val=""/>
      <w:lvlJc w:val="left"/>
      <w:pPr>
        <w:ind w:left="3108" w:hanging="360"/>
      </w:pPr>
      <w:rPr>
        <w:rFonts w:ascii="Symbol" w:hAnsi="Symbol" w:hint="default"/>
      </w:rPr>
    </w:lvl>
    <w:lvl w:ilvl="4" w:tplc="040E0003" w:tentative="1">
      <w:start w:val="1"/>
      <w:numFmt w:val="bullet"/>
      <w:lvlText w:val="o"/>
      <w:lvlJc w:val="left"/>
      <w:pPr>
        <w:ind w:left="3828" w:hanging="360"/>
      </w:pPr>
      <w:rPr>
        <w:rFonts w:ascii="Courier New" w:hAnsi="Courier New" w:cs="Courier New" w:hint="default"/>
      </w:rPr>
    </w:lvl>
    <w:lvl w:ilvl="5" w:tplc="040E0005" w:tentative="1">
      <w:start w:val="1"/>
      <w:numFmt w:val="bullet"/>
      <w:lvlText w:val=""/>
      <w:lvlJc w:val="left"/>
      <w:pPr>
        <w:ind w:left="4548" w:hanging="360"/>
      </w:pPr>
      <w:rPr>
        <w:rFonts w:ascii="Wingdings" w:hAnsi="Wingdings" w:hint="default"/>
      </w:rPr>
    </w:lvl>
    <w:lvl w:ilvl="6" w:tplc="040E0001" w:tentative="1">
      <w:start w:val="1"/>
      <w:numFmt w:val="bullet"/>
      <w:lvlText w:val=""/>
      <w:lvlJc w:val="left"/>
      <w:pPr>
        <w:ind w:left="5268" w:hanging="360"/>
      </w:pPr>
      <w:rPr>
        <w:rFonts w:ascii="Symbol" w:hAnsi="Symbol" w:hint="default"/>
      </w:rPr>
    </w:lvl>
    <w:lvl w:ilvl="7" w:tplc="040E0003" w:tentative="1">
      <w:start w:val="1"/>
      <w:numFmt w:val="bullet"/>
      <w:lvlText w:val="o"/>
      <w:lvlJc w:val="left"/>
      <w:pPr>
        <w:ind w:left="5988" w:hanging="360"/>
      </w:pPr>
      <w:rPr>
        <w:rFonts w:ascii="Courier New" w:hAnsi="Courier New" w:cs="Courier New" w:hint="default"/>
      </w:rPr>
    </w:lvl>
    <w:lvl w:ilvl="8" w:tplc="040E0005" w:tentative="1">
      <w:start w:val="1"/>
      <w:numFmt w:val="bullet"/>
      <w:lvlText w:val=""/>
      <w:lvlJc w:val="left"/>
      <w:pPr>
        <w:ind w:left="6708" w:hanging="360"/>
      </w:pPr>
      <w:rPr>
        <w:rFonts w:ascii="Wingdings" w:hAnsi="Wingdings" w:hint="default"/>
      </w:rPr>
    </w:lvl>
  </w:abstractNum>
  <w:abstractNum w:abstractNumId="15" w15:restartNumberingAfterBreak="0">
    <w:nsid w:val="52456955"/>
    <w:multiLevelType w:val="hybridMultilevel"/>
    <w:tmpl w:val="489E601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B9F222E"/>
    <w:multiLevelType w:val="hybridMultilevel"/>
    <w:tmpl w:val="FF2E28CA"/>
    <w:lvl w:ilvl="0" w:tplc="B0761F78">
      <w:numFmt w:val="bullet"/>
      <w:lvlText w:val="—"/>
      <w:lvlJc w:val="left"/>
      <w:pPr>
        <w:ind w:left="644"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0221CC2"/>
    <w:multiLevelType w:val="hybridMultilevel"/>
    <w:tmpl w:val="DA3CC7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A4F6C40"/>
    <w:multiLevelType w:val="multilevel"/>
    <w:tmpl w:val="4B3A4CEC"/>
    <w:lvl w:ilvl="0">
      <w:start w:val="1"/>
      <w:numFmt w:val="bullet"/>
      <w:lvlText w:val="—"/>
      <w:lvlJc w:val="left"/>
      <w:pPr>
        <w:ind w:left="4046"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17"/>
  </w:num>
  <w:num w:numId="4">
    <w:abstractNumId w:val="6"/>
  </w:num>
  <w:num w:numId="5">
    <w:abstractNumId w:val="15"/>
  </w:num>
  <w:num w:numId="6">
    <w:abstractNumId w:val="7"/>
  </w:num>
  <w:num w:numId="7">
    <w:abstractNumId w:val="13"/>
  </w:num>
  <w:num w:numId="8">
    <w:abstractNumId w:val="12"/>
  </w:num>
  <w:num w:numId="9">
    <w:abstractNumId w:val="0"/>
  </w:num>
  <w:num w:numId="10">
    <w:abstractNumId w:val="11"/>
  </w:num>
  <w:num w:numId="11">
    <w:abstractNumId w:val="4"/>
  </w:num>
  <w:num w:numId="12">
    <w:abstractNumId w:val="16"/>
  </w:num>
  <w:num w:numId="13">
    <w:abstractNumId w:val="5"/>
  </w:num>
  <w:num w:numId="14">
    <w:abstractNumId w:val="10"/>
  </w:num>
  <w:num w:numId="15">
    <w:abstractNumId w:val="14"/>
  </w:num>
  <w:num w:numId="16">
    <w:abstractNumId w:val="9"/>
  </w:num>
  <w:num w:numId="17">
    <w:abstractNumId w:val="18"/>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08"/>
  <w:drawingGridVerticalSpacing w:val="16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17"/>
    <w:rsid w:val="00000CC8"/>
    <w:rsid w:val="00003138"/>
    <w:rsid w:val="000047BB"/>
    <w:rsid w:val="000205EE"/>
    <w:rsid w:val="000462BE"/>
    <w:rsid w:val="00047181"/>
    <w:rsid w:val="00060C95"/>
    <w:rsid w:val="00073DFF"/>
    <w:rsid w:val="000744B6"/>
    <w:rsid w:val="00076512"/>
    <w:rsid w:val="000A08B5"/>
    <w:rsid w:val="000C0300"/>
    <w:rsid w:val="000C1D25"/>
    <w:rsid w:val="000D359D"/>
    <w:rsid w:val="000E60B2"/>
    <w:rsid w:val="001732F8"/>
    <w:rsid w:val="0019343E"/>
    <w:rsid w:val="001E5F65"/>
    <w:rsid w:val="00207DE3"/>
    <w:rsid w:val="00235313"/>
    <w:rsid w:val="0025621C"/>
    <w:rsid w:val="00285102"/>
    <w:rsid w:val="002C6533"/>
    <w:rsid w:val="002D71A4"/>
    <w:rsid w:val="00311E43"/>
    <w:rsid w:val="00360961"/>
    <w:rsid w:val="003907DF"/>
    <w:rsid w:val="003E27AF"/>
    <w:rsid w:val="003F573F"/>
    <w:rsid w:val="0040650C"/>
    <w:rsid w:val="00426F54"/>
    <w:rsid w:val="00497D38"/>
    <w:rsid w:val="004C25E1"/>
    <w:rsid w:val="00540272"/>
    <w:rsid w:val="005A3729"/>
    <w:rsid w:val="005C4126"/>
    <w:rsid w:val="005C554E"/>
    <w:rsid w:val="005D47D4"/>
    <w:rsid w:val="005D6868"/>
    <w:rsid w:val="005E74A5"/>
    <w:rsid w:val="005F6557"/>
    <w:rsid w:val="00612C4C"/>
    <w:rsid w:val="00617775"/>
    <w:rsid w:val="00630496"/>
    <w:rsid w:val="00630FC5"/>
    <w:rsid w:val="00651A03"/>
    <w:rsid w:val="006631DA"/>
    <w:rsid w:val="00665288"/>
    <w:rsid w:val="0068114B"/>
    <w:rsid w:val="006A16AF"/>
    <w:rsid w:val="006B3B9A"/>
    <w:rsid w:val="006D3920"/>
    <w:rsid w:val="007076C2"/>
    <w:rsid w:val="0070792A"/>
    <w:rsid w:val="00763743"/>
    <w:rsid w:val="007A5676"/>
    <w:rsid w:val="007B1C6C"/>
    <w:rsid w:val="007B6069"/>
    <w:rsid w:val="007E2C7D"/>
    <w:rsid w:val="00805FF9"/>
    <w:rsid w:val="0082188B"/>
    <w:rsid w:val="008B6244"/>
    <w:rsid w:val="008B6868"/>
    <w:rsid w:val="008E7117"/>
    <w:rsid w:val="00902947"/>
    <w:rsid w:val="00910207"/>
    <w:rsid w:val="00924FDD"/>
    <w:rsid w:val="00927E21"/>
    <w:rsid w:val="00981107"/>
    <w:rsid w:val="009E1720"/>
    <w:rsid w:val="00A15DAA"/>
    <w:rsid w:val="00A548D7"/>
    <w:rsid w:val="00A73C25"/>
    <w:rsid w:val="00AB24CF"/>
    <w:rsid w:val="00AB430E"/>
    <w:rsid w:val="00AB445A"/>
    <w:rsid w:val="00AC3FD8"/>
    <w:rsid w:val="00AD3E0C"/>
    <w:rsid w:val="00AE7FAE"/>
    <w:rsid w:val="00B46230"/>
    <w:rsid w:val="00B46A0E"/>
    <w:rsid w:val="00BC1E71"/>
    <w:rsid w:val="00BC31F8"/>
    <w:rsid w:val="00BC60A4"/>
    <w:rsid w:val="00BD2157"/>
    <w:rsid w:val="00C07EBD"/>
    <w:rsid w:val="00C26087"/>
    <w:rsid w:val="00C467DB"/>
    <w:rsid w:val="00CB391E"/>
    <w:rsid w:val="00CD3D73"/>
    <w:rsid w:val="00CF6D75"/>
    <w:rsid w:val="00D4164D"/>
    <w:rsid w:val="00D740C3"/>
    <w:rsid w:val="00D80F20"/>
    <w:rsid w:val="00D96264"/>
    <w:rsid w:val="00DC56E7"/>
    <w:rsid w:val="00DE46B0"/>
    <w:rsid w:val="00DE598E"/>
    <w:rsid w:val="00E25A74"/>
    <w:rsid w:val="00E318DB"/>
    <w:rsid w:val="00E50249"/>
    <w:rsid w:val="00E53EF0"/>
    <w:rsid w:val="00E9351F"/>
    <w:rsid w:val="00EA06A1"/>
    <w:rsid w:val="00F91C13"/>
    <w:rsid w:val="00FA1FE8"/>
    <w:rsid w:val="00FA5FF6"/>
    <w:rsid w:val="00FB7C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5845CC94-FD08-406B-B6CB-6D0B39CA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E7117"/>
    <w:pPr>
      <w:suppressAutoHyphens/>
      <w:spacing w:after="0" w:line="240" w:lineRule="auto"/>
    </w:pPr>
    <w:rPr>
      <w:rFonts w:ascii="Times New Roman" w:eastAsia="Times New Roman" w:hAnsi="Times New Roman" w:cs="Times New Roman"/>
      <w:sz w:val="24"/>
      <w:szCs w:val="24"/>
      <w:lang w:eastAsia="zh-CN"/>
    </w:rPr>
  </w:style>
  <w:style w:type="paragraph" w:styleId="Cmsor1">
    <w:name w:val="heading 1"/>
    <w:basedOn w:val="Norml"/>
    <w:next w:val="Norml"/>
    <w:link w:val="Cmsor1Char"/>
    <w:qFormat/>
    <w:rsid w:val="00CF6D75"/>
    <w:pPr>
      <w:keepNext/>
      <w:suppressAutoHyphens w:val="0"/>
      <w:spacing w:before="240" w:after="60"/>
      <w:outlineLvl w:val="0"/>
    </w:pPr>
    <w:rPr>
      <w:rFonts w:ascii="Arial" w:hAnsi="Arial"/>
      <w:b/>
      <w:bCs/>
      <w:kern w:val="32"/>
      <w:sz w:val="32"/>
      <w:szCs w:val="32"/>
      <w:lang w:val="x-none" w:eastAsia="hu-HU"/>
    </w:rPr>
  </w:style>
  <w:style w:type="paragraph" w:styleId="Cmsor4">
    <w:name w:val="heading 4"/>
    <w:basedOn w:val="Norml"/>
    <w:next w:val="Norml"/>
    <w:link w:val="Cmsor4Char"/>
    <w:qFormat/>
    <w:rsid w:val="00CF6D75"/>
    <w:pPr>
      <w:keepNext/>
      <w:suppressAutoHyphens w:val="0"/>
      <w:spacing w:before="240" w:after="60"/>
      <w:outlineLvl w:val="3"/>
    </w:pPr>
    <w:rPr>
      <w:b/>
      <w:b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F6D75"/>
    <w:rPr>
      <w:rFonts w:ascii="Arial" w:eastAsia="Times New Roman" w:hAnsi="Arial" w:cs="Times New Roman"/>
      <w:b/>
      <w:bCs/>
      <w:kern w:val="32"/>
      <w:sz w:val="32"/>
      <w:szCs w:val="32"/>
      <w:lang w:val="x-none" w:eastAsia="hu-HU"/>
    </w:rPr>
  </w:style>
  <w:style w:type="character" w:customStyle="1" w:styleId="Cmsor4Char">
    <w:name w:val="Címsor 4 Char"/>
    <w:basedOn w:val="Bekezdsalapbettpusa"/>
    <w:link w:val="Cmsor4"/>
    <w:rsid w:val="00CF6D75"/>
    <w:rPr>
      <w:rFonts w:ascii="Times New Roman" w:eastAsia="Times New Roman" w:hAnsi="Times New Roman" w:cs="Times New Roman"/>
      <w:b/>
      <w:bCs/>
      <w:sz w:val="28"/>
      <w:szCs w:val="28"/>
      <w:lang w:eastAsia="hu-HU"/>
    </w:rPr>
  </w:style>
  <w:style w:type="paragraph" w:styleId="Szvegtrzs2">
    <w:name w:val="Body Text 2"/>
    <w:basedOn w:val="Norml"/>
    <w:link w:val="Szvegtrzs2Char"/>
    <w:unhideWhenUsed/>
    <w:rsid w:val="00CF6D75"/>
    <w:pPr>
      <w:suppressAutoHyphens w:val="0"/>
      <w:spacing w:after="120" w:line="480" w:lineRule="auto"/>
    </w:pPr>
    <w:rPr>
      <w:rFonts w:ascii="Calibri" w:eastAsia="Calibri" w:hAnsi="Calibri"/>
      <w:sz w:val="20"/>
      <w:szCs w:val="20"/>
      <w:lang w:val="x-none" w:eastAsia="x-none" w:bidi="en-US"/>
    </w:rPr>
  </w:style>
  <w:style w:type="character" w:customStyle="1" w:styleId="Szvegtrzs2Char">
    <w:name w:val="Szövegtörzs 2 Char"/>
    <w:basedOn w:val="Bekezdsalapbettpusa"/>
    <w:link w:val="Szvegtrzs2"/>
    <w:rsid w:val="00CF6D75"/>
    <w:rPr>
      <w:rFonts w:ascii="Calibri" w:eastAsia="Calibri" w:hAnsi="Calibri" w:cs="Times New Roman"/>
      <w:sz w:val="20"/>
      <w:szCs w:val="20"/>
      <w:lang w:val="x-none" w:eastAsia="x-none" w:bidi="en-US"/>
    </w:rPr>
  </w:style>
  <w:style w:type="paragraph" w:styleId="Szvegtrzs">
    <w:name w:val="Body Text"/>
    <w:basedOn w:val="Norml"/>
    <w:link w:val="SzvegtrzsChar"/>
    <w:rsid w:val="00CF6D75"/>
    <w:pPr>
      <w:suppressAutoHyphens w:val="0"/>
      <w:spacing w:after="120"/>
    </w:pPr>
    <w:rPr>
      <w:lang w:val="x-none" w:eastAsia="hu-HU"/>
    </w:rPr>
  </w:style>
  <w:style w:type="character" w:customStyle="1" w:styleId="SzvegtrzsChar">
    <w:name w:val="Szövegtörzs Char"/>
    <w:basedOn w:val="Bekezdsalapbettpusa"/>
    <w:link w:val="Szvegtrzs"/>
    <w:rsid w:val="00CF6D75"/>
    <w:rPr>
      <w:rFonts w:ascii="Times New Roman" w:eastAsia="Times New Roman" w:hAnsi="Times New Roman" w:cs="Times New Roman"/>
      <w:sz w:val="24"/>
      <w:szCs w:val="24"/>
      <w:lang w:val="x-none" w:eastAsia="hu-HU"/>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0205EE"/>
    <w:pPr>
      <w:ind w:left="708"/>
    </w:p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0205EE"/>
    <w:rPr>
      <w:rFonts w:ascii="Times New Roman" w:eastAsia="Times New Roman" w:hAnsi="Times New Roman" w:cs="Times New Roman"/>
      <w:sz w:val="24"/>
      <w:szCs w:val="24"/>
      <w:lang w:eastAsia="zh-CN"/>
    </w:rPr>
  </w:style>
  <w:style w:type="paragraph" w:styleId="Szvegtrzsbehzssal">
    <w:name w:val="Body Text Indent"/>
    <w:basedOn w:val="Norml"/>
    <w:link w:val="SzvegtrzsbehzssalChar"/>
    <w:rsid w:val="000205EE"/>
    <w:pPr>
      <w:suppressAutoHyphens w:val="0"/>
      <w:spacing w:after="120"/>
      <w:ind w:left="283"/>
    </w:pPr>
    <w:rPr>
      <w:lang w:val="x-none" w:eastAsia="hu-HU"/>
    </w:rPr>
  </w:style>
  <w:style w:type="character" w:customStyle="1" w:styleId="SzvegtrzsbehzssalChar">
    <w:name w:val="Szövegtörzs behúzással Char"/>
    <w:basedOn w:val="Bekezdsalapbettpusa"/>
    <w:link w:val="Szvegtrzsbehzssal"/>
    <w:rsid w:val="000205EE"/>
    <w:rPr>
      <w:rFonts w:ascii="Times New Roman" w:eastAsia="Times New Roman" w:hAnsi="Times New Roman" w:cs="Times New Roman"/>
      <w:sz w:val="24"/>
      <w:szCs w:val="24"/>
      <w:lang w:val="x-none" w:eastAsia="hu-HU"/>
    </w:rPr>
  </w:style>
  <w:style w:type="paragraph" w:customStyle="1" w:styleId="Norml3">
    <w:name w:val="Normál3"/>
    <w:rsid w:val="000205EE"/>
    <w:rPr>
      <w:rFonts w:ascii="Calibri" w:eastAsia="Calibri" w:hAnsi="Calibri" w:cs="Calibri"/>
      <w:lang w:eastAsia="hu-HU"/>
    </w:rPr>
  </w:style>
  <w:style w:type="paragraph" w:styleId="Szvegtrzs3">
    <w:name w:val="Body Text 3"/>
    <w:basedOn w:val="Norml"/>
    <w:link w:val="Szvegtrzs3Char"/>
    <w:uiPriority w:val="99"/>
    <w:semiHidden/>
    <w:unhideWhenUsed/>
    <w:rsid w:val="000205EE"/>
    <w:pPr>
      <w:spacing w:after="120"/>
    </w:pPr>
    <w:rPr>
      <w:sz w:val="16"/>
      <w:szCs w:val="16"/>
    </w:rPr>
  </w:style>
  <w:style w:type="character" w:customStyle="1" w:styleId="Szvegtrzs3Char">
    <w:name w:val="Szövegtörzs 3 Char"/>
    <w:basedOn w:val="Bekezdsalapbettpusa"/>
    <w:link w:val="Szvegtrzs3"/>
    <w:uiPriority w:val="99"/>
    <w:semiHidden/>
    <w:rsid w:val="000205EE"/>
    <w:rPr>
      <w:rFonts w:ascii="Times New Roman" w:eastAsia="Times New Roman" w:hAnsi="Times New Roman" w:cs="Times New Roman"/>
      <w:sz w:val="16"/>
      <w:szCs w:val="16"/>
      <w:lang w:eastAsia="zh-CN"/>
    </w:rPr>
  </w:style>
  <w:style w:type="paragraph" w:styleId="Cm">
    <w:name w:val="Title"/>
    <w:basedOn w:val="Norml"/>
    <w:link w:val="CmChar"/>
    <w:qFormat/>
    <w:rsid w:val="000205EE"/>
    <w:pPr>
      <w:suppressAutoHyphens w:val="0"/>
      <w:jc w:val="center"/>
    </w:pPr>
    <w:rPr>
      <w:smallCaps/>
      <w:sz w:val="28"/>
      <w:u w:val="single"/>
      <w:lang w:eastAsia="hu-HU"/>
    </w:rPr>
  </w:style>
  <w:style w:type="character" w:customStyle="1" w:styleId="CmChar">
    <w:name w:val="Cím Char"/>
    <w:basedOn w:val="Bekezdsalapbettpusa"/>
    <w:link w:val="Cm"/>
    <w:rsid w:val="000205EE"/>
    <w:rPr>
      <w:rFonts w:ascii="Times New Roman" w:eastAsia="Times New Roman" w:hAnsi="Times New Roman" w:cs="Times New Roman"/>
      <w:smallCaps/>
      <w:sz w:val="28"/>
      <w:szCs w:val="24"/>
      <w:u w:val="single"/>
      <w:lang w:eastAsia="hu-HU"/>
    </w:rPr>
  </w:style>
  <w:style w:type="paragraph" w:styleId="Buborkszveg">
    <w:name w:val="Balloon Text"/>
    <w:basedOn w:val="Norml"/>
    <w:link w:val="BuborkszvegChar"/>
    <w:uiPriority w:val="99"/>
    <w:semiHidden/>
    <w:unhideWhenUsed/>
    <w:rsid w:val="000462B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462B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5349E-308D-4D69-B161-468F83A6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56</Pages>
  <Words>19833</Words>
  <Characters>136854</Characters>
  <Application>Microsoft Office Word</Application>
  <DocSecurity>0</DocSecurity>
  <Lines>1140</Lines>
  <Paragraphs>312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2021-08-08T14:45:00Z</cp:lastPrinted>
  <dcterms:created xsi:type="dcterms:W3CDTF">2021-08-11T15:28:00Z</dcterms:created>
  <dcterms:modified xsi:type="dcterms:W3CDTF">2021-08-11T22:30:00Z</dcterms:modified>
</cp:coreProperties>
</file>